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7D86919"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3216DA">
        <w:rPr>
          <w:rFonts w:ascii="Arial" w:eastAsiaTheme="minorEastAsia" w:hAnsi="Arial" w:cs="Arial"/>
          <w:b/>
          <w:sz w:val="24"/>
          <w:szCs w:val="24"/>
          <w:lang w:eastAsia="zh-CN"/>
        </w:rPr>
        <w:t>7231</w:t>
      </w:r>
    </w:p>
    <w:p w14:paraId="049DFC34" w14:textId="77777777" w:rsidR="00942010" w:rsidRDefault="00942010"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24 </w:t>
      </w:r>
      <w:proofErr w:type="gramStart"/>
      <w:r>
        <w:rPr>
          <w:rFonts w:ascii="Arial" w:eastAsiaTheme="minorEastAsia" w:hAnsi="Arial" w:cs="Arial"/>
          <w:b/>
          <w:sz w:val="24"/>
          <w:szCs w:val="24"/>
          <w:lang w:eastAsia="zh-CN"/>
        </w:rPr>
        <w:t>May,</w:t>
      </w:r>
      <w:proofErr w:type="gramEnd"/>
      <w:r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BD853DF" w14:textId="78D1F793" w:rsidR="0042118E"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2118E" w:rsidRPr="0042118E">
        <w:rPr>
          <w:rFonts w:ascii="Arial" w:hAnsi="Arial" w:cs="Arial"/>
          <w:bCs/>
          <w:sz w:val="22"/>
        </w:rPr>
        <w:t xml:space="preserve">Template </w:t>
      </w:r>
      <w:r w:rsidR="00CA7B22">
        <w:rPr>
          <w:rFonts w:ascii="Arial" w:hAnsi="Arial" w:cs="Arial"/>
          <w:bCs/>
          <w:sz w:val="22"/>
        </w:rPr>
        <w:t xml:space="preserve">for </w:t>
      </w:r>
      <w:r w:rsidR="0042118E" w:rsidRPr="0042118E">
        <w:rPr>
          <w:rFonts w:ascii="Arial" w:hAnsi="Arial" w:cs="Arial"/>
          <w:bCs/>
          <w:sz w:val="22"/>
        </w:rPr>
        <w:t>2 band DL</w:t>
      </w:r>
      <w:r w:rsidR="00CA7B22">
        <w:rPr>
          <w:rFonts w:ascii="Arial" w:hAnsi="Arial" w:cs="Arial"/>
          <w:bCs/>
          <w:sz w:val="22"/>
        </w:rPr>
        <w:t xml:space="preserve"> </w:t>
      </w:r>
      <w:r w:rsidR="005A3FCD">
        <w:rPr>
          <w:rFonts w:ascii="Arial" w:hAnsi="Arial" w:cs="Arial"/>
          <w:bCs/>
          <w:sz w:val="22"/>
        </w:rPr>
        <w:t xml:space="preserve">1or2 band UL </w:t>
      </w:r>
      <w:r w:rsidR="00CA7B22">
        <w:rPr>
          <w:rFonts w:ascii="Arial" w:hAnsi="Arial" w:cs="Arial"/>
          <w:bCs/>
          <w:sz w:val="22"/>
        </w:rPr>
        <w:t>inter-band combination</w:t>
      </w:r>
      <w:r w:rsidR="0042118E" w:rsidRPr="0042118E">
        <w:rPr>
          <w:rFonts w:ascii="Arial" w:hAnsi="Arial" w:cs="Arial"/>
          <w:bCs/>
          <w:sz w:val="22"/>
        </w:rPr>
        <w:t xml:space="preserve"> </w:t>
      </w:r>
      <w:r w:rsidR="00CA7B22">
        <w:rPr>
          <w:rFonts w:ascii="Arial" w:hAnsi="Arial" w:cs="Arial"/>
          <w:bCs/>
          <w:sz w:val="22"/>
        </w:rPr>
        <w:t>TR and TP</w:t>
      </w:r>
    </w:p>
    <w:p w14:paraId="195DA234" w14:textId="58C8E0D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3216DA">
        <w:rPr>
          <w:rFonts w:ascii="Arial" w:hAnsi="Arial" w:cs="Arial"/>
          <w:bCs/>
          <w:sz w:val="22"/>
        </w:rPr>
        <w:t>, Nokia</w:t>
      </w:r>
    </w:p>
    <w:p w14:paraId="041E2905" w14:textId="1ADA4E9E"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942010" w:rsidRPr="00942010">
        <w:rPr>
          <w:rFonts w:ascii="Arial" w:hAnsi="Arial" w:cs="Arial"/>
          <w:sz w:val="22"/>
          <w:lang w:eastAsia="zh-CN"/>
        </w:rPr>
        <w:t>12.3</w:t>
      </w:r>
      <w:r w:rsidR="00942010" w:rsidRPr="00942010">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D1D1B30" w:rsidR="00F2750F" w:rsidRPr="00AB149D" w:rsidRDefault="00A37ACD" w:rsidP="00A37ACD">
      <w:pPr>
        <w:spacing w:after="0"/>
      </w:pPr>
      <w:bookmarkStart w:id="0" w:name="_Hlk149936446"/>
      <w:r>
        <w:t>In RAN4#110</w:t>
      </w:r>
      <w:r w:rsidR="00CA7B22">
        <w:t>bis</w:t>
      </w:r>
      <w:r w:rsidR="00B4277E">
        <w:t xml:space="preserve">, </w:t>
      </w:r>
      <w:r w:rsidR="00CA7B22">
        <w:t>a way forward captured the result of the discussion</w:t>
      </w:r>
      <w:r w:rsidR="00B4277E">
        <w:t xml:space="preserve"> </w:t>
      </w:r>
      <w:r w:rsidR="00CA7B22" w:rsidRPr="00942010">
        <w:rPr>
          <w:lang w:val="en-US"/>
        </w:rPr>
        <w:t xml:space="preserve">on </w:t>
      </w:r>
      <w:r w:rsidR="00445FAD">
        <w:rPr>
          <w:lang w:val="en-US"/>
        </w:rPr>
        <w:t xml:space="preserve">the </w:t>
      </w:r>
      <w:r w:rsidR="00CA7B22" w:rsidRPr="00942010">
        <w:rPr>
          <w:lang w:val="en-US"/>
        </w:rPr>
        <w:t>band combination TR template</w:t>
      </w:r>
      <w:r w:rsidR="00CA7B22">
        <w:t xml:space="preserve"> </w:t>
      </w:r>
      <w:r w:rsidR="00B4277E">
        <w:t>[</w:t>
      </w:r>
      <w:r w:rsidR="007F1177">
        <w:t>1</w:t>
      </w:r>
      <w:r w:rsidR="00B4277E">
        <w:t>].</w:t>
      </w:r>
      <w:r w:rsidR="007F1177">
        <w:t xml:space="preserve"> Based on this, the contributions [2-5] were approved</w:t>
      </w:r>
      <w:r w:rsidR="00445FAD">
        <w:t>.</w:t>
      </w:r>
      <w:r w:rsidR="007F1177">
        <w:t xml:space="preserve"> </w:t>
      </w:r>
      <w:r w:rsidR="00445FAD">
        <w:t>These</w:t>
      </w:r>
      <w:r w:rsidR="007F1177">
        <w:t xml:space="preserve"> provided templates to cover the detection of all the possible types of two</w:t>
      </w:r>
      <w:r w:rsidR="00445FAD">
        <w:t>-</w:t>
      </w:r>
      <w:r w:rsidR="007F1177">
        <w:t xml:space="preserve">band DL with up to 2 band UL and up to 3UL CCs. </w:t>
      </w:r>
      <w:bookmarkStart w:id="1" w:name="_Hlk165324434"/>
      <w:r w:rsidR="00EE0F6A">
        <w:t>In this contribution</w:t>
      </w:r>
      <w:r w:rsidR="002F295A">
        <w:t>,</w:t>
      </w:r>
      <w:r w:rsidR="00EE0F6A">
        <w:t xml:space="preserve"> we </w:t>
      </w:r>
      <w:r w:rsidR="007F1177">
        <w:t>provide the text proposal including all</w:t>
      </w:r>
      <w:r w:rsidR="005A3FCD">
        <w:t xml:space="preserve"> the</w:t>
      </w:r>
      <w:r w:rsidR="007F1177">
        <w:t xml:space="preserve"> templates</w:t>
      </w:r>
      <w:r w:rsidR="005A3FCD">
        <w:t xml:space="preserve"> with</w:t>
      </w:r>
      <w:r w:rsidR="007F1177">
        <w:t xml:space="preserve"> some additional improvements on UL configurations, </w:t>
      </w:r>
      <w:proofErr w:type="gramStart"/>
      <w:r w:rsidR="007F1177">
        <w:t>structure</w:t>
      </w:r>
      <w:proofErr w:type="gramEnd"/>
      <w:r w:rsidR="007F1177">
        <w:t xml:space="preserve"> and </w:t>
      </w:r>
      <w:r w:rsidR="00445FAD">
        <w:t>two-</w:t>
      </w:r>
      <w:r w:rsidR="007F1177">
        <w:t>band UL with 1CC/UL band IMDs</w:t>
      </w:r>
      <w:r w:rsidR="005A3FCD">
        <w:t xml:space="preserve"> needed for the tw</w:t>
      </w:r>
      <w:r w:rsidR="00445FAD">
        <w:t>o-</w:t>
      </w:r>
      <w:r w:rsidR="005A3FCD">
        <w:t>band DL band combination TPs</w:t>
      </w:r>
      <w:r>
        <w:t>.</w:t>
      </w:r>
      <w:r w:rsidR="007F1177">
        <w:t xml:space="preserve"> We then provide an example </w:t>
      </w:r>
      <w:r w:rsidR="00445FAD">
        <w:t>on</w:t>
      </w:r>
      <w:r w:rsidR="007F1177">
        <w:t xml:space="preserve"> the use</w:t>
      </w:r>
      <w:r w:rsidR="005A3FCD">
        <w:t xml:space="preserve"> of the template</w:t>
      </w:r>
      <w:r w:rsidR="007F1177">
        <w:t>.</w:t>
      </w:r>
    </w:p>
    <w:bookmarkEnd w:id="0"/>
    <w:bookmarkEnd w:id="1"/>
    <w:p w14:paraId="61F277A6" w14:textId="4B359D79" w:rsidR="00343AA7" w:rsidRDefault="00B80DFB" w:rsidP="00446528">
      <w:pPr>
        <w:pStyle w:val="Heading1"/>
        <w:numPr>
          <w:ilvl w:val="0"/>
          <w:numId w:val="1"/>
        </w:numPr>
        <w:ind w:left="567" w:hanging="567"/>
      </w:pPr>
      <w:r>
        <w:t>Discussion</w:t>
      </w:r>
    </w:p>
    <w:p w14:paraId="11995ACE" w14:textId="561C2D74" w:rsidR="007F1177" w:rsidRDefault="006B1B45" w:rsidP="00A37ACD">
      <w:pPr>
        <w:pStyle w:val="Heading2"/>
        <w:rPr>
          <w:rFonts w:eastAsia="Arial"/>
          <w:lang w:eastAsia="zh-CN"/>
        </w:rPr>
      </w:pPr>
      <w:r>
        <w:rPr>
          <w:rFonts w:eastAsia="Arial"/>
          <w:lang w:eastAsia="zh-CN"/>
        </w:rPr>
        <w:t xml:space="preserve">2.1 </w:t>
      </w:r>
      <w:r w:rsidR="007F1177">
        <w:rPr>
          <w:rFonts w:eastAsia="Arial"/>
          <w:lang w:eastAsia="zh-CN"/>
        </w:rPr>
        <w:t>Way forward input</w:t>
      </w:r>
    </w:p>
    <w:p w14:paraId="5618C720" w14:textId="30E2060F" w:rsidR="007F1177" w:rsidRPr="00834C60" w:rsidRDefault="007F1177" w:rsidP="007F1177">
      <w:pPr>
        <w:spacing w:after="120"/>
        <w:jc w:val="both"/>
        <w:rPr>
          <w:i/>
          <w:iCs/>
        </w:rPr>
      </w:pPr>
      <w:r w:rsidRPr="00834C60">
        <w:rPr>
          <w:i/>
          <w:iCs/>
        </w:rPr>
        <w:t>RAN4 has agreed one template [5]. Additional templates have been provided in [6, 7, 8] and should accordingly also be approved.</w:t>
      </w:r>
    </w:p>
    <w:p w14:paraId="0F9BF4E3" w14:textId="77777777" w:rsidR="007F1177" w:rsidRPr="00834C60" w:rsidRDefault="007F1177">
      <w:pPr>
        <w:pStyle w:val="EX"/>
        <w:numPr>
          <w:ilvl w:val="0"/>
          <w:numId w:val="29"/>
        </w:numPr>
        <w:overflowPunct/>
        <w:autoSpaceDE/>
        <w:autoSpaceDN/>
        <w:adjustRightInd/>
        <w:textAlignment w:val="auto"/>
        <w:rPr>
          <w:i/>
          <w:iCs/>
        </w:rPr>
      </w:pPr>
      <w:r w:rsidRPr="00834C60">
        <w:rPr>
          <w:i/>
          <w:iCs/>
        </w:rPr>
        <w:t>R4-2405935 “Improved harmonic related MSDs template”, 3GPP RAN WG4 Meeting #110bis, Changsha, China, April 15th - 19th 2024, Skyworks Solutions Inc., Nokia.</w:t>
      </w:r>
    </w:p>
    <w:p w14:paraId="6D0E6F45" w14:textId="77777777" w:rsidR="007F1177" w:rsidRPr="00834C60" w:rsidRDefault="007F1177">
      <w:pPr>
        <w:pStyle w:val="EX"/>
        <w:numPr>
          <w:ilvl w:val="0"/>
          <w:numId w:val="29"/>
        </w:numPr>
        <w:overflowPunct/>
        <w:autoSpaceDE/>
        <w:autoSpaceDN/>
        <w:adjustRightInd/>
        <w:textAlignment w:val="auto"/>
        <w:rPr>
          <w:i/>
          <w:iCs/>
        </w:rPr>
      </w:pPr>
      <w:r w:rsidRPr="00834C60">
        <w:rPr>
          <w:i/>
          <w:iCs/>
        </w:rPr>
        <w:t>R4-2404248 “On simplifying analysis for triple beat products”, 3GPP RAN WG4 Meeting #110bis, Changsha, China, April 15th - 19th 2024, Skyworks Solutions Inc., Nokia, Murata.</w:t>
      </w:r>
    </w:p>
    <w:p w14:paraId="5DCF9CDB" w14:textId="77777777" w:rsidR="007F1177" w:rsidRPr="00834C60" w:rsidRDefault="007F1177">
      <w:pPr>
        <w:pStyle w:val="EX"/>
        <w:numPr>
          <w:ilvl w:val="0"/>
          <w:numId w:val="29"/>
        </w:numPr>
        <w:overflowPunct/>
        <w:autoSpaceDE/>
        <w:autoSpaceDN/>
        <w:adjustRightInd/>
        <w:textAlignment w:val="auto"/>
        <w:rPr>
          <w:i/>
          <w:iCs/>
        </w:rPr>
      </w:pPr>
      <w:r w:rsidRPr="00834C60">
        <w:rPr>
          <w:i/>
          <w:iCs/>
        </w:rPr>
        <w:t>R4-2404249 “On simplifying analysis for 2DL-1 band intra-band ULCA IMD products”, 3GPP RAN WG4 Meeting #110bis, Changsha, China, April 15th - 19th 2024, Skyworks Solutions Inc., Nokia, Murata.</w:t>
      </w:r>
    </w:p>
    <w:p w14:paraId="00C161E4" w14:textId="77777777" w:rsidR="007F1177" w:rsidRPr="00834C60" w:rsidRDefault="007F1177">
      <w:pPr>
        <w:pStyle w:val="EX"/>
        <w:numPr>
          <w:ilvl w:val="0"/>
          <w:numId w:val="29"/>
        </w:numPr>
        <w:overflowPunct/>
        <w:autoSpaceDE/>
        <w:autoSpaceDN/>
        <w:adjustRightInd/>
        <w:textAlignment w:val="auto"/>
        <w:rPr>
          <w:i/>
          <w:iCs/>
        </w:rPr>
      </w:pPr>
      <w:r w:rsidRPr="00834C60">
        <w:rPr>
          <w:i/>
          <w:iCs/>
        </w:rPr>
        <w:t>R4-2404250 “On cross-band isolation MSD analysis”, 3GPP RAN WG4 Meeting #110bis, Changsha, China, April 15th - 19th 2024, Skyworks Solutions Inc., Nokia, Murata.</w:t>
      </w:r>
    </w:p>
    <w:p w14:paraId="78DDBE2C" w14:textId="77777777" w:rsidR="007F1177" w:rsidRPr="00834C60" w:rsidRDefault="007F1177" w:rsidP="007F1177">
      <w:pPr>
        <w:spacing w:afterLines="50" w:after="120"/>
        <w:rPr>
          <w:b/>
          <w:bCs/>
          <w:i/>
          <w:iCs/>
        </w:rPr>
      </w:pPr>
      <w:r w:rsidRPr="00834C60">
        <w:rPr>
          <w:b/>
          <w:bCs/>
          <w:i/>
          <w:iCs/>
        </w:rPr>
        <w:t>&lt;Way forward&gt;:</w:t>
      </w:r>
    </w:p>
    <w:p w14:paraId="6DD59CB0" w14:textId="77777777" w:rsidR="007F1177" w:rsidRPr="00834C60" w:rsidRDefault="007F1177">
      <w:pPr>
        <w:pStyle w:val="ListParagraph"/>
        <w:numPr>
          <w:ilvl w:val="0"/>
          <w:numId w:val="28"/>
        </w:numPr>
        <w:overflowPunct/>
        <w:autoSpaceDE/>
        <w:autoSpaceDN/>
        <w:adjustRightInd/>
        <w:spacing w:after="120"/>
        <w:ind w:firstLineChars="0"/>
        <w:contextualSpacing/>
        <w:jc w:val="both"/>
        <w:textAlignment w:val="auto"/>
        <w:rPr>
          <w:i/>
          <w:iCs/>
        </w:rPr>
      </w:pPr>
      <w:r w:rsidRPr="00834C60">
        <w:rPr>
          <w:i/>
          <w:iCs/>
        </w:rPr>
        <w:t xml:space="preserve">RAN4 will continue to discuss how to improve the TR templates for R19 basket WI, and try to approve any additional TR templates in May meeting, </w:t>
      </w:r>
      <w:proofErr w:type="gramStart"/>
      <w:r w:rsidRPr="00834C60">
        <w:rPr>
          <w:i/>
          <w:iCs/>
        </w:rPr>
        <w:t>i.e.</w:t>
      </w:r>
      <w:proofErr w:type="gramEnd"/>
      <w:r w:rsidRPr="00834C60">
        <w:rPr>
          <w:i/>
          <w:iCs/>
        </w:rPr>
        <w:t xml:space="preserve"> RAN4 #111 meeting.</w:t>
      </w:r>
    </w:p>
    <w:p w14:paraId="36E8EBC6"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 xml:space="preserve">To collect the extra </w:t>
      </w:r>
      <w:proofErr w:type="gramStart"/>
      <w:r w:rsidRPr="00834C60">
        <w:rPr>
          <w:i/>
          <w:iCs/>
        </w:rPr>
        <w:t>info</w:t>
      </w:r>
      <w:proofErr w:type="gramEnd"/>
      <w:r w:rsidRPr="00834C60">
        <w:rPr>
          <w:i/>
          <w:iCs/>
        </w:rPr>
        <w:t xml:space="preserve"> need to be included in the TR templates, such as</w:t>
      </w:r>
    </w:p>
    <w:p w14:paraId="20A9CAB2" w14:textId="77777777" w:rsidR="007F1177" w:rsidRPr="00834C60" w:rsidRDefault="007F1177">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rFonts w:hint="eastAsia"/>
          <w:i/>
          <w:iCs/>
        </w:rPr>
        <w:t>T</w:t>
      </w:r>
      <w:r w:rsidRPr="00834C60">
        <w:rPr>
          <w:i/>
          <w:iCs/>
        </w:rPr>
        <w:t>he detail analysis for the calculation of MSD values.</w:t>
      </w:r>
    </w:p>
    <w:p w14:paraId="2CD1D83F" w14:textId="77777777" w:rsidR="007F1177" w:rsidRPr="00834C60" w:rsidRDefault="007F1177">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i/>
          <w:iCs/>
        </w:rPr>
        <w:t>Other aspects to be included.</w:t>
      </w:r>
    </w:p>
    <w:p w14:paraId="0961AA9A"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rFonts w:hint="eastAsia"/>
          <w:i/>
          <w:iCs/>
        </w:rPr>
        <w:t>T</w:t>
      </w:r>
      <w:r w:rsidRPr="00834C60">
        <w:rPr>
          <w:i/>
          <w:iCs/>
        </w:rPr>
        <w:t>o decide if some info could be removed from the current template.</w:t>
      </w:r>
    </w:p>
    <w:p w14:paraId="02DA94E4" w14:textId="77777777" w:rsidR="007F1177" w:rsidRPr="00834C60" w:rsidRDefault="007F1177">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i/>
          <w:iCs/>
        </w:rPr>
        <w:t>If a simplified rule-based delta T/R could be applied?</w:t>
      </w:r>
    </w:p>
    <w:p w14:paraId="168E921F" w14:textId="77777777" w:rsidR="007F1177" w:rsidRPr="00834C60" w:rsidRDefault="007F1177">
      <w:pPr>
        <w:pStyle w:val="ListParagraph"/>
        <w:numPr>
          <w:ilvl w:val="3"/>
          <w:numId w:val="28"/>
        </w:numPr>
        <w:overflowPunct/>
        <w:autoSpaceDE/>
        <w:autoSpaceDN/>
        <w:adjustRightInd/>
        <w:spacing w:after="120"/>
        <w:ind w:left="2127" w:firstLineChars="0" w:hanging="284"/>
        <w:contextualSpacing/>
        <w:jc w:val="both"/>
        <w:textAlignment w:val="auto"/>
        <w:rPr>
          <w:i/>
          <w:iCs/>
        </w:rPr>
      </w:pPr>
      <w:r w:rsidRPr="00834C60">
        <w:rPr>
          <w:rFonts w:hint="eastAsia"/>
          <w:i/>
          <w:iCs/>
        </w:rPr>
        <w:t>O</w:t>
      </w:r>
      <w:r w:rsidRPr="00834C60">
        <w:rPr>
          <w:i/>
          <w:iCs/>
        </w:rPr>
        <w:t>ther aspects considered to be removed.</w:t>
      </w:r>
    </w:p>
    <w:p w14:paraId="768877F1"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To analyse if a common TR template is needed for all basket WI.</w:t>
      </w:r>
    </w:p>
    <w:p w14:paraId="6C6E50BC"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To analyse if some contents in the current TR template could be moved to a common clause.</w:t>
      </w:r>
    </w:p>
    <w:p w14:paraId="5F1C239F" w14:textId="77777777" w:rsidR="007F1177" w:rsidRPr="00834C60" w:rsidRDefault="007F1177">
      <w:pPr>
        <w:pStyle w:val="ListParagraph"/>
        <w:numPr>
          <w:ilvl w:val="1"/>
          <w:numId w:val="28"/>
        </w:numPr>
        <w:overflowPunct/>
        <w:autoSpaceDE/>
        <w:autoSpaceDN/>
        <w:adjustRightInd/>
        <w:spacing w:after="120"/>
        <w:ind w:left="1134" w:firstLineChars="0" w:hanging="283"/>
        <w:contextualSpacing/>
        <w:jc w:val="both"/>
        <w:textAlignment w:val="auto"/>
        <w:rPr>
          <w:i/>
          <w:iCs/>
        </w:rPr>
      </w:pPr>
      <w:r w:rsidRPr="00834C60">
        <w:rPr>
          <w:i/>
          <w:iCs/>
        </w:rPr>
        <w:t>Other aspects are not precluded.</w:t>
      </w:r>
    </w:p>
    <w:p w14:paraId="28869183" w14:textId="6F37A8CC" w:rsidR="00834C60" w:rsidRDefault="00834C60" w:rsidP="00834C60">
      <w:pPr>
        <w:spacing w:after="0"/>
        <w:rPr>
          <w:rFonts w:eastAsia="Arial"/>
          <w:lang w:eastAsia="zh-CN"/>
        </w:rPr>
      </w:pPr>
      <w:r>
        <w:rPr>
          <w:rFonts w:eastAsia="Arial"/>
          <w:lang w:eastAsia="zh-CN"/>
        </w:rPr>
        <w:t>In this contribution we provide a TP for the two band DL template based</w:t>
      </w:r>
      <w:r w:rsidR="00445FAD">
        <w:rPr>
          <w:rFonts w:eastAsia="Arial"/>
          <w:lang w:eastAsia="zh-CN"/>
        </w:rPr>
        <w:t xml:space="preserve"> on</w:t>
      </w:r>
      <w:r>
        <w:rPr>
          <w:rFonts w:eastAsia="Arial"/>
          <w:lang w:eastAsia="zh-CN"/>
        </w:rPr>
        <w:t>:</w:t>
      </w:r>
    </w:p>
    <w:p w14:paraId="3B184D72" w14:textId="5617D231" w:rsidR="007F1177" w:rsidRDefault="00445FAD">
      <w:pPr>
        <w:pStyle w:val="ListParagraph"/>
        <w:numPr>
          <w:ilvl w:val="0"/>
          <w:numId w:val="30"/>
        </w:numPr>
        <w:spacing w:after="0"/>
        <w:ind w:firstLineChars="0"/>
        <w:rPr>
          <w:rFonts w:eastAsia="Arial"/>
          <w:lang w:eastAsia="zh-CN"/>
        </w:rPr>
      </w:pPr>
      <w:r>
        <w:rPr>
          <w:rFonts w:eastAsia="Arial"/>
          <w:lang w:eastAsia="zh-CN"/>
        </w:rPr>
        <w:t>A</w:t>
      </w:r>
      <w:r w:rsidR="00834C60" w:rsidRPr="00834C60">
        <w:rPr>
          <w:rFonts w:eastAsia="Arial"/>
          <w:lang w:eastAsia="zh-CN"/>
        </w:rPr>
        <w:t>pproved templates per UL t</w:t>
      </w:r>
      <w:r w:rsidR="00834C60">
        <w:rPr>
          <w:rFonts w:eastAsia="Arial"/>
          <w:lang w:eastAsia="zh-CN"/>
        </w:rPr>
        <w:t>ypes in [2-5]</w:t>
      </w:r>
    </w:p>
    <w:p w14:paraId="0DA7CC09" w14:textId="2B11BD1E" w:rsidR="00834C60" w:rsidRDefault="00834C60">
      <w:pPr>
        <w:pStyle w:val="ListParagraph"/>
        <w:numPr>
          <w:ilvl w:val="0"/>
          <w:numId w:val="30"/>
        </w:numPr>
        <w:spacing w:after="0"/>
        <w:ind w:firstLineChars="0"/>
        <w:rPr>
          <w:rFonts w:eastAsia="Arial"/>
          <w:lang w:eastAsia="zh-CN"/>
        </w:rPr>
      </w:pPr>
      <w:r>
        <w:rPr>
          <w:rFonts w:eastAsia="Arial"/>
          <w:lang w:eastAsia="zh-CN"/>
        </w:rPr>
        <w:t>Addition of a UL configuration table that triggers the related analysis.</w:t>
      </w:r>
    </w:p>
    <w:p w14:paraId="205E4608" w14:textId="14A72334" w:rsidR="00834C60" w:rsidRDefault="00445FAD">
      <w:pPr>
        <w:pStyle w:val="ListParagraph"/>
        <w:numPr>
          <w:ilvl w:val="0"/>
          <w:numId w:val="30"/>
        </w:numPr>
        <w:spacing w:after="0"/>
        <w:ind w:firstLineChars="0"/>
        <w:rPr>
          <w:rFonts w:eastAsia="Arial"/>
          <w:lang w:eastAsia="zh-CN"/>
        </w:rPr>
      </w:pPr>
      <w:r>
        <w:rPr>
          <w:rFonts w:eastAsia="Arial"/>
          <w:lang w:eastAsia="zh-CN"/>
        </w:rPr>
        <w:t>Incremental</w:t>
      </w:r>
      <w:r w:rsidR="00834C60">
        <w:rPr>
          <w:rFonts w:eastAsia="Arial"/>
          <w:lang w:eastAsia="zh-CN"/>
        </w:rPr>
        <w:t xml:space="preserve"> improvement on the </w:t>
      </w:r>
      <w:r w:rsidR="004A5BDF">
        <w:rPr>
          <w:rFonts w:eastAsia="Arial"/>
          <w:lang w:eastAsia="zh-CN"/>
        </w:rPr>
        <w:t>two band UL with one CC per band IMD table</w:t>
      </w:r>
    </w:p>
    <w:p w14:paraId="25A06A11" w14:textId="587E709F" w:rsidR="00834C60" w:rsidRDefault="00834C60">
      <w:pPr>
        <w:pStyle w:val="ListParagraph"/>
        <w:numPr>
          <w:ilvl w:val="0"/>
          <w:numId w:val="30"/>
        </w:numPr>
        <w:spacing w:after="0"/>
        <w:ind w:firstLineChars="0"/>
        <w:rPr>
          <w:rFonts w:eastAsia="Arial"/>
          <w:lang w:eastAsia="zh-CN"/>
        </w:rPr>
      </w:pPr>
      <w:r>
        <w:rPr>
          <w:rFonts w:eastAsia="Arial"/>
          <w:lang w:eastAsia="zh-CN"/>
        </w:rPr>
        <w:t>An improved structure based on UL configurations.</w:t>
      </w:r>
    </w:p>
    <w:p w14:paraId="05B36C24" w14:textId="550F2F0A" w:rsidR="00834C60" w:rsidRPr="00834C60" w:rsidRDefault="00834C60" w:rsidP="00834C60">
      <w:pPr>
        <w:spacing w:after="0"/>
        <w:rPr>
          <w:rFonts w:eastAsia="Arial"/>
          <w:lang w:eastAsia="zh-CN"/>
        </w:rPr>
      </w:pPr>
      <w:r>
        <w:rPr>
          <w:rFonts w:eastAsia="Arial"/>
          <w:lang w:eastAsia="zh-CN"/>
        </w:rPr>
        <w:t xml:space="preserve">At the </w:t>
      </w:r>
      <w:r w:rsidR="00445FAD">
        <w:rPr>
          <w:rFonts w:eastAsia="Arial"/>
          <w:lang w:eastAsia="zh-CN"/>
        </w:rPr>
        <w:t>conclusion,</w:t>
      </w:r>
      <w:r>
        <w:rPr>
          <w:rFonts w:eastAsia="Arial"/>
          <w:lang w:eastAsia="zh-CN"/>
        </w:rPr>
        <w:t xml:space="preserve"> an example of how to </w:t>
      </w:r>
      <w:r w:rsidR="00445FAD">
        <w:rPr>
          <w:rFonts w:eastAsia="Arial"/>
          <w:lang w:eastAsia="zh-CN"/>
        </w:rPr>
        <w:t>use</w:t>
      </w:r>
      <w:r>
        <w:rPr>
          <w:rFonts w:eastAsia="Arial"/>
          <w:lang w:eastAsia="zh-CN"/>
        </w:rPr>
        <w:t xml:space="preserve"> the tables is provided for CA_n1-</w:t>
      </w:r>
      <w:proofErr w:type="gramStart"/>
      <w:r>
        <w:rPr>
          <w:rFonts w:eastAsia="Arial"/>
          <w:lang w:eastAsia="zh-CN"/>
        </w:rPr>
        <w:t>n102</w:t>
      </w:r>
      <w:proofErr w:type="gramEnd"/>
    </w:p>
    <w:p w14:paraId="0474ADA5" w14:textId="59543123" w:rsidR="007F1177" w:rsidRDefault="00834C60" w:rsidP="00834C60">
      <w:pPr>
        <w:spacing w:after="0"/>
        <w:rPr>
          <w:rFonts w:eastAsia="Arial"/>
          <w:lang w:eastAsia="zh-CN"/>
        </w:rPr>
      </w:pPr>
      <w:r>
        <w:rPr>
          <w:rFonts w:eastAsia="Arial"/>
          <w:lang w:eastAsia="zh-CN"/>
        </w:rPr>
        <w:t xml:space="preserve">This contribution does not address the guidelines and templates for the MSD test point design as this will be covered in a different contribution. </w:t>
      </w:r>
      <w:r w:rsidR="00445FAD">
        <w:rPr>
          <w:rFonts w:eastAsia="Arial"/>
          <w:lang w:eastAsia="zh-CN"/>
        </w:rPr>
        <w:t>Additionally,</w:t>
      </w:r>
      <w:r>
        <w:rPr>
          <w:rFonts w:eastAsia="Arial"/>
          <w:lang w:eastAsia="zh-CN"/>
        </w:rPr>
        <w:t xml:space="preserve"> the Delta T/R aspects should be addressed.</w:t>
      </w:r>
    </w:p>
    <w:p w14:paraId="0A269950" w14:textId="7A5405EF" w:rsidR="00E03228" w:rsidRPr="006B1B45" w:rsidRDefault="00E03228" w:rsidP="00E03228">
      <w:pPr>
        <w:pStyle w:val="Heading2"/>
        <w:rPr>
          <w:rFonts w:eastAsia="Arial"/>
          <w:lang w:eastAsia="zh-CN"/>
        </w:rPr>
      </w:pPr>
      <w:r>
        <w:rPr>
          <w:rFonts w:eastAsia="Arial"/>
          <w:lang w:eastAsia="zh-CN"/>
        </w:rPr>
        <w:t>2.</w:t>
      </w:r>
      <w:r w:rsidR="007F1177">
        <w:rPr>
          <w:rFonts w:eastAsia="Arial"/>
          <w:lang w:eastAsia="zh-CN"/>
        </w:rPr>
        <w:t>2</w:t>
      </w:r>
      <w:r>
        <w:rPr>
          <w:rFonts w:eastAsia="Arial"/>
          <w:lang w:eastAsia="zh-CN"/>
        </w:rPr>
        <w:t xml:space="preserve"> Proposed improvements to the 2DL/1or2UL coexistence analysis </w:t>
      </w:r>
    </w:p>
    <w:p w14:paraId="05D437D5" w14:textId="4531673D" w:rsidR="00E03228" w:rsidRDefault="00E03228" w:rsidP="00E03228">
      <w:pPr>
        <w:spacing w:after="0"/>
      </w:pPr>
      <w:r>
        <w:t>Based on the above</w:t>
      </w:r>
      <w:r w:rsidR="00445FAD">
        <w:t xml:space="preserve"> description</w:t>
      </w:r>
      <w:r>
        <w:t xml:space="preserve"> and the per MSD </w:t>
      </w:r>
      <w:proofErr w:type="gramStart"/>
      <w:r>
        <w:t>types</w:t>
      </w:r>
      <w:proofErr w:type="gramEnd"/>
      <w:r>
        <w:t xml:space="preserve"> contributions </w:t>
      </w:r>
      <w:r w:rsidR="0010062D">
        <w:t>approved</w:t>
      </w:r>
      <w:r w:rsidR="00445FAD">
        <w:t xml:space="preserve"> in</w:t>
      </w:r>
      <w:r w:rsidR="0010062D">
        <w:t xml:space="preserve"> </w:t>
      </w:r>
      <w:r>
        <w:t>[</w:t>
      </w:r>
      <w:r w:rsidR="0010062D">
        <w:t>2</w:t>
      </w:r>
      <w:r>
        <w:t>-</w:t>
      </w:r>
      <w:r w:rsidR="0010062D">
        <w:t>5</w:t>
      </w:r>
      <w:r>
        <w:t xml:space="preserve">] in </w:t>
      </w:r>
      <w:r w:rsidR="0010062D">
        <w:t>RAN4#110bis</w:t>
      </w:r>
      <w:r w:rsidR="008613FC">
        <w:t>,</w:t>
      </w:r>
      <w:r>
        <w:t xml:space="preserve"> we make the following proposal for the overall two</w:t>
      </w:r>
      <w:r w:rsidR="00445FAD">
        <w:t>-</w:t>
      </w:r>
      <w:r>
        <w:t>band DL TP template.</w:t>
      </w:r>
      <w:r w:rsidR="0010062D">
        <w:t xml:space="preserve"> This is </w:t>
      </w:r>
      <w:proofErr w:type="gramStart"/>
      <w:r w:rsidR="0010062D">
        <w:t>similar to</w:t>
      </w:r>
      <w:proofErr w:type="gramEnd"/>
      <w:r w:rsidR="0010062D">
        <w:t xml:space="preserve"> what was already discussed in [6].</w:t>
      </w:r>
    </w:p>
    <w:p w14:paraId="396E8879" w14:textId="77777777" w:rsidR="00E03228" w:rsidRDefault="00E03228" w:rsidP="00E03228">
      <w:pPr>
        <w:spacing w:after="0"/>
      </w:pPr>
    </w:p>
    <w:p w14:paraId="6076563B" w14:textId="4CA79C83" w:rsidR="00E03228" w:rsidRPr="001A6CE6" w:rsidRDefault="006E7E30" w:rsidP="00E03228">
      <w:pPr>
        <w:spacing w:after="0"/>
        <w:rPr>
          <w:b/>
          <w:bCs/>
        </w:rPr>
      </w:pPr>
      <w:r>
        <w:rPr>
          <w:b/>
          <w:bCs/>
        </w:rPr>
        <w:t>P</w:t>
      </w:r>
      <w:r w:rsidR="00E03228" w:rsidRPr="001A6CE6">
        <w:rPr>
          <w:b/>
          <w:bCs/>
        </w:rPr>
        <w:t>roposed enhancements for 2DL/1or2UL band</w:t>
      </w:r>
      <w:r w:rsidR="00E03228">
        <w:rPr>
          <w:b/>
          <w:bCs/>
        </w:rPr>
        <w:t>s</w:t>
      </w:r>
      <w:r w:rsidR="00E03228" w:rsidRPr="001A6CE6">
        <w:rPr>
          <w:b/>
          <w:bCs/>
        </w:rPr>
        <w:t xml:space="preserve"> block approval TP template for Release 19</w:t>
      </w:r>
      <w:r w:rsidR="00E03228">
        <w:rPr>
          <w:b/>
          <w:bCs/>
        </w:rPr>
        <w:t>:</w:t>
      </w:r>
    </w:p>
    <w:p w14:paraId="73E1A5D5" w14:textId="77777777" w:rsidR="00E03228" w:rsidRPr="001A6CE6" w:rsidRDefault="00E03228">
      <w:pPr>
        <w:pStyle w:val="ListParagraph"/>
        <w:numPr>
          <w:ilvl w:val="0"/>
          <w:numId w:val="24"/>
        </w:numPr>
        <w:spacing w:after="0"/>
        <w:ind w:firstLineChars="0"/>
        <w:rPr>
          <w:b/>
          <w:bCs/>
        </w:rPr>
      </w:pPr>
      <w:r w:rsidRPr="001A6CE6">
        <w:rPr>
          <w:b/>
          <w:bCs/>
        </w:rPr>
        <w:t>Addition at the end of section “5.XX.1.2 Channel bandwidths per operating band for CA” of:</w:t>
      </w:r>
    </w:p>
    <w:p w14:paraId="32A3D9E3" w14:textId="77777777" w:rsidR="00E03228" w:rsidRPr="001A6CE6" w:rsidRDefault="00E03228">
      <w:pPr>
        <w:pStyle w:val="ListParagraph"/>
        <w:numPr>
          <w:ilvl w:val="1"/>
          <w:numId w:val="24"/>
        </w:numPr>
        <w:spacing w:after="0"/>
        <w:ind w:firstLineChars="0"/>
        <w:rPr>
          <w:b/>
          <w:bCs/>
        </w:rPr>
      </w:pPr>
      <w:r w:rsidRPr="001A6CE6">
        <w:rPr>
          <w:b/>
          <w:bCs/>
        </w:rPr>
        <w:t xml:space="preserve">A question related to the support of </w:t>
      </w:r>
      <w:proofErr w:type="spellStart"/>
      <w:r w:rsidRPr="001A6CE6">
        <w:rPr>
          <w:b/>
          <w:bCs/>
        </w:rPr>
        <w:t>SimRx</w:t>
      </w:r>
      <w:proofErr w:type="spellEnd"/>
      <w:r w:rsidRPr="001A6CE6">
        <w:rPr>
          <w:b/>
          <w:bCs/>
        </w:rPr>
        <w:t>/Tx</w:t>
      </w:r>
      <w:r>
        <w:rPr>
          <w:b/>
          <w:bCs/>
        </w:rPr>
        <w:t>,</w:t>
      </w:r>
      <w:r w:rsidRPr="001A6CE6">
        <w:rPr>
          <w:b/>
          <w:bCs/>
        </w:rPr>
        <w:t xml:space="preserve"> or </w:t>
      </w:r>
      <w:r>
        <w:rPr>
          <w:b/>
          <w:bCs/>
        </w:rPr>
        <w:t>otherwise</w:t>
      </w:r>
      <w:r w:rsidRPr="001A6CE6">
        <w:rPr>
          <w:b/>
          <w:bCs/>
        </w:rPr>
        <w:t xml:space="preserve"> for TDD/TDD cases.</w:t>
      </w:r>
    </w:p>
    <w:p w14:paraId="52EA9688" w14:textId="77777777" w:rsidR="00E03228" w:rsidRDefault="00E03228">
      <w:pPr>
        <w:pStyle w:val="ListParagraph"/>
        <w:numPr>
          <w:ilvl w:val="1"/>
          <w:numId w:val="24"/>
        </w:numPr>
        <w:spacing w:after="0"/>
        <w:ind w:firstLineChars="0"/>
        <w:rPr>
          <w:b/>
          <w:bCs/>
        </w:rPr>
      </w:pPr>
      <w:r w:rsidRPr="001A6CE6">
        <w:rPr>
          <w:b/>
          <w:bCs/>
        </w:rPr>
        <w:lastRenderedPageBreak/>
        <w:t>A table that sorts the applicable UL configuration and their related MSD studies</w:t>
      </w:r>
    </w:p>
    <w:p w14:paraId="0C9DBAAC" w14:textId="77777777" w:rsidR="00E03228" w:rsidRPr="001A6CE6" w:rsidRDefault="00E03228">
      <w:pPr>
        <w:pStyle w:val="ListParagraph"/>
        <w:numPr>
          <w:ilvl w:val="0"/>
          <w:numId w:val="24"/>
        </w:numPr>
        <w:spacing w:after="0"/>
        <w:ind w:firstLineChars="0"/>
        <w:rPr>
          <w:b/>
          <w:bCs/>
        </w:rPr>
      </w:pPr>
      <w:r>
        <w:rPr>
          <w:b/>
          <w:bCs/>
        </w:rPr>
        <w:t>For the 2DL/1UL section:</w:t>
      </w:r>
    </w:p>
    <w:p w14:paraId="1A0F151B" w14:textId="26E6F81A" w:rsidR="00E03228" w:rsidRPr="001A6CE6" w:rsidRDefault="008613FC">
      <w:pPr>
        <w:pStyle w:val="ListParagraph"/>
        <w:numPr>
          <w:ilvl w:val="1"/>
          <w:numId w:val="24"/>
        </w:numPr>
        <w:spacing w:after="0"/>
        <w:ind w:firstLineChars="0"/>
        <w:rPr>
          <w:b/>
          <w:bCs/>
        </w:rPr>
      </w:pPr>
      <w:r>
        <w:rPr>
          <w:b/>
          <w:bCs/>
        </w:rPr>
        <w:t>The a</w:t>
      </w:r>
      <w:r w:rsidR="00E03228" w:rsidRPr="001A6CE6">
        <w:rPr>
          <w:b/>
          <w:bCs/>
        </w:rPr>
        <w:t>ddition of a specific section for “Co-existence studies for 1UL band with 1CC”</w:t>
      </w:r>
    </w:p>
    <w:p w14:paraId="4FA95E43" w14:textId="11A5F85F" w:rsidR="00E03228" w:rsidRDefault="00E03228">
      <w:pPr>
        <w:pStyle w:val="ListParagraph"/>
        <w:numPr>
          <w:ilvl w:val="2"/>
          <w:numId w:val="24"/>
        </w:numPr>
        <w:spacing w:after="0"/>
        <w:ind w:firstLineChars="0"/>
        <w:rPr>
          <w:b/>
          <w:bCs/>
        </w:rPr>
      </w:pPr>
      <w:r w:rsidRPr="001A6CE6">
        <w:rPr>
          <w:b/>
          <w:bCs/>
        </w:rPr>
        <w:t xml:space="preserve">UL harmonic and harmonic mixing tables are updated in a matrix form with additional guidelines </w:t>
      </w:r>
      <w:r>
        <w:rPr>
          <w:b/>
          <w:bCs/>
        </w:rPr>
        <w:t xml:space="preserve">as </w:t>
      </w:r>
      <w:r w:rsidR="00834C60">
        <w:rPr>
          <w:b/>
          <w:bCs/>
        </w:rPr>
        <w:t>approved</w:t>
      </w:r>
      <w:r>
        <w:rPr>
          <w:b/>
          <w:bCs/>
        </w:rPr>
        <w:t xml:space="preserve"> in [</w:t>
      </w:r>
      <w:r w:rsidR="00834C60">
        <w:rPr>
          <w:b/>
          <w:bCs/>
        </w:rPr>
        <w:t>2</w:t>
      </w:r>
      <w:r>
        <w:rPr>
          <w:b/>
          <w:bCs/>
        </w:rPr>
        <w:t>]</w:t>
      </w:r>
    </w:p>
    <w:p w14:paraId="2F9205AF" w14:textId="1ED19318" w:rsidR="00E03228" w:rsidRDefault="00E03228">
      <w:pPr>
        <w:pStyle w:val="ListParagraph"/>
        <w:numPr>
          <w:ilvl w:val="2"/>
          <w:numId w:val="24"/>
        </w:numPr>
        <w:spacing w:after="0"/>
        <w:ind w:firstLineChars="0"/>
        <w:rPr>
          <w:b/>
          <w:bCs/>
        </w:rPr>
      </w:pPr>
      <w:r>
        <w:rPr>
          <w:b/>
          <w:bCs/>
        </w:rPr>
        <w:t xml:space="preserve">A new calculation table for cross-band isolation MSD is added, as </w:t>
      </w:r>
      <w:r w:rsidR="00834C60">
        <w:rPr>
          <w:b/>
          <w:bCs/>
        </w:rPr>
        <w:t>approved</w:t>
      </w:r>
      <w:r>
        <w:rPr>
          <w:b/>
          <w:bCs/>
        </w:rPr>
        <w:t xml:space="preserve"> in [</w:t>
      </w:r>
      <w:r w:rsidR="00834C60">
        <w:rPr>
          <w:b/>
          <w:bCs/>
        </w:rPr>
        <w:t>3</w:t>
      </w:r>
      <w:r>
        <w:rPr>
          <w:b/>
          <w:bCs/>
        </w:rPr>
        <w:t>]</w:t>
      </w:r>
    </w:p>
    <w:p w14:paraId="0FF0E025" w14:textId="582F4DFD" w:rsidR="00E03228" w:rsidRDefault="008613FC">
      <w:pPr>
        <w:pStyle w:val="ListParagraph"/>
        <w:numPr>
          <w:ilvl w:val="1"/>
          <w:numId w:val="24"/>
        </w:numPr>
        <w:spacing w:after="0"/>
        <w:ind w:firstLineChars="0"/>
        <w:rPr>
          <w:b/>
          <w:bCs/>
        </w:rPr>
      </w:pPr>
      <w:r>
        <w:rPr>
          <w:b/>
          <w:bCs/>
        </w:rPr>
        <w:t>The a</w:t>
      </w:r>
      <w:r w:rsidR="00E03228" w:rsidRPr="001A6CE6">
        <w:rPr>
          <w:b/>
          <w:bCs/>
        </w:rPr>
        <w:t xml:space="preserve">ddition of a specific section for </w:t>
      </w:r>
      <w:r w:rsidR="00E03228">
        <w:rPr>
          <w:b/>
          <w:bCs/>
        </w:rPr>
        <w:t>“</w:t>
      </w:r>
      <w:r w:rsidR="00E03228" w:rsidRPr="00796259">
        <w:rPr>
          <w:b/>
          <w:bCs/>
        </w:rPr>
        <w:t>Co-existence studies for 1UL band with 2CC intra-band</w:t>
      </w:r>
      <w:r w:rsidR="00E03228">
        <w:rPr>
          <w:b/>
          <w:bCs/>
        </w:rPr>
        <w:t>”</w:t>
      </w:r>
    </w:p>
    <w:p w14:paraId="26D3AF8E" w14:textId="762A2203" w:rsidR="00E03228" w:rsidRDefault="00E03228">
      <w:pPr>
        <w:pStyle w:val="ListParagraph"/>
        <w:numPr>
          <w:ilvl w:val="2"/>
          <w:numId w:val="24"/>
        </w:numPr>
        <w:spacing w:after="0"/>
        <w:ind w:firstLineChars="0"/>
        <w:rPr>
          <w:b/>
          <w:bCs/>
        </w:rPr>
      </w:pPr>
      <w:r>
        <w:rPr>
          <w:b/>
          <w:bCs/>
        </w:rPr>
        <w:t>The IMD range table is updated and simplified as discussed in [</w:t>
      </w:r>
      <w:r w:rsidR="00834C60">
        <w:rPr>
          <w:b/>
          <w:bCs/>
        </w:rPr>
        <w:t>4</w:t>
      </w:r>
      <w:r>
        <w:rPr>
          <w:b/>
          <w:bCs/>
        </w:rPr>
        <w:t>]</w:t>
      </w:r>
    </w:p>
    <w:p w14:paraId="22029256" w14:textId="5987CE35" w:rsidR="00E03228" w:rsidRDefault="00E03228">
      <w:pPr>
        <w:pStyle w:val="ListParagraph"/>
        <w:numPr>
          <w:ilvl w:val="0"/>
          <w:numId w:val="24"/>
        </w:numPr>
        <w:spacing w:after="0"/>
        <w:ind w:firstLineChars="0"/>
        <w:rPr>
          <w:b/>
          <w:bCs/>
        </w:rPr>
      </w:pPr>
      <w:r>
        <w:rPr>
          <w:b/>
          <w:bCs/>
        </w:rPr>
        <w:t>For this meeting</w:t>
      </w:r>
      <w:r w:rsidR="008613FC">
        <w:rPr>
          <w:b/>
          <w:bCs/>
        </w:rPr>
        <w:t>,</w:t>
      </w:r>
      <w:r>
        <w:rPr>
          <w:b/>
          <w:bCs/>
        </w:rPr>
        <w:t xml:space="preserve"> the delta T/R, REFSENS and OOB exception sections are not covered</w:t>
      </w:r>
      <w:r w:rsidR="00445FAD">
        <w:rPr>
          <w:b/>
          <w:bCs/>
        </w:rPr>
        <w:t>.</w:t>
      </w:r>
      <w:r>
        <w:rPr>
          <w:b/>
          <w:bCs/>
        </w:rPr>
        <w:t xml:space="preserve"> However, these may be part of further guidelines/proposals on how to design MSD test points.</w:t>
      </w:r>
    </w:p>
    <w:p w14:paraId="57B4A61D" w14:textId="438ADC82" w:rsidR="00E03228" w:rsidRDefault="00E03228">
      <w:pPr>
        <w:pStyle w:val="ListParagraph"/>
        <w:numPr>
          <w:ilvl w:val="0"/>
          <w:numId w:val="24"/>
        </w:numPr>
        <w:spacing w:after="0"/>
        <w:ind w:firstLineChars="0"/>
        <w:rPr>
          <w:b/>
          <w:bCs/>
        </w:rPr>
      </w:pPr>
      <w:r>
        <w:rPr>
          <w:b/>
          <w:bCs/>
        </w:rPr>
        <w:t>For the 2DL/</w:t>
      </w:r>
      <w:r w:rsidR="00230BEC">
        <w:rPr>
          <w:b/>
          <w:bCs/>
        </w:rPr>
        <w:t>2</w:t>
      </w:r>
      <w:r>
        <w:rPr>
          <w:b/>
          <w:bCs/>
        </w:rPr>
        <w:t>UL section:</w:t>
      </w:r>
    </w:p>
    <w:p w14:paraId="48557B34" w14:textId="4B9043B2" w:rsidR="00E03228" w:rsidRDefault="00E03228">
      <w:pPr>
        <w:pStyle w:val="ListParagraph"/>
        <w:numPr>
          <w:ilvl w:val="1"/>
          <w:numId w:val="24"/>
        </w:numPr>
        <w:spacing w:after="0"/>
        <w:ind w:firstLineChars="0"/>
        <w:rPr>
          <w:b/>
          <w:bCs/>
        </w:rPr>
      </w:pPr>
      <w:r>
        <w:rPr>
          <w:b/>
          <w:bCs/>
        </w:rPr>
        <w:t xml:space="preserve">Slightly updated 2DL 2UL with 1CC/band IMD table, with an analysis and </w:t>
      </w:r>
      <w:r w:rsidR="00445FAD">
        <w:rPr>
          <w:b/>
          <w:bCs/>
        </w:rPr>
        <w:t>n</w:t>
      </w:r>
      <w:r>
        <w:rPr>
          <w:b/>
          <w:bCs/>
        </w:rPr>
        <w:t xml:space="preserve">ote </w:t>
      </w:r>
      <w:proofErr w:type="gramStart"/>
      <w:r>
        <w:rPr>
          <w:b/>
          <w:bCs/>
        </w:rPr>
        <w:t>section</w:t>
      </w:r>
      <w:proofErr w:type="gramEnd"/>
    </w:p>
    <w:p w14:paraId="12645D79" w14:textId="2B0F9909" w:rsidR="00E03228" w:rsidRDefault="00E03228">
      <w:pPr>
        <w:pStyle w:val="ListParagraph"/>
        <w:numPr>
          <w:ilvl w:val="1"/>
          <w:numId w:val="24"/>
        </w:numPr>
        <w:spacing w:after="0"/>
        <w:ind w:firstLineChars="0"/>
        <w:rPr>
          <w:b/>
          <w:bCs/>
        </w:rPr>
      </w:pPr>
      <w:r>
        <w:rPr>
          <w:b/>
          <w:bCs/>
        </w:rPr>
        <w:t>Added section “</w:t>
      </w:r>
      <w:r w:rsidRPr="00B555E4">
        <w:rPr>
          <w:b/>
          <w:bCs/>
        </w:rPr>
        <w:t>5.XX.2.2.1</w:t>
      </w:r>
      <w:r w:rsidRPr="00B555E4">
        <w:rPr>
          <w:b/>
          <w:bCs/>
        </w:rPr>
        <w:tab/>
        <w:t>Co-existence studies for 2UL band with 3CC (2CC intra-band in one band)</w:t>
      </w:r>
      <w:r>
        <w:rPr>
          <w:b/>
          <w:bCs/>
        </w:rPr>
        <w:t xml:space="preserve">”, with a calculation table that includes an analysis and </w:t>
      </w:r>
      <w:r w:rsidR="00445FAD">
        <w:rPr>
          <w:b/>
          <w:bCs/>
        </w:rPr>
        <w:t>n</w:t>
      </w:r>
      <w:r>
        <w:rPr>
          <w:b/>
          <w:bCs/>
        </w:rPr>
        <w:t>ote section, as discussed in [</w:t>
      </w:r>
      <w:r w:rsidR="00834C60">
        <w:rPr>
          <w:b/>
          <w:bCs/>
        </w:rPr>
        <w:t>5</w:t>
      </w:r>
      <w:r>
        <w:rPr>
          <w:b/>
          <w:bCs/>
        </w:rPr>
        <w:t>]</w:t>
      </w:r>
    </w:p>
    <w:p w14:paraId="074B68C5" w14:textId="7D9C170F" w:rsidR="00E03228" w:rsidRDefault="00834C60">
      <w:pPr>
        <w:pStyle w:val="ListParagraph"/>
        <w:numPr>
          <w:ilvl w:val="0"/>
          <w:numId w:val="24"/>
        </w:numPr>
        <w:spacing w:after="0"/>
        <w:ind w:firstLineChars="0"/>
        <w:rPr>
          <w:b/>
          <w:bCs/>
        </w:rPr>
      </w:pPr>
      <w:r>
        <w:rPr>
          <w:b/>
          <w:bCs/>
        </w:rPr>
        <w:t xml:space="preserve">The band group table used in [3] and [5], is added in </w:t>
      </w:r>
      <w:r w:rsidR="00445FAD">
        <w:rPr>
          <w:b/>
          <w:bCs/>
        </w:rPr>
        <w:t>A</w:t>
      </w:r>
      <w:r>
        <w:rPr>
          <w:b/>
          <w:bCs/>
        </w:rPr>
        <w:t>nnex</w:t>
      </w:r>
      <w:r w:rsidR="00F81A91">
        <w:rPr>
          <w:b/>
          <w:bCs/>
        </w:rPr>
        <w:t xml:space="preserve"> A</w:t>
      </w:r>
      <w:r w:rsidR="005B757D">
        <w:rPr>
          <w:b/>
          <w:bCs/>
        </w:rPr>
        <w:t xml:space="preserve"> (</w:t>
      </w:r>
      <w:r w:rsidR="00445FAD">
        <w:rPr>
          <w:b/>
          <w:bCs/>
        </w:rPr>
        <w:t>n</w:t>
      </w:r>
      <w:r w:rsidR="005B757D">
        <w:rPr>
          <w:b/>
          <w:bCs/>
        </w:rPr>
        <w:t>ote that the last band group had an error as the starting frequency is 5150MHz and not 5250MHz).</w:t>
      </w:r>
    </w:p>
    <w:p w14:paraId="2EB4F96D" w14:textId="0C78771D" w:rsidR="00F81A91" w:rsidRPr="00F81A91" w:rsidRDefault="00F81A91" w:rsidP="00905D6B">
      <w:pPr>
        <w:pStyle w:val="ListParagraph"/>
        <w:numPr>
          <w:ilvl w:val="0"/>
          <w:numId w:val="24"/>
        </w:numPr>
        <w:spacing w:after="0"/>
        <w:ind w:firstLineChars="0"/>
        <w:rPr>
          <w:b/>
          <w:bCs/>
        </w:rPr>
      </w:pPr>
      <w:r w:rsidRPr="00F81A91">
        <w:rPr>
          <w:b/>
          <w:bCs/>
        </w:rPr>
        <w:t xml:space="preserve">The valid UL configurations up to Release 18 are listed in </w:t>
      </w:r>
      <w:r w:rsidR="00445FAD">
        <w:rPr>
          <w:b/>
          <w:bCs/>
        </w:rPr>
        <w:t>A</w:t>
      </w:r>
      <w:r w:rsidRPr="00F81A91">
        <w:rPr>
          <w:b/>
          <w:bCs/>
        </w:rPr>
        <w:t>nnex B</w:t>
      </w:r>
      <w:r w:rsidR="00C75F07">
        <w:rPr>
          <w:b/>
          <w:bCs/>
        </w:rPr>
        <w:t>.</w:t>
      </w:r>
    </w:p>
    <w:p w14:paraId="71EC3007" w14:textId="28562DD7" w:rsidR="00E03228" w:rsidRPr="006B1B45" w:rsidRDefault="00E03228" w:rsidP="00E03228">
      <w:pPr>
        <w:pStyle w:val="Heading2"/>
        <w:rPr>
          <w:rFonts w:eastAsia="Arial"/>
          <w:lang w:eastAsia="zh-CN"/>
        </w:rPr>
      </w:pPr>
      <w:r>
        <w:rPr>
          <w:rFonts w:eastAsia="Arial"/>
          <w:lang w:eastAsia="zh-CN"/>
        </w:rPr>
        <w:t>2.</w:t>
      </w:r>
      <w:r w:rsidR="00834C60">
        <w:rPr>
          <w:rFonts w:eastAsia="Arial"/>
          <w:lang w:eastAsia="zh-CN"/>
        </w:rPr>
        <w:t>3</w:t>
      </w:r>
      <w:r>
        <w:rPr>
          <w:rFonts w:eastAsia="Arial"/>
          <w:lang w:eastAsia="zh-CN"/>
        </w:rPr>
        <w:t xml:space="preserve"> Proposed template for 2DL/1or2UL block approval TPs </w:t>
      </w:r>
    </w:p>
    <w:p w14:paraId="0CFB69CB" w14:textId="07BA68B3" w:rsidR="00E03228" w:rsidRDefault="00E03228" w:rsidP="00E03228">
      <w:pPr>
        <w:spacing w:after="0"/>
        <w:rPr>
          <w:rFonts w:eastAsia="Arial"/>
          <w:color w:val="0070C0"/>
          <w:lang w:eastAsia="zh-CN"/>
        </w:rPr>
      </w:pPr>
      <w:r>
        <w:rPr>
          <w:rFonts w:eastAsia="Arial"/>
          <w:lang w:eastAsia="zh-CN"/>
        </w:rPr>
        <w:t xml:space="preserve">In the proposed template the fields to be completed by the proponent in are highlighted in </w:t>
      </w:r>
      <w:r w:rsidRPr="006E4BA3">
        <w:rPr>
          <w:rFonts w:eastAsia="Arial"/>
          <w:highlight w:val="lightGray"/>
          <w:lang w:eastAsia="zh-CN"/>
        </w:rPr>
        <w:t>grey</w:t>
      </w:r>
      <w:r w:rsidR="00445FAD">
        <w:rPr>
          <w:rFonts w:eastAsia="Arial"/>
          <w:lang w:eastAsia="zh-CN"/>
        </w:rPr>
        <w:t>.</w:t>
      </w:r>
      <w:r>
        <w:rPr>
          <w:rFonts w:eastAsia="Arial"/>
          <w:lang w:eastAsia="zh-CN"/>
        </w:rPr>
        <w:t xml:space="preserve"> </w:t>
      </w:r>
      <w:r w:rsidR="00445FAD">
        <w:rPr>
          <w:rFonts w:eastAsia="Arial"/>
          <w:lang w:eastAsia="zh-CN"/>
        </w:rPr>
        <w:t>A</w:t>
      </w:r>
      <w:r>
        <w:rPr>
          <w:rFonts w:eastAsia="Arial"/>
          <w:lang w:eastAsia="zh-CN"/>
        </w:rPr>
        <w:t xml:space="preserve">dded parts are designated </w:t>
      </w:r>
      <w:r w:rsidR="00445FAD">
        <w:rPr>
          <w:rFonts w:eastAsia="Arial"/>
          <w:lang w:eastAsia="zh-CN"/>
        </w:rPr>
        <w:t>by</w:t>
      </w:r>
      <w:r>
        <w:rPr>
          <w:rFonts w:eastAsia="Arial"/>
          <w:lang w:eastAsia="zh-CN"/>
        </w:rPr>
        <w:t xml:space="preserve"> </w:t>
      </w:r>
      <w:r w:rsidRPr="006E4BA3">
        <w:rPr>
          <w:rFonts w:eastAsia="Arial"/>
          <w:color w:val="0070C0"/>
          <w:lang w:eastAsia="zh-CN"/>
        </w:rPr>
        <w:t>blue text</w:t>
      </w:r>
      <w:r w:rsidR="005B757D">
        <w:rPr>
          <w:rFonts w:eastAsia="Arial"/>
          <w:color w:val="0070C0"/>
          <w:lang w:eastAsia="zh-CN"/>
        </w:rPr>
        <w:t xml:space="preserve"> </w:t>
      </w:r>
      <w:r w:rsidR="005B757D" w:rsidRPr="005B757D">
        <w:rPr>
          <w:rFonts w:eastAsia="Arial"/>
          <w:color w:val="000000" w:themeColor="text1"/>
          <w:lang w:eastAsia="zh-CN"/>
        </w:rPr>
        <w:t xml:space="preserve">for the part proposed in this meeting and in </w:t>
      </w:r>
      <w:r w:rsidR="005B757D" w:rsidRPr="005B757D">
        <w:rPr>
          <w:rFonts w:eastAsia="Arial"/>
          <w:color w:val="7030A0"/>
          <w:lang w:eastAsia="zh-CN"/>
        </w:rPr>
        <w:t>purple text</w:t>
      </w:r>
      <w:r w:rsidR="005B757D">
        <w:rPr>
          <w:rFonts w:eastAsia="Arial"/>
          <w:color w:val="7030A0"/>
          <w:lang w:eastAsia="zh-CN"/>
        </w:rPr>
        <w:t xml:space="preserve"> </w:t>
      </w:r>
      <w:r w:rsidR="005B757D" w:rsidRPr="005B757D">
        <w:rPr>
          <w:rFonts w:eastAsia="Arial"/>
          <w:lang w:eastAsia="zh-CN"/>
        </w:rPr>
        <w:t>for the part that was approved in RAN4#110bis</w:t>
      </w:r>
      <w:r w:rsidR="005B757D">
        <w:rPr>
          <w:rFonts w:eastAsia="Arial"/>
          <w:lang w:eastAsia="zh-CN"/>
        </w:rPr>
        <w:t>.</w:t>
      </w:r>
    </w:p>
    <w:p w14:paraId="24163DEE" w14:textId="1FEDAC3E" w:rsidR="00E03228" w:rsidRDefault="00E03228" w:rsidP="00E03228">
      <w:pPr>
        <w:spacing w:after="0"/>
        <w:rPr>
          <w:rFonts w:eastAsia="Arial"/>
          <w:lang w:eastAsia="zh-CN"/>
        </w:rPr>
      </w:pPr>
      <w:r w:rsidRPr="0077026D">
        <w:rPr>
          <w:rFonts w:eastAsia="Arial"/>
          <w:lang w:eastAsia="zh-CN"/>
        </w:rPr>
        <w:t xml:space="preserve">The note part of the table may become redundant for </w:t>
      </w:r>
      <w:r>
        <w:rPr>
          <w:rFonts w:eastAsia="Arial"/>
          <w:lang w:eastAsia="zh-CN"/>
        </w:rPr>
        <w:t xml:space="preserve">the different TPs captured in the TR. The rapporteur updating the TR may decide to omit the </w:t>
      </w:r>
      <w:r w:rsidR="00445FAD">
        <w:rPr>
          <w:rFonts w:eastAsia="Arial"/>
          <w:lang w:eastAsia="zh-CN"/>
        </w:rPr>
        <w:t>n</w:t>
      </w:r>
      <w:r>
        <w:rPr>
          <w:rFonts w:eastAsia="Arial"/>
          <w:lang w:eastAsia="zh-CN"/>
        </w:rPr>
        <w:t>ote section of the tables when copying the TPs in the related TR.</w:t>
      </w:r>
    </w:p>
    <w:p w14:paraId="04529B3F" w14:textId="77777777" w:rsidR="00E03228" w:rsidRDefault="00E03228" w:rsidP="00E03228">
      <w:pPr>
        <w:spacing w:after="0"/>
        <w:rPr>
          <w:rFonts w:eastAsia="Arial"/>
          <w:lang w:eastAsia="zh-CN"/>
        </w:rPr>
      </w:pPr>
    </w:p>
    <w:p w14:paraId="701A73CF" w14:textId="77777777" w:rsidR="00E03228" w:rsidRPr="006E4BA3" w:rsidRDefault="00E03228" w:rsidP="00E03228">
      <w:pPr>
        <w:spacing w:after="0"/>
        <w:rPr>
          <w:rFonts w:eastAsia="Arial"/>
          <w:color w:val="0070C0"/>
          <w:lang w:eastAsia="zh-CN"/>
        </w:rPr>
      </w:pPr>
      <w:r w:rsidRPr="006E4BA3">
        <w:rPr>
          <w:rFonts w:eastAsia="Arial"/>
          <w:color w:val="0070C0"/>
          <w:lang w:eastAsia="zh-CN"/>
        </w:rPr>
        <w:t>************************* Start of template **********************************</w:t>
      </w:r>
    </w:p>
    <w:p w14:paraId="41D9C7AE" w14:textId="6106E99A" w:rsidR="00E03228" w:rsidRDefault="00E03228" w:rsidP="00E03228">
      <w:pPr>
        <w:keepNext/>
        <w:keepLines/>
        <w:spacing w:before="180"/>
        <w:ind w:left="1134" w:hanging="1134"/>
        <w:outlineLvl w:val="1"/>
        <w:rPr>
          <w:rFonts w:ascii="Arial" w:hAnsi="Arial"/>
          <w:sz w:val="32"/>
          <w:lang w:eastAsia="zh-CN"/>
        </w:rPr>
      </w:pPr>
      <w:r>
        <w:rPr>
          <w:rFonts w:ascii="Arial" w:hAnsi="Arial" w:hint="eastAsia"/>
          <w:sz w:val="32"/>
          <w:lang w:eastAsia="zh-CN"/>
        </w:rPr>
        <w:t>5.</w:t>
      </w:r>
      <w:r w:rsidRPr="00CE03BA">
        <w:rPr>
          <w:rFonts w:ascii="Arial" w:hAnsi="Arial"/>
          <w:sz w:val="32"/>
          <w:highlight w:val="lightGray"/>
          <w:lang w:eastAsia="zh-CN"/>
        </w:rPr>
        <w:t>X</w:t>
      </w:r>
      <w:r>
        <w:rPr>
          <w:rFonts w:ascii="Arial" w:hAnsi="Arial"/>
          <w:sz w:val="32"/>
          <w:lang w:eastAsia="zh-CN"/>
        </w:rPr>
        <w:tab/>
      </w:r>
      <w:r>
        <w:rPr>
          <w:rFonts w:ascii="Arial" w:hAnsi="Arial"/>
          <w:sz w:val="32"/>
          <w:lang w:eastAsia="zh-CN"/>
        </w:rPr>
        <w:tab/>
      </w:r>
      <w:proofErr w:type="spellStart"/>
      <w:r>
        <w:rPr>
          <w:rFonts w:ascii="Arial" w:hAnsi="Arial"/>
          <w:sz w:val="32"/>
          <w:lang w:eastAsia="zh-CN"/>
        </w:rPr>
        <w:t>CA_n</w:t>
      </w:r>
      <w:r w:rsidRPr="00CE03BA">
        <w:rPr>
          <w:rFonts w:ascii="Arial" w:hAnsi="Arial"/>
          <w:sz w:val="32"/>
          <w:highlight w:val="lightGray"/>
          <w:lang w:eastAsia="zh-CN"/>
        </w:rPr>
        <w:t>X</w:t>
      </w:r>
      <w:r>
        <w:rPr>
          <w:rFonts w:ascii="Arial" w:hAnsi="Arial"/>
          <w:sz w:val="32"/>
          <w:lang w:eastAsia="zh-CN"/>
        </w:rPr>
        <w:t>-n</w:t>
      </w:r>
      <w:r w:rsidRPr="00CE03BA">
        <w:rPr>
          <w:rFonts w:ascii="Arial" w:hAnsi="Arial"/>
          <w:sz w:val="32"/>
          <w:highlight w:val="lightGray"/>
          <w:lang w:eastAsia="zh-CN"/>
        </w:rPr>
        <w:t>Y</w:t>
      </w:r>
      <w:proofErr w:type="spellEnd"/>
    </w:p>
    <w:p w14:paraId="5ACE453C" w14:textId="613CA4EA" w:rsidR="00E03228" w:rsidRDefault="00E03228" w:rsidP="00E03228">
      <w:pPr>
        <w:keepNext/>
        <w:keepLines/>
        <w:spacing w:before="120"/>
        <w:ind w:left="1134" w:hanging="1134"/>
        <w:outlineLvl w:val="2"/>
        <w:rPr>
          <w:rFonts w:ascii="Arial" w:hAnsi="Arial"/>
          <w:sz w:val="28"/>
        </w:rPr>
      </w:pPr>
      <w:r>
        <w:rPr>
          <w:rFonts w:ascii="Arial" w:hAnsi="Arial" w:hint="eastAsia"/>
          <w:sz w:val="28"/>
          <w:lang w:eastAsia="zh-CN"/>
        </w:rPr>
        <w:t>5.</w:t>
      </w:r>
      <w:r w:rsidRPr="00CE03BA">
        <w:rPr>
          <w:rFonts w:ascii="Arial" w:hAnsi="Arial"/>
          <w:sz w:val="28"/>
          <w:highlight w:val="lightGray"/>
          <w:lang w:eastAsia="zh-CN"/>
        </w:rPr>
        <w:t>X</w:t>
      </w:r>
      <w:r>
        <w:rPr>
          <w:rFonts w:ascii="Arial" w:hAnsi="Arial"/>
          <w:sz w:val="28"/>
        </w:rPr>
        <w:t>.</w:t>
      </w:r>
      <w:r>
        <w:rPr>
          <w:rFonts w:ascii="Arial" w:hAnsi="Arial"/>
          <w:sz w:val="28"/>
          <w:lang w:eastAsia="zh-CN"/>
        </w:rPr>
        <w:t>1</w:t>
      </w:r>
      <w:r>
        <w:rPr>
          <w:rFonts w:ascii="Arial" w:hAnsi="Arial"/>
          <w:sz w:val="28"/>
        </w:rPr>
        <w:tab/>
      </w:r>
      <w:r>
        <w:rPr>
          <w:rFonts w:ascii="Arial" w:hAnsi="Arial" w:cs="Arial"/>
          <w:sz w:val="28"/>
          <w:szCs w:val="28"/>
          <w:lang w:eastAsia="zh-CN"/>
        </w:rPr>
        <w:t>Common for 1 band UL and 2 bands UL CA</w:t>
      </w:r>
    </w:p>
    <w:p w14:paraId="364305A2" w14:textId="6E8F9B64" w:rsidR="00E03228" w:rsidRPr="00A90E85" w:rsidRDefault="00E03228" w:rsidP="00A90E85">
      <w:pPr>
        <w:pStyle w:val="Heading4"/>
      </w:pPr>
      <w:r w:rsidRPr="00A90E85">
        <w:rPr>
          <w:rFonts w:hint="eastAsia"/>
        </w:rPr>
        <w:t>5.</w:t>
      </w:r>
      <w:r w:rsidRPr="00A90E85">
        <w:t>X.1.1 Operating bands for CA</w:t>
      </w:r>
    </w:p>
    <w:p w14:paraId="443BF4D6" w14:textId="366EE6FD" w:rsidR="00E03228" w:rsidRDefault="00E03228" w:rsidP="00E03228">
      <w:pPr>
        <w:spacing w:after="0"/>
        <w:rPr>
          <w:rFonts w:ascii="Arial" w:hAnsi="Arial" w:cs="Arial"/>
          <w:i/>
          <w:iCs/>
          <w:color w:val="0070C0"/>
          <w:lang w:eastAsia="zh-CN"/>
        </w:rPr>
      </w:pPr>
      <w:r w:rsidRPr="006E4BA3">
        <w:rPr>
          <w:rFonts w:ascii="Arial" w:hAnsi="Arial" w:cs="Arial"/>
          <w:i/>
          <w:iCs/>
          <w:color w:val="0070C0"/>
          <w:lang w:eastAsia="zh-CN"/>
        </w:rPr>
        <w:t>Note: For band definition</w:t>
      </w:r>
      <w:r>
        <w:rPr>
          <w:rFonts w:ascii="Arial" w:hAnsi="Arial" w:cs="Arial"/>
          <w:i/>
          <w:iCs/>
          <w:color w:val="0070C0"/>
          <w:lang w:eastAsia="zh-CN"/>
        </w:rPr>
        <w:t>,</w:t>
      </w:r>
      <w:r w:rsidRPr="006E4BA3">
        <w:rPr>
          <w:rFonts w:ascii="Arial" w:hAnsi="Arial" w:cs="Arial"/>
          <w:i/>
          <w:iCs/>
          <w:color w:val="0070C0"/>
          <w:lang w:eastAsia="zh-CN"/>
        </w:rPr>
        <w:t xml:space="preserve"> relevant rows can be copied directly from Table 5.2-1 in 38.101-1 to Table </w:t>
      </w:r>
      <w:r w:rsidRPr="006E4BA3">
        <w:rPr>
          <w:rFonts w:ascii="Arial" w:hAnsi="Arial" w:cs="Arial" w:hint="eastAsia"/>
          <w:i/>
          <w:iCs/>
          <w:color w:val="0070C0"/>
          <w:lang w:eastAsia="zh-CN"/>
        </w:rPr>
        <w:t>5.</w:t>
      </w:r>
      <w:r w:rsidRPr="00027451">
        <w:rPr>
          <w:rFonts w:ascii="Arial" w:hAnsi="Arial" w:cs="Arial"/>
          <w:i/>
          <w:iCs/>
          <w:color w:val="0070C0"/>
          <w:highlight w:val="lightGray"/>
          <w:lang w:eastAsia="zh-CN"/>
        </w:rPr>
        <w:t>X</w:t>
      </w:r>
      <w:r w:rsidRPr="006E4BA3">
        <w:rPr>
          <w:rFonts w:ascii="Arial" w:hAnsi="Arial" w:cs="Arial"/>
          <w:i/>
          <w:iCs/>
          <w:color w:val="0070C0"/>
          <w:lang w:eastAsia="zh-CN"/>
        </w:rPr>
        <w:t>.1.1-1 below.</w:t>
      </w:r>
    </w:p>
    <w:p w14:paraId="57A05319" w14:textId="77777777" w:rsidR="00C327A7" w:rsidRPr="006E4BA3" w:rsidRDefault="00C327A7" w:rsidP="00E03228">
      <w:pPr>
        <w:spacing w:after="0"/>
        <w:rPr>
          <w:rFonts w:ascii="Arial" w:hAnsi="Arial" w:cs="Arial"/>
          <w:i/>
          <w:iCs/>
          <w:color w:val="0070C0"/>
          <w:lang w:eastAsia="zh-CN"/>
        </w:rPr>
      </w:pPr>
    </w:p>
    <w:p w14:paraId="4B2C9F8A" w14:textId="02799EA8" w:rsidR="00E03228" w:rsidRPr="00B37736" w:rsidRDefault="00E03228" w:rsidP="00E03228">
      <w:pPr>
        <w:keepNext/>
        <w:keepLines/>
        <w:spacing w:before="60"/>
        <w:jc w:val="center"/>
        <w:rPr>
          <w:rFonts w:ascii="Arial" w:hAnsi="Arial"/>
          <w:b/>
          <w:lang w:val="en-US"/>
        </w:rPr>
      </w:pPr>
      <w:r>
        <w:rPr>
          <w:rFonts w:ascii="Arial" w:hAnsi="Arial"/>
          <w:b/>
          <w:lang w:val="zh-CN"/>
        </w:rPr>
        <w:t xml:space="preserve">Table </w:t>
      </w:r>
      <w:r>
        <w:rPr>
          <w:rFonts w:ascii="Arial" w:hAnsi="Arial" w:hint="eastAsia"/>
          <w:b/>
          <w:lang w:val="zh-CN" w:eastAsia="zh-CN"/>
        </w:rPr>
        <w:t>5.</w:t>
      </w:r>
      <w:r w:rsidRPr="00BB481D">
        <w:rPr>
          <w:rFonts w:ascii="Arial" w:hAnsi="Arial"/>
          <w:b/>
          <w:highlight w:val="lightGray"/>
          <w:lang w:eastAsia="zh-CN"/>
        </w:rPr>
        <w:t>X</w:t>
      </w:r>
      <w:r>
        <w:rPr>
          <w:rFonts w:ascii="Arial" w:hAnsi="Arial"/>
          <w:b/>
          <w:lang w:val="zh-CN" w:eastAsia="zh-CN"/>
        </w:rPr>
        <w:t>.1.1</w:t>
      </w:r>
      <w:r>
        <w:rPr>
          <w:rFonts w:ascii="Arial" w:hAnsi="Arial"/>
          <w:b/>
          <w:lang w:val="zh-CN"/>
        </w:rPr>
        <w:t xml:space="preserve">-1: CA band </w:t>
      </w:r>
      <w:r w:rsidRPr="00B37736">
        <w:rPr>
          <w:rFonts w:ascii="Arial" w:hAnsi="Arial"/>
          <w:b/>
          <w:lang w:val="zh-CN"/>
        </w:rPr>
        <w:t>combination</w:t>
      </w:r>
      <w:r w:rsidR="0051770A">
        <w:rPr>
          <w:rFonts w:ascii="Arial" w:hAnsi="Arial"/>
          <w:b/>
          <w:lang w:val="en-US"/>
        </w:rPr>
        <w:t xml:space="preserve"> constituent bands definition</w:t>
      </w:r>
      <w:r w:rsidR="009B2270">
        <w:rPr>
          <w:rFonts w:ascii="Arial" w:hAnsi="Arial"/>
          <w:b/>
          <w:lang w:val="en-US"/>
        </w:rPr>
        <w:t>.</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03228" w14:paraId="7482FEB1" w14:textId="77777777" w:rsidTr="00E03228">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F15D42" w14:textId="77777777" w:rsidR="00E03228" w:rsidRDefault="00E03228" w:rsidP="00E03228">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B936494"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0862CB3"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6DABF1" w14:textId="77777777" w:rsidR="00E03228" w:rsidRDefault="00E03228" w:rsidP="00E032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869F904"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228" w14:paraId="5DDA8BAA" w14:textId="77777777" w:rsidTr="00E03228">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71D03F" w14:textId="77777777" w:rsidR="00E03228" w:rsidRDefault="00E03228" w:rsidP="00E03228">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4EFC26"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62BE990"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AC1626" w14:textId="77777777" w:rsidR="00E03228" w:rsidRDefault="00E03228" w:rsidP="00E03228">
            <w:pPr>
              <w:spacing w:after="0"/>
              <w:rPr>
                <w:rFonts w:ascii="Arial" w:eastAsia="Calibri" w:hAnsi="Arial" w:cs="Arial"/>
                <w:b/>
                <w:bCs/>
                <w:sz w:val="18"/>
                <w:szCs w:val="18"/>
                <w:lang w:val="zh-CN" w:eastAsia="zh-CN"/>
              </w:rPr>
            </w:pPr>
          </w:p>
        </w:tc>
      </w:tr>
      <w:tr w:rsidR="00E03228" w14:paraId="53B19D62" w14:textId="77777777" w:rsidTr="00E03228">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42CED20" w14:textId="77777777" w:rsidR="00E03228" w:rsidRDefault="00E03228" w:rsidP="00E03228">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919B78" w14:textId="77777777" w:rsidR="00E03228" w:rsidRDefault="00E03228" w:rsidP="00E03228">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6F06494C" w14:textId="77777777" w:rsidR="00E03228" w:rsidRDefault="00E03228" w:rsidP="00E03228">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5F36C85E" w14:textId="77777777" w:rsidR="00E03228" w:rsidRDefault="00E03228" w:rsidP="00E03228">
            <w:pPr>
              <w:spacing w:after="0"/>
              <w:rPr>
                <w:rFonts w:ascii="Arial" w:eastAsia="Calibri" w:hAnsi="Arial" w:cs="Arial"/>
                <w:b/>
                <w:bCs/>
                <w:sz w:val="18"/>
                <w:szCs w:val="18"/>
                <w:lang w:val="zh-CN" w:eastAsia="zh-CN"/>
              </w:rPr>
            </w:pPr>
          </w:p>
        </w:tc>
      </w:tr>
      <w:tr w:rsidR="00E03228" w14:paraId="2C1C477E" w14:textId="77777777" w:rsidTr="00E0322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FEF8D45" w14:textId="77777777" w:rsidR="00E03228" w:rsidRPr="00B37736" w:rsidRDefault="00E03228" w:rsidP="00E03228">
            <w:pPr>
              <w:keepNext/>
              <w:keepLines/>
              <w:spacing w:after="0"/>
              <w:jc w:val="center"/>
              <w:rPr>
                <w:rFonts w:ascii="Arial" w:hAnsi="Arial" w:cs="Arial"/>
                <w:color w:val="000000"/>
                <w:sz w:val="18"/>
                <w:szCs w:val="18"/>
              </w:rPr>
            </w:pPr>
            <w:proofErr w:type="spellStart"/>
            <w:r w:rsidRPr="00B37736">
              <w:rPr>
                <w:rFonts w:ascii="Arial" w:hAnsi="Arial" w:cs="Arial"/>
                <w:color w:val="000000"/>
                <w:sz w:val="18"/>
                <w:szCs w:val="18"/>
              </w:rPr>
              <w:t>n</w:t>
            </w:r>
            <w:r w:rsidRPr="00B37736">
              <w:rPr>
                <w:rFonts w:ascii="Arial" w:hAnsi="Arial" w:cs="Arial"/>
                <w:color w:val="000000"/>
                <w:sz w:val="18"/>
                <w:szCs w:val="18"/>
                <w:highlight w:val="lightGray"/>
              </w:rPr>
              <w:t>X</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040B73A6" w14:textId="77777777" w:rsidR="00E03228" w:rsidRPr="00143BEC" w:rsidRDefault="00E03228" w:rsidP="00E03228">
            <w:pPr>
              <w:keepNext/>
              <w:keepLines/>
              <w:spacing w:after="0"/>
              <w:jc w:val="center"/>
              <w:rPr>
                <w:rFonts w:ascii="Arial" w:hAnsi="Arial" w:cs="Arial"/>
                <w:color w:val="000000"/>
                <w:sz w:val="18"/>
                <w:szCs w:val="18"/>
                <w:highlight w:val="yellow"/>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46606A24" w14:textId="77777777" w:rsidR="00E03228" w:rsidRPr="00143BEC" w:rsidRDefault="00E03228" w:rsidP="00E03228">
            <w:pPr>
              <w:keepNext/>
              <w:keepLines/>
              <w:spacing w:after="0"/>
              <w:jc w:val="center"/>
              <w:rPr>
                <w:rFonts w:ascii="Arial" w:hAnsi="Arial" w:cs="Arial"/>
                <w:color w:val="000000"/>
                <w:sz w:val="18"/>
                <w:szCs w:val="18"/>
                <w:highlight w:val="yellow"/>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BD4C1D0" w14:textId="77777777" w:rsidR="00E03228" w:rsidRDefault="00E03228" w:rsidP="00E03228">
            <w:pPr>
              <w:keepNext/>
              <w:keepLines/>
              <w:spacing w:after="0"/>
              <w:jc w:val="center"/>
              <w:rPr>
                <w:rFonts w:ascii="Arial" w:hAnsi="Arial" w:cs="Arial"/>
                <w:color w:val="000000"/>
                <w:sz w:val="18"/>
                <w:szCs w:val="18"/>
              </w:rPr>
            </w:pPr>
            <w:r w:rsidRPr="00B37736">
              <w:rPr>
                <w:rFonts w:ascii="Arial" w:hAnsi="Arial" w:cs="Arial"/>
                <w:color w:val="000000"/>
                <w:sz w:val="18"/>
                <w:szCs w:val="18"/>
                <w:highlight w:val="lightGray"/>
              </w:rPr>
              <w:t>XXX</w:t>
            </w:r>
          </w:p>
        </w:tc>
      </w:tr>
      <w:tr w:rsidR="00E03228" w14:paraId="70AA7FC9" w14:textId="77777777" w:rsidTr="00E0322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3EF7B39" w14:textId="77777777" w:rsidR="00E03228" w:rsidRPr="00B37736" w:rsidRDefault="00E03228" w:rsidP="00E03228">
            <w:pPr>
              <w:keepNext/>
              <w:keepLines/>
              <w:spacing w:after="0"/>
              <w:jc w:val="center"/>
              <w:rPr>
                <w:rFonts w:ascii="Arial" w:hAnsi="Arial" w:cs="Arial"/>
                <w:sz w:val="18"/>
                <w:lang w:val="sv-SE" w:eastAsia="zh-CN"/>
              </w:rPr>
            </w:pPr>
            <w:proofErr w:type="spellStart"/>
            <w:r w:rsidRPr="00B37736">
              <w:rPr>
                <w:rFonts w:ascii="Arial" w:hAnsi="Arial" w:cs="Arial"/>
                <w:color w:val="000000"/>
                <w:sz w:val="18"/>
                <w:szCs w:val="18"/>
              </w:rPr>
              <w:t>n</w:t>
            </w:r>
            <w:r w:rsidRPr="00B37736">
              <w:rPr>
                <w:rFonts w:ascii="Arial" w:hAnsi="Arial" w:cs="Arial"/>
                <w:color w:val="000000"/>
                <w:sz w:val="18"/>
                <w:szCs w:val="18"/>
                <w:highlight w:val="lightGray"/>
              </w:rPr>
              <w:t>Y</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25571A5E" w14:textId="77777777" w:rsidR="00E03228" w:rsidRPr="00D86528" w:rsidRDefault="00E03228" w:rsidP="00E03228">
            <w:pPr>
              <w:keepNext/>
              <w:keepLines/>
              <w:spacing w:after="0"/>
              <w:jc w:val="center"/>
              <w:rPr>
                <w:rFonts w:ascii="Arial" w:eastAsia="Calibri" w:hAnsi="Arial" w:cs="Arial"/>
                <w:sz w:val="18"/>
                <w:lang w:eastAsia="ko-KR"/>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99B47C4" w14:textId="77777777" w:rsidR="00E03228" w:rsidRPr="00D86528" w:rsidRDefault="00E03228" w:rsidP="00E03228">
            <w:pPr>
              <w:keepNext/>
              <w:keepLines/>
              <w:spacing w:after="0"/>
              <w:jc w:val="center"/>
              <w:rPr>
                <w:rFonts w:ascii="Arial" w:hAnsi="Arial" w:cs="Arial"/>
                <w:sz w:val="18"/>
                <w:lang w:eastAsia="ko-KR"/>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51CE5D8" w14:textId="77777777" w:rsidR="00E03228" w:rsidRDefault="00E03228" w:rsidP="00E03228">
            <w:pPr>
              <w:keepNext/>
              <w:keepLines/>
              <w:spacing w:after="0"/>
              <w:jc w:val="center"/>
              <w:rPr>
                <w:rFonts w:ascii="Arial" w:hAnsi="Arial" w:cs="Arial"/>
                <w:sz w:val="18"/>
                <w:lang w:eastAsia="ko-KR"/>
              </w:rPr>
            </w:pPr>
            <w:r w:rsidRPr="00B37736">
              <w:rPr>
                <w:rFonts w:ascii="Arial" w:hAnsi="Arial" w:cs="Arial"/>
                <w:color w:val="000000"/>
                <w:sz w:val="18"/>
                <w:szCs w:val="18"/>
                <w:highlight w:val="lightGray"/>
              </w:rPr>
              <w:t>XXX</w:t>
            </w:r>
          </w:p>
        </w:tc>
      </w:tr>
    </w:tbl>
    <w:p w14:paraId="57F526A6" w14:textId="77777777" w:rsidR="00E03228" w:rsidRDefault="00E03228" w:rsidP="00E03228">
      <w:pPr>
        <w:spacing w:after="0"/>
      </w:pPr>
    </w:p>
    <w:p w14:paraId="3C18D07C" w14:textId="0B1F2C68" w:rsidR="00E03228" w:rsidRDefault="00E03228" w:rsidP="00A90E85">
      <w:pPr>
        <w:pStyle w:val="Heading4"/>
      </w:pPr>
      <w:r>
        <w:rPr>
          <w:rFonts w:hint="eastAsia"/>
        </w:rPr>
        <w:t>5.</w:t>
      </w:r>
      <w:r w:rsidRPr="00A90E85">
        <w:t>X</w:t>
      </w:r>
      <w:r>
        <w:t>.1.2</w:t>
      </w:r>
      <w:r>
        <w:tab/>
        <w:t>Channel bandwidths per operating band for CA</w:t>
      </w:r>
    </w:p>
    <w:p w14:paraId="1F02EB55" w14:textId="3CCFDD15" w:rsidR="00E03228" w:rsidRDefault="00E03228" w:rsidP="00E03228">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eastAsia="zh-CN"/>
        </w:rPr>
        <w:t>5.</w:t>
      </w:r>
      <w:r w:rsidRPr="00027451">
        <w:rPr>
          <w:rFonts w:ascii="Arial" w:hAnsi="Arial" w:cs="Arial"/>
          <w:b/>
          <w:highlight w:val="lightGray"/>
          <w:lang w:eastAsia="zh-CN"/>
        </w:rPr>
        <w:t>X</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w:t>
      </w:r>
      <w:r w:rsidR="00C327A7">
        <w:rPr>
          <w:rFonts w:ascii="Arial" w:hAnsi="Arial"/>
          <w:b/>
          <w:lang w:val="en-US"/>
        </w:rPr>
        <w:t>.</w:t>
      </w:r>
      <w:r>
        <w:rPr>
          <w:rFonts w:ascii="Arial" w:hAnsi="Arial"/>
          <w:b/>
          <w:sz w:val="16"/>
          <w:lang w:val="zh-CN" w:eastAsia="zh-CN"/>
        </w:rPr>
        <w:t xml:space="preserve"> </w:t>
      </w:r>
    </w:p>
    <w:tbl>
      <w:tblPr>
        <w:tblW w:w="5000" w:type="pct"/>
        <w:tblLook w:val="04A0" w:firstRow="1" w:lastRow="0" w:firstColumn="1" w:lastColumn="0" w:noHBand="0" w:noVBand="1"/>
      </w:tblPr>
      <w:tblGrid>
        <w:gridCol w:w="1949"/>
        <w:gridCol w:w="2150"/>
        <w:gridCol w:w="782"/>
        <w:gridCol w:w="4179"/>
        <w:gridCol w:w="1397"/>
      </w:tblGrid>
      <w:tr w:rsidR="00E03228" w14:paraId="11EF4EA5" w14:textId="77777777" w:rsidTr="00E03228">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E0ADDE4" w14:textId="77777777" w:rsidR="00E03228" w:rsidRDefault="00E03228" w:rsidP="00E03228">
            <w:pPr>
              <w:spacing w:after="0"/>
              <w:jc w:val="center"/>
              <w:rPr>
                <w:rFonts w:ascii="Arial" w:hAnsi="Arial" w:cs="Arial"/>
                <w:b/>
                <w:bCs/>
                <w:color w:val="000000"/>
                <w:sz w:val="18"/>
                <w:szCs w:val="18"/>
              </w:rPr>
            </w:pPr>
            <w:r>
              <w:rPr>
                <w:rFonts w:ascii="Arial" w:hAnsi="Arial" w:cs="Arial"/>
                <w:b/>
                <w:bCs/>
                <w:color w:val="000000"/>
                <w:sz w:val="18"/>
                <w:szCs w:val="18"/>
              </w:rPr>
              <w:t>CA operating/channel bandwidth [MHz]</w:t>
            </w:r>
          </w:p>
        </w:tc>
      </w:tr>
      <w:tr w:rsidR="00E03228" w14:paraId="2777B9D8" w14:textId="77777777" w:rsidTr="00E03228">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4A8C91D"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A3827B6"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4" w:type="pct"/>
            <w:tcBorders>
              <w:top w:val="single" w:sz="4" w:space="0" w:color="auto"/>
              <w:left w:val="nil"/>
              <w:bottom w:val="single" w:sz="4" w:space="0" w:color="auto"/>
              <w:right w:val="single" w:sz="4" w:space="0" w:color="auto"/>
            </w:tcBorders>
            <w:shd w:val="clear" w:color="auto" w:fill="auto"/>
            <w:vAlign w:val="center"/>
          </w:tcPr>
          <w:p w14:paraId="57586A93"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5FD742C"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75EB5F8"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Bandwidth combination set</w:t>
            </w:r>
          </w:p>
        </w:tc>
      </w:tr>
      <w:tr w:rsidR="00E03228" w14:paraId="72B35CB9" w14:textId="77777777" w:rsidTr="00E03228">
        <w:trPr>
          <w:trHeight w:val="70"/>
        </w:trPr>
        <w:tc>
          <w:tcPr>
            <w:tcW w:w="932" w:type="pct"/>
            <w:tcBorders>
              <w:top w:val="single" w:sz="4" w:space="0" w:color="auto"/>
              <w:left w:val="single" w:sz="4" w:space="0" w:color="auto"/>
              <w:right w:val="single" w:sz="4" w:space="0" w:color="auto"/>
            </w:tcBorders>
            <w:shd w:val="clear" w:color="auto" w:fill="auto"/>
            <w:vAlign w:val="center"/>
          </w:tcPr>
          <w:p w14:paraId="372169A3" w14:textId="77777777" w:rsidR="00E03228" w:rsidRPr="00143BEC" w:rsidRDefault="00E03228" w:rsidP="00E03228">
            <w:pPr>
              <w:spacing w:after="0"/>
              <w:rPr>
                <w:rFonts w:ascii="Arial" w:hAnsi="Arial" w:cs="Arial"/>
                <w:color w:val="000000"/>
                <w:sz w:val="18"/>
                <w:szCs w:val="18"/>
                <w:highlight w:val="cyan"/>
              </w:rPr>
            </w:pPr>
            <w:proofErr w:type="spellStart"/>
            <w:r w:rsidRPr="00C1034A">
              <w:rPr>
                <w:rFonts w:ascii="Arial" w:hAnsi="Arial" w:cs="Arial"/>
                <w:color w:val="000000"/>
                <w:sz w:val="18"/>
                <w:szCs w:val="18"/>
              </w:rPr>
              <w:t>CA_n</w:t>
            </w:r>
            <w:r w:rsidRPr="00C1034A">
              <w:rPr>
                <w:rFonts w:ascii="Arial" w:hAnsi="Arial" w:cs="Arial"/>
                <w:color w:val="000000"/>
                <w:sz w:val="18"/>
                <w:szCs w:val="18"/>
                <w:highlight w:val="lightGray"/>
              </w:rPr>
              <w:t>X</w:t>
            </w:r>
            <w:r w:rsidRPr="00C1034A">
              <w:rPr>
                <w:rFonts w:ascii="Arial" w:hAnsi="Arial" w:cs="Arial"/>
                <w:color w:val="000000"/>
                <w:sz w:val="18"/>
                <w:szCs w:val="18"/>
              </w:rPr>
              <w:t>A-n</w:t>
            </w:r>
            <w:r w:rsidRPr="00C1034A">
              <w:rPr>
                <w:rFonts w:ascii="Arial" w:hAnsi="Arial" w:cs="Arial"/>
                <w:color w:val="000000"/>
                <w:sz w:val="18"/>
                <w:szCs w:val="18"/>
                <w:highlight w:val="lightGray"/>
              </w:rPr>
              <w:t>Y</w:t>
            </w:r>
            <w:r w:rsidRPr="00C1034A">
              <w:rPr>
                <w:rFonts w:ascii="Arial" w:hAnsi="Arial" w:cs="Arial"/>
                <w:color w:val="000000"/>
                <w:sz w:val="18"/>
                <w:szCs w:val="18"/>
              </w:rPr>
              <w:t>A</w:t>
            </w:r>
            <w:proofErr w:type="spellEnd"/>
          </w:p>
        </w:tc>
        <w:tc>
          <w:tcPr>
            <w:tcW w:w="1028" w:type="pct"/>
            <w:tcBorders>
              <w:top w:val="single" w:sz="4" w:space="0" w:color="auto"/>
              <w:left w:val="nil"/>
              <w:right w:val="single" w:sz="4" w:space="0" w:color="auto"/>
            </w:tcBorders>
            <w:shd w:val="clear" w:color="auto" w:fill="auto"/>
            <w:vAlign w:val="center"/>
          </w:tcPr>
          <w:p w14:paraId="17DE67B6" w14:textId="3C75DF08" w:rsidR="00E03228" w:rsidRPr="00143BEC" w:rsidRDefault="00E03228" w:rsidP="00E03228">
            <w:pPr>
              <w:spacing w:after="0"/>
              <w:rPr>
                <w:rFonts w:ascii="Arial" w:hAnsi="Arial" w:cs="Arial"/>
                <w:color w:val="000000"/>
                <w:sz w:val="18"/>
                <w:szCs w:val="18"/>
                <w:highlight w:val="cyan"/>
              </w:rPr>
            </w:pPr>
            <w:proofErr w:type="spellStart"/>
            <w:r w:rsidRPr="00C1034A">
              <w:rPr>
                <w:rFonts w:ascii="Arial" w:hAnsi="Arial" w:cs="Arial"/>
                <w:color w:val="000000"/>
                <w:sz w:val="18"/>
                <w:szCs w:val="18"/>
                <w:highlight w:val="lightGray"/>
              </w:rPr>
              <w:t>CA_n</w:t>
            </w:r>
            <w:r w:rsidR="00D14222">
              <w:rPr>
                <w:rFonts w:ascii="Arial" w:hAnsi="Arial" w:cs="Arial"/>
                <w:color w:val="000000"/>
                <w:sz w:val="18"/>
                <w:szCs w:val="18"/>
                <w:highlight w:val="lightGray"/>
              </w:rPr>
              <w:t>X</w:t>
            </w:r>
            <w:r w:rsidRPr="00C1034A">
              <w:rPr>
                <w:rFonts w:ascii="Arial" w:hAnsi="Arial" w:cs="Arial"/>
                <w:color w:val="000000"/>
                <w:sz w:val="18"/>
                <w:szCs w:val="18"/>
                <w:highlight w:val="lightGray"/>
              </w:rPr>
              <w:t>A-n</w:t>
            </w:r>
            <w:r w:rsidR="00D14222">
              <w:rPr>
                <w:rFonts w:ascii="Arial" w:hAnsi="Arial" w:cs="Arial"/>
                <w:color w:val="000000"/>
                <w:sz w:val="18"/>
                <w:szCs w:val="18"/>
                <w:highlight w:val="lightGray"/>
              </w:rPr>
              <w:t>Y</w:t>
            </w:r>
            <w:r w:rsidRPr="00C1034A">
              <w:rPr>
                <w:rFonts w:ascii="Arial" w:hAnsi="Arial" w:cs="Arial"/>
                <w:color w:val="000000"/>
                <w:sz w:val="18"/>
                <w:szCs w:val="18"/>
                <w:highlight w:val="lightGray"/>
              </w:rPr>
              <w:t>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3D6E42" w14:textId="77777777" w:rsidR="00E03228" w:rsidRPr="00C1034A" w:rsidRDefault="00E03228" w:rsidP="00E03228">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1BBBC35" w14:textId="77777777" w:rsidR="00E03228" w:rsidRPr="00C1034A" w:rsidRDefault="00E03228" w:rsidP="00E03228">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0A301C1E" w14:textId="77777777" w:rsidR="00E03228" w:rsidRPr="00C1034A" w:rsidRDefault="00E03228" w:rsidP="00E03228">
            <w:pPr>
              <w:spacing w:after="0"/>
              <w:jc w:val="center"/>
              <w:rPr>
                <w:rFonts w:ascii="Arial" w:hAnsi="Arial" w:cs="Arial"/>
                <w:sz w:val="18"/>
                <w:szCs w:val="18"/>
              </w:rPr>
            </w:pPr>
            <w:r w:rsidRPr="00C1034A">
              <w:rPr>
                <w:rFonts w:ascii="Arial" w:hAnsi="Arial" w:cs="Arial"/>
                <w:sz w:val="18"/>
                <w:szCs w:val="18"/>
                <w:highlight w:val="lightGray"/>
              </w:rPr>
              <w:t>X</w:t>
            </w:r>
          </w:p>
        </w:tc>
      </w:tr>
      <w:tr w:rsidR="00E03228" w14:paraId="101CBC3A" w14:textId="77777777" w:rsidTr="00E03228">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5F91D64" w14:textId="77777777" w:rsidR="00E03228" w:rsidRPr="00143BEC" w:rsidRDefault="00E03228" w:rsidP="00E03228">
            <w:pPr>
              <w:spacing w:after="0"/>
              <w:rPr>
                <w:rFonts w:ascii="Arial" w:hAnsi="Arial" w:cs="Arial"/>
                <w:color w:val="000000"/>
                <w:sz w:val="18"/>
                <w:szCs w:val="18"/>
                <w:highlight w:val="cyan"/>
              </w:rPr>
            </w:pPr>
          </w:p>
        </w:tc>
        <w:tc>
          <w:tcPr>
            <w:tcW w:w="1028" w:type="pct"/>
            <w:tcBorders>
              <w:left w:val="nil"/>
              <w:bottom w:val="single" w:sz="4" w:space="0" w:color="auto"/>
              <w:right w:val="single" w:sz="4" w:space="0" w:color="auto"/>
            </w:tcBorders>
            <w:shd w:val="clear" w:color="auto" w:fill="auto"/>
            <w:vAlign w:val="center"/>
          </w:tcPr>
          <w:p w14:paraId="20E96CA8" w14:textId="77777777" w:rsidR="00E03228" w:rsidRPr="00143BEC" w:rsidRDefault="00E03228" w:rsidP="00E03228">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5FA2F04" w14:textId="77777777" w:rsidR="00E03228" w:rsidRPr="00C1034A" w:rsidRDefault="00E03228" w:rsidP="00E03228">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9EA78F4" w14:textId="77777777" w:rsidR="00E03228" w:rsidRPr="00C1034A" w:rsidRDefault="00E03228" w:rsidP="00E03228">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BWs</w:t>
            </w:r>
          </w:p>
        </w:tc>
        <w:tc>
          <w:tcPr>
            <w:tcW w:w="668" w:type="pct"/>
            <w:tcBorders>
              <w:left w:val="single" w:sz="4" w:space="0" w:color="auto"/>
              <w:bottom w:val="single" w:sz="4" w:space="0" w:color="auto"/>
              <w:right w:val="single" w:sz="4" w:space="0" w:color="auto"/>
            </w:tcBorders>
            <w:vAlign w:val="center"/>
          </w:tcPr>
          <w:p w14:paraId="132F13F1" w14:textId="77777777" w:rsidR="00E03228" w:rsidRPr="00C1034A" w:rsidRDefault="00E03228" w:rsidP="00E03228">
            <w:pPr>
              <w:spacing w:after="0"/>
              <w:rPr>
                <w:rFonts w:ascii="Arial" w:hAnsi="Arial" w:cs="Arial"/>
                <w:sz w:val="18"/>
                <w:szCs w:val="18"/>
              </w:rPr>
            </w:pPr>
          </w:p>
        </w:tc>
      </w:tr>
      <w:tr w:rsidR="00E03228" w14:paraId="3053B9BB" w14:textId="77777777" w:rsidTr="00E03228">
        <w:trPr>
          <w:trHeight w:val="70"/>
        </w:trPr>
        <w:tc>
          <w:tcPr>
            <w:tcW w:w="932" w:type="pct"/>
            <w:tcBorders>
              <w:top w:val="single" w:sz="4" w:space="0" w:color="auto"/>
              <w:left w:val="single" w:sz="4" w:space="0" w:color="auto"/>
              <w:right w:val="single" w:sz="4" w:space="0" w:color="auto"/>
            </w:tcBorders>
            <w:shd w:val="clear" w:color="auto" w:fill="auto"/>
            <w:vAlign w:val="center"/>
          </w:tcPr>
          <w:p w14:paraId="396DAEF9" w14:textId="77777777" w:rsidR="00E03228" w:rsidRPr="00143BEC" w:rsidRDefault="00E03228" w:rsidP="00E03228">
            <w:pPr>
              <w:spacing w:after="0"/>
              <w:rPr>
                <w:rFonts w:ascii="Arial" w:hAnsi="Arial" w:cs="Arial"/>
                <w:color w:val="000000"/>
                <w:sz w:val="18"/>
                <w:szCs w:val="18"/>
                <w:highlight w:val="cyan"/>
              </w:rPr>
            </w:pPr>
            <w:proofErr w:type="spellStart"/>
            <w:r w:rsidRPr="00C1034A">
              <w:rPr>
                <w:rFonts w:ascii="Arial" w:hAnsi="Arial" w:cs="Arial"/>
                <w:color w:val="000000"/>
                <w:sz w:val="18"/>
                <w:szCs w:val="18"/>
                <w:highlight w:val="lightGray"/>
              </w:rPr>
              <w:t>CA_nX</w:t>
            </w:r>
            <w:proofErr w:type="spellEnd"/>
            <w:r w:rsidRPr="00C1034A">
              <w:rPr>
                <w:rFonts w:ascii="Arial" w:hAnsi="Arial" w:cs="Arial"/>
                <w:color w:val="000000"/>
                <w:sz w:val="18"/>
                <w:szCs w:val="18"/>
                <w:highlight w:val="lightGray"/>
              </w:rPr>
              <w:t>(A/B/C(2A)-</w:t>
            </w:r>
            <w:proofErr w:type="spellStart"/>
            <w:r w:rsidRPr="00C1034A">
              <w:rPr>
                <w:rFonts w:ascii="Arial" w:hAnsi="Arial" w:cs="Arial"/>
                <w:color w:val="000000"/>
                <w:sz w:val="18"/>
                <w:szCs w:val="18"/>
                <w:highlight w:val="lightGray"/>
              </w:rPr>
              <w:t>nY</w:t>
            </w:r>
            <w:proofErr w:type="spellEnd"/>
            <w:r w:rsidRPr="00C1034A">
              <w:rPr>
                <w:rFonts w:ascii="Arial" w:hAnsi="Arial" w:cs="Arial"/>
                <w:color w:val="000000"/>
                <w:sz w:val="18"/>
                <w:szCs w:val="18"/>
                <w:highlight w:val="lightGray"/>
              </w:rPr>
              <w:t>(A/B/C(2A)</w:t>
            </w:r>
          </w:p>
        </w:tc>
        <w:tc>
          <w:tcPr>
            <w:tcW w:w="1028" w:type="pct"/>
            <w:tcBorders>
              <w:top w:val="single" w:sz="4" w:space="0" w:color="auto"/>
              <w:left w:val="nil"/>
              <w:right w:val="single" w:sz="4" w:space="0" w:color="auto"/>
            </w:tcBorders>
            <w:shd w:val="clear" w:color="auto" w:fill="auto"/>
            <w:vAlign w:val="center"/>
          </w:tcPr>
          <w:p w14:paraId="3FDE5F3F" w14:textId="77777777" w:rsidR="00E03228" w:rsidRPr="00143BEC" w:rsidRDefault="00E03228" w:rsidP="00E03228">
            <w:pPr>
              <w:spacing w:after="0"/>
              <w:rPr>
                <w:rFonts w:ascii="Arial" w:hAnsi="Arial" w:cs="Arial"/>
                <w:color w:val="000000"/>
                <w:sz w:val="18"/>
                <w:szCs w:val="18"/>
                <w:highlight w:val="cyan"/>
              </w:rPr>
            </w:pPr>
            <w:proofErr w:type="spellStart"/>
            <w:r w:rsidRPr="00C1034A">
              <w:rPr>
                <w:rFonts w:ascii="Arial" w:hAnsi="Arial" w:cs="Arial"/>
                <w:color w:val="000000"/>
                <w:sz w:val="18"/>
                <w:szCs w:val="18"/>
                <w:highlight w:val="lightGray"/>
              </w:rPr>
              <w:t>CA_nX</w:t>
            </w:r>
            <w:proofErr w:type="spellEnd"/>
            <w:r w:rsidRPr="00C1034A">
              <w:rPr>
                <w:rFonts w:ascii="Arial" w:hAnsi="Arial" w:cs="Arial"/>
                <w:color w:val="000000"/>
                <w:sz w:val="18"/>
                <w:szCs w:val="18"/>
                <w:highlight w:val="lightGray"/>
              </w:rPr>
              <w:t>(A/B/C(2A)-</w:t>
            </w:r>
            <w:proofErr w:type="spellStart"/>
            <w:r w:rsidRPr="00C1034A">
              <w:rPr>
                <w:rFonts w:ascii="Arial" w:hAnsi="Arial" w:cs="Arial"/>
                <w:color w:val="000000"/>
                <w:sz w:val="18"/>
                <w:szCs w:val="18"/>
                <w:highlight w:val="lightGray"/>
              </w:rPr>
              <w:t>nY</w:t>
            </w:r>
            <w:proofErr w:type="spellEnd"/>
            <w:r w:rsidRPr="00C1034A">
              <w:rPr>
                <w:rFonts w:ascii="Arial" w:hAnsi="Arial" w:cs="Arial"/>
                <w:color w:val="000000"/>
                <w:sz w:val="18"/>
                <w:szCs w:val="18"/>
                <w:highlight w:val="lightGray"/>
              </w:rPr>
              <w:t>(A/B/C(2A)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0F8D717" w14:textId="77777777" w:rsidR="00E03228" w:rsidRPr="00C1034A" w:rsidRDefault="00E03228" w:rsidP="00E03228">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5607A13" w14:textId="77777777" w:rsidR="00E03228" w:rsidRPr="00C1034A" w:rsidRDefault="00E03228" w:rsidP="00E03228">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11381A40" w14:textId="77777777" w:rsidR="00E03228" w:rsidRPr="00C1034A" w:rsidRDefault="00E03228" w:rsidP="00E03228">
            <w:pPr>
              <w:spacing w:after="0"/>
              <w:jc w:val="center"/>
              <w:rPr>
                <w:rFonts w:ascii="Arial" w:hAnsi="Arial" w:cs="Arial"/>
                <w:sz w:val="18"/>
                <w:szCs w:val="18"/>
              </w:rPr>
            </w:pPr>
            <w:r w:rsidRPr="00C1034A">
              <w:rPr>
                <w:rFonts w:ascii="Arial" w:hAnsi="Arial" w:cs="Arial"/>
                <w:sz w:val="18"/>
                <w:szCs w:val="18"/>
                <w:highlight w:val="lightGray"/>
              </w:rPr>
              <w:t>X</w:t>
            </w:r>
          </w:p>
        </w:tc>
      </w:tr>
      <w:tr w:rsidR="00E03228" w14:paraId="76BE7019" w14:textId="77777777" w:rsidTr="00E03228">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1709026B" w14:textId="77777777" w:rsidR="00E03228" w:rsidRPr="00143BEC" w:rsidRDefault="00E03228" w:rsidP="00E03228">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4FAE8149" w14:textId="77777777" w:rsidR="00E03228" w:rsidRPr="00143BEC" w:rsidRDefault="00E03228" w:rsidP="00E03228">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2B31F" w14:textId="77777777" w:rsidR="00E03228" w:rsidRPr="00C1034A" w:rsidRDefault="00E03228" w:rsidP="00E03228">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BE91CB" w14:textId="77777777" w:rsidR="00E03228" w:rsidRPr="00C1034A" w:rsidRDefault="00E03228" w:rsidP="00E03228">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49EBD104" w14:textId="77777777" w:rsidR="00E03228" w:rsidRPr="00C1034A" w:rsidRDefault="00E03228" w:rsidP="00E03228">
            <w:pPr>
              <w:spacing w:after="0"/>
              <w:rPr>
                <w:rFonts w:ascii="Arial" w:hAnsi="Arial" w:cs="Arial"/>
                <w:sz w:val="18"/>
                <w:szCs w:val="18"/>
              </w:rPr>
            </w:pPr>
          </w:p>
        </w:tc>
      </w:tr>
    </w:tbl>
    <w:p w14:paraId="02DF73A2" w14:textId="77777777" w:rsidR="00E03228" w:rsidRDefault="00E03228" w:rsidP="00E03228">
      <w:pPr>
        <w:spacing w:after="0"/>
        <w:rPr>
          <w:rFonts w:eastAsia="Calibri"/>
          <w:lang w:eastAsia="ko-KR"/>
        </w:rPr>
      </w:pPr>
    </w:p>
    <w:p w14:paraId="5163CDC4" w14:textId="15F105AC" w:rsidR="00E03228" w:rsidRPr="006E4BA3" w:rsidRDefault="00E03228" w:rsidP="00E03228">
      <w:pPr>
        <w:rPr>
          <w:rFonts w:ascii="Arial" w:eastAsia="Calibri" w:hAnsi="Arial" w:cs="Arial"/>
          <w:color w:val="0070C0"/>
          <w:lang w:eastAsia="ko-KR"/>
        </w:rPr>
      </w:pPr>
      <w:r w:rsidRPr="006E4BA3">
        <w:rPr>
          <w:rFonts w:ascii="Arial" w:eastAsia="Calibri" w:hAnsi="Arial" w:cs="Arial"/>
          <w:color w:val="0070C0"/>
          <w:lang w:eastAsia="ko-KR"/>
        </w:rPr>
        <w:t xml:space="preserve">To determine the coexistence study cases to be </w:t>
      </w:r>
      <w:proofErr w:type="spellStart"/>
      <w:r w:rsidR="003954B8" w:rsidRPr="006E4BA3">
        <w:rPr>
          <w:rFonts w:ascii="Arial" w:eastAsia="Calibri" w:hAnsi="Arial" w:cs="Arial"/>
          <w:color w:val="0070C0"/>
          <w:lang w:eastAsia="ko-KR"/>
        </w:rPr>
        <w:t>analy</w:t>
      </w:r>
      <w:r w:rsidR="008613FC">
        <w:rPr>
          <w:rFonts w:ascii="Arial" w:eastAsia="Calibri" w:hAnsi="Arial" w:cs="Arial"/>
          <w:color w:val="0070C0"/>
          <w:lang w:eastAsia="ko-KR"/>
        </w:rPr>
        <w:t>z</w:t>
      </w:r>
      <w:r w:rsidR="003954B8" w:rsidRPr="006E4BA3">
        <w:rPr>
          <w:rFonts w:ascii="Arial" w:eastAsia="Calibri" w:hAnsi="Arial" w:cs="Arial"/>
          <w:color w:val="0070C0"/>
          <w:lang w:eastAsia="ko-KR"/>
        </w:rPr>
        <w:t>ed</w:t>
      </w:r>
      <w:proofErr w:type="spellEnd"/>
      <w:r w:rsidRPr="006E4BA3">
        <w:rPr>
          <w:rFonts w:ascii="Arial" w:eastAsia="Calibri" w:hAnsi="Arial" w:cs="Arial"/>
          <w:color w:val="0070C0"/>
          <w:lang w:eastAsia="ko-KR"/>
        </w:rPr>
        <w:t xml:space="preserve">, the following question and UL configuration </w:t>
      </w:r>
      <w:proofErr w:type="gramStart"/>
      <w:r w:rsidRPr="006E4BA3">
        <w:rPr>
          <w:rFonts w:ascii="Arial" w:eastAsia="Calibri" w:hAnsi="Arial" w:cs="Arial"/>
          <w:color w:val="0070C0"/>
          <w:lang w:eastAsia="ko-KR"/>
        </w:rPr>
        <w:t>types</w:t>
      </w:r>
      <w:proofErr w:type="gramEnd"/>
      <w:r w:rsidRPr="006E4BA3">
        <w:rPr>
          <w:rFonts w:ascii="Arial" w:eastAsia="Calibri" w:hAnsi="Arial" w:cs="Arial"/>
          <w:color w:val="0070C0"/>
          <w:lang w:eastAsia="ko-KR"/>
        </w:rPr>
        <w:t xml:space="preserve"> table should be completed. The allowable UL configurations are listed in </w:t>
      </w:r>
      <w:r w:rsidR="00445FAD">
        <w:rPr>
          <w:rFonts w:ascii="Arial" w:eastAsia="Calibri" w:hAnsi="Arial" w:cs="Arial"/>
          <w:color w:val="0070C0"/>
          <w:lang w:eastAsia="ko-KR"/>
        </w:rPr>
        <w:t>A</w:t>
      </w:r>
      <w:r w:rsidRPr="006E4BA3">
        <w:rPr>
          <w:rFonts w:ascii="Arial" w:eastAsia="Calibri" w:hAnsi="Arial" w:cs="Arial"/>
          <w:color w:val="0070C0"/>
          <w:lang w:eastAsia="ko-KR"/>
        </w:rPr>
        <w:t>nnex B.</w:t>
      </w:r>
    </w:p>
    <w:p w14:paraId="7CD9AFB8" w14:textId="508E98C9" w:rsidR="00E03228" w:rsidRPr="00C327A7" w:rsidRDefault="00E03228" w:rsidP="00E03228">
      <w:pPr>
        <w:rPr>
          <w:rFonts w:ascii="Arial" w:eastAsia="Calibri" w:hAnsi="Arial" w:cs="Arial"/>
          <w:color w:val="0070C0"/>
          <w:lang w:eastAsia="ko-KR"/>
        </w:rPr>
      </w:pPr>
      <w:commentRangeStart w:id="2"/>
      <w:r w:rsidRPr="00C327A7">
        <w:rPr>
          <w:rFonts w:ascii="Arial" w:eastAsia="Calibri" w:hAnsi="Arial" w:cs="Arial"/>
          <w:color w:val="0070C0"/>
          <w:lang w:eastAsia="ko-KR"/>
        </w:rPr>
        <w:t xml:space="preserve">If the band combination is TDD/TDD, is </w:t>
      </w:r>
      <w:proofErr w:type="spellStart"/>
      <w:r w:rsidRPr="00C327A7">
        <w:rPr>
          <w:rFonts w:ascii="Arial" w:eastAsia="Calibri" w:hAnsi="Arial" w:cs="Arial"/>
          <w:color w:val="0070C0"/>
          <w:lang w:eastAsia="ko-KR"/>
        </w:rPr>
        <w:t>SimRx</w:t>
      </w:r>
      <w:proofErr w:type="spellEnd"/>
      <w:r w:rsidRPr="00C327A7">
        <w:rPr>
          <w:rFonts w:ascii="Arial" w:eastAsia="Calibri" w:hAnsi="Arial" w:cs="Arial"/>
          <w:color w:val="0070C0"/>
          <w:lang w:eastAsia="ko-KR"/>
        </w:rPr>
        <w:t xml:space="preserve">/Tx supported (YES/NO/N-A)? </w:t>
      </w:r>
      <w:r w:rsidRPr="00C327A7">
        <w:rPr>
          <w:rFonts w:ascii="Arial" w:eastAsia="Calibri" w:hAnsi="Arial" w:cs="Arial"/>
          <w:color w:val="0070C0"/>
          <w:highlight w:val="lightGray"/>
          <w:lang w:eastAsia="ko-KR"/>
        </w:rPr>
        <w:t>XXX</w:t>
      </w:r>
      <w:commentRangeEnd w:id="2"/>
      <w:r w:rsidR="00F738E5" w:rsidRPr="00C327A7">
        <w:rPr>
          <w:rStyle w:val="CommentReference"/>
        </w:rPr>
        <w:commentReference w:id="2"/>
      </w:r>
    </w:p>
    <w:p w14:paraId="09883D13" w14:textId="01E6ED63" w:rsidR="0051770A" w:rsidRPr="00445FAD" w:rsidRDefault="0051770A" w:rsidP="00E03228">
      <w:pPr>
        <w:rPr>
          <w:rFonts w:ascii="Arial" w:eastAsia="Calibri" w:hAnsi="Arial" w:cs="Arial"/>
          <w:i/>
          <w:iCs/>
          <w:color w:val="0070C0"/>
          <w:lang w:eastAsia="ko-KR"/>
        </w:rPr>
      </w:pPr>
      <w:r w:rsidRPr="00445FAD">
        <w:rPr>
          <w:rFonts w:ascii="Arial" w:eastAsia="Calibri" w:hAnsi="Arial" w:cs="Arial"/>
          <w:i/>
          <w:iCs/>
          <w:color w:val="0070C0"/>
          <w:lang w:eastAsia="ko-KR"/>
        </w:rPr>
        <w:t xml:space="preserve">Note: for TDD/TDD band combination </w:t>
      </w:r>
      <w:r>
        <w:rPr>
          <w:rFonts w:ascii="Arial" w:eastAsia="Calibri" w:hAnsi="Arial" w:cs="Arial"/>
          <w:i/>
          <w:iCs/>
          <w:color w:val="0070C0"/>
          <w:lang w:eastAsia="ko-KR"/>
        </w:rPr>
        <w:t xml:space="preserve">supporting </w:t>
      </w:r>
      <w:proofErr w:type="spellStart"/>
      <w:r>
        <w:rPr>
          <w:rFonts w:ascii="Arial" w:eastAsia="Calibri" w:hAnsi="Arial" w:cs="Arial"/>
          <w:i/>
          <w:iCs/>
          <w:color w:val="0070C0"/>
          <w:lang w:eastAsia="ko-KR"/>
        </w:rPr>
        <w:t>SimRx</w:t>
      </w:r>
      <w:proofErr w:type="spellEnd"/>
      <w:r>
        <w:rPr>
          <w:rFonts w:ascii="Arial" w:eastAsia="Calibri" w:hAnsi="Arial" w:cs="Arial"/>
          <w:i/>
          <w:iCs/>
          <w:color w:val="0070C0"/>
          <w:lang w:eastAsia="ko-KR"/>
        </w:rPr>
        <w:t>/Tx, MSD analysis is required for one UL band cases but not for two UL band cases.</w:t>
      </w:r>
    </w:p>
    <w:p w14:paraId="46371CAE" w14:textId="3C003171" w:rsidR="00E03228" w:rsidRPr="006E4BA3" w:rsidRDefault="00E03228" w:rsidP="00E03228">
      <w:pPr>
        <w:keepNext/>
        <w:keepLines/>
        <w:spacing w:before="60"/>
        <w:jc w:val="center"/>
        <w:rPr>
          <w:rFonts w:ascii="Arial" w:hAnsi="Arial"/>
          <w:b/>
          <w:color w:val="0070C0"/>
          <w:lang w:val="zh-CN"/>
        </w:rPr>
      </w:pPr>
      <w:r w:rsidRPr="006E4BA3">
        <w:rPr>
          <w:rFonts w:ascii="Arial" w:hAnsi="Arial"/>
          <w:b/>
          <w:color w:val="0070C0"/>
          <w:lang w:val="zh-CN"/>
        </w:rPr>
        <w:lastRenderedPageBreak/>
        <w:t xml:space="preserve">Table </w:t>
      </w:r>
      <w:r w:rsidRPr="006E4BA3">
        <w:rPr>
          <w:rFonts w:ascii="Arial" w:hAnsi="Arial" w:hint="eastAsia"/>
          <w:b/>
          <w:color w:val="0070C0"/>
          <w:lang w:val="zh-CN"/>
        </w:rPr>
        <w:t>5.</w:t>
      </w:r>
      <w:r w:rsidRPr="00CE03BA">
        <w:rPr>
          <w:rFonts w:ascii="Arial" w:hAnsi="Arial"/>
          <w:b/>
          <w:color w:val="0070C0"/>
          <w:highlight w:val="lightGray"/>
        </w:rPr>
        <w:t>X</w:t>
      </w:r>
      <w:r w:rsidRPr="006E4BA3">
        <w:rPr>
          <w:rFonts w:ascii="Arial" w:hAnsi="Arial"/>
          <w:b/>
          <w:color w:val="0070C0"/>
          <w:lang w:val="zh-CN"/>
        </w:rPr>
        <w:t>.1.</w:t>
      </w:r>
      <w:r w:rsidRPr="006E4BA3">
        <w:rPr>
          <w:rFonts w:ascii="Arial" w:hAnsi="Arial"/>
          <w:b/>
          <w:color w:val="0070C0"/>
        </w:rPr>
        <w:t>2</w:t>
      </w:r>
      <w:r w:rsidRPr="006E4BA3">
        <w:rPr>
          <w:rFonts w:ascii="Arial" w:hAnsi="Arial"/>
          <w:b/>
          <w:color w:val="0070C0"/>
          <w:lang w:val="zh-CN"/>
        </w:rPr>
        <w:t>-2: Supported UL configurations and required coexistence studies</w:t>
      </w:r>
    </w:p>
    <w:tbl>
      <w:tblPr>
        <w:tblStyle w:val="TableGrid"/>
        <w:tblW w:w="10440" w:type="dxa"/>
        <w:jc w:val="right"/>
        <w:tblLook w:val="04A0" w:firstRow="1" w:lastRow="0" w:firstColumn="1" w:lastColumn="0" w:noHBand="0" w:noVBand="1"/>
      </w:tblPr>
      <w:tblGrid>
        <w:gridCol w:w="1795"/>
        <w:gridCol w:w="2106"/>
        <w:gridCol w:w="757"/>
        <w:gridCol w:w="1056"/>
        <w:gridCol w:w="3388"/>
        <w:gridCol w:w="1338"/>
      </w:tblGrid>
      <w:tr w:rsidR="000346ED" w:rsidRPr="006E4BA3" w14:paraId="0A9516FC" w14:textId="77777777" w:rsidTr="000346ED">
        <w:trPr>
          <w:jc w:val="right"/>
        </w:trPr>
        <w:tc>
          <w:tcPr>
            <w:tcW w:w="1795" w:type="dxa"/>
          </w:tcPr>
          <w:p w14:paraId="4B541C59"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Type of UL Configuration</w:t>
            </w:r>
          </w:p>
        </w:tc>
        <w:tc>
          <w:tcPr>
            <w:tcW w:w="2106" w:type="dxa"/>
          </w:tcPr>
          <w:p w14:paraId="74D053B4"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UL</w:t>
            </w:r>
          </w:p>
          <w:p w14:paraId="77280444"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Configuration</w:t>
            </w:r>
          </w:p>
        </w:tc>
        <w:tc>
          <w:tcPr>
            <w:tcW w:w="757" w:type="dxa"/>
          </w:tcPr>
          <w:p w14:paraId="5538A9DA"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Power</w:t>
            </w:r>
          </w:p>
          <w:p w14:paraId="79D8E17D"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class</w:t>
            </w:r>
          </w:p>
        </w:tc>
        <w:tc>
          <w:tcPr>
            <w:tcW w:w="1056" w:type="dxa"/>
          </w:tcPr>
          <w:p w14:paraId="104F7BB0"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Condition</w:t>
            </w:r>
          </w:p>
        </w:tc>
        <w:tc>
          <w:tcPr>
            <w:tcW w:w="3388" w:type="dxa"/>
          </w:tcPr>
          <w:p w14:paraId="5448CB67"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Coexistence analysis to be performed</w:t>
            </w:r>
          </w:p>
        </w:tc>
        <w:tc>
          <w:tcPr>
            <w:tcW w:w="1338" w:type="dxa"/>
          </w:tcPr>
          <w:p w14:paraId="07B01EAA"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Coexistence study Tables</w:t>
            </w:r>
          </w:p>
        </w:tc>
      </w:tr>
      <w:tr w:rsidR="000346ED" w:rsidRPr="006E4BA3" w14:paraId="1F680E93" w14:textId="77777777" w:rsidTr="000346ED">
        <w:trPr>
          <w:trHeight w:val="70"/>
          <w:jc w:val="right"/>
        </w:trPr>
        <w:tc>
          <w:tcPr>
            <w:tcW w:w="1795" w:type="dxa"/>
          </w:tcPr>
          <w:p w14:paraId="149F7001"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1UL band</w:t>
            </w:r>
          </w:p>
          <w:p w14:paraId="4398A184"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with 1CC</w:t>
            </w:r>
          </w:p>
        </w:tc>
        <w:tc>
          <w:tcPr>
            <w:tcW w:w="2106" w:type="dxa"/>
            <w:shd w:val="clear" w:color="auto" w:fill="auto"/>
          </w:tcPr>
          <w:p w14:paraId="517925E9"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lang w:eastAsia="ko-KR"/>
              </w:rPr>
              <w:t>n</w:t>
            </w:r>
            <w:r w:rsidRPr="006E4BA3">
              <w:rPr>
                <w:rFonts w:ascii="Arial" w:eastAsia="Calibri" w:hAnsi="Arial" w:cs="Arial"/>
                <w:color w:val="0070C0"/>
                <w:sz w:val="18"/>
                <w:szCs w:val="18"/>
                <w:highlight w:val="lightGray"/>
                <w:lang w:eastAsia="ko-KR"/>
              </w:rPr>
              <w:t>X</w:t>
            </w:r>
            <w:proofErr w:type="spellEnd"/>
            <w:r w:rsidRPr="006E4BA3">
              <w:rPr>
                <w:rFonts w:ascii="Arial" w:eastAsia="Calibri" w:hAnsi="Arial" w:cs="Arial"/>
                <w:color w:val="0070C0"/>
                <w:sz w:val="18"/>
                <w:szCs w:val="18"/>
                <w:lang w:eastAsia="ko-KR"/>
              </w:rPr>
              <w:t xml:space="preserve">, </w:t>
            </w:r>
          </w:p>
          <w:p w14:paraId="2FB03722"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lang w:eastAsia="ko-KR"/>
              </w:rPr>
              <w:t>n</w:t>
            </w:r>
            <w:r w:rsidRPr="006E4BA3">
              <w:rPr>
                <w:rFonts w:ascii="Arial" w:eastAsia="Calibri" w:hAnsi="Arial" w:cs="Arial"/>
                <w:color w:val="0070C0"/>
                <w:sz w:val="18"/>
                <w:szCs w:val="18"/>
                <w:highlight w:val="lightGray"/>
                <w:lang w:eastAsia="ko-KR"/>
              </w:rPr>
              <w:t>Y</w:t>
            </w:r>
            <w:proofErr w:type="spellEnd"/>
          </w:p>
        </w:tc>
        <w:tc>
          <w:tcPr>
            <w:tcW w:w="757" w:type="dxa"/>
          </w:tcPr>
          <w:p w14:paraId="163FE4E0" w14:textId="77777777"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p w14:paraId="2C3C30D4" w14:textId="7AD1679B" w:rsidR="00E03228" w:rsidRPr="006E4BA3" w:rsidRDefault="00E03228" w:rsidP="00E03228">
            <w:pPr>
              <w:spacing w:after="0"/>
              <w:rPr>
                <w:rFonts w:ascii="Arial" w:eastAsia="Calibri" w:hAnsi="Arial" w:cs="Arial"/>
                <w:color w:val="0070C0"/>
                <w:sz w:val="18"/>
                <w:szCs w:val="18"/>
                <w:highlight w:val="lightGray"/>
                <w:lang w:eastAsia="ko-KR"/>
              </w:rPr>
            </w:pPr>
          </w:p>
        </w:tc>
        <w:tc>
          <w:tcPr>
            <w:tcW w:w="1056" w:type="dxa"/>
            <w:vMerge w:val="restart"/>
          </w:tcPr>
          <w:p w14:paraId="14075F0E" w14:textId="0CB754DB"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One band is FDD</w:t>
            </w:r>
            <w:r w:rsidR="000346ED">
              <w:rPr>
                <w:rFonts w:ascii="Arial" w:eastAsia="Calibri" w:hAnsi="Arial" w:cs="Arial"/>
                <w:color w:val="0070C0"/>
                <w:sz w:val="18"/>
                <w:szCs w:val="18"/>
                <w:lang w:eastAsia="ko-KR"/>
              </w:rPr>
              <w:t xml:space="preserve"> o</w:t>
            </w:r>
            <w:r w:rsidRPr="006E4BA3">
              <w:rPr>
                <w:rFonts w:ascii="Arial" w:eastAsia="Calibri" w:hAnsi="Arial" w:cs="Arial"/>
                <w:color w:val="0070C0"/>
                <w:sz w:val="18"/>
                <w:szCs w:val="18"/>
                <w:lang w:eastAsia="ko-KR"/>
              </w:rPr>
              <w:t xml:space="preserve">r </w:t>
            </w:r>
          </w:p>
          <w:p w14:paraId="79D648BD"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lang w:eastAsia="ko-KR"/>
              </w:rPr>
              <w:t>SimRx</w:t>
            </w:r>
            <w:proofErr w:type="spellEnd"/>
            <w:r w:rsidRPr="006E4BA3">
              <w:rPr>
                <w:rFonts w:ascii="Arial" w:eastAsia="Calibri" w:hAnsi="Arial" w:cs="Arial"/>
                <w:color w:val="0070C0"/>
                <w:sz w:val="18"/>
                <w:szCs w:val="18"/>
                <w:lang w:eastAsia="ko-KR"/>
              </w:rPr>
              <w:t>/Tx TDD/TDD</w:t>
            </w:r>
          </w:p>
        </w:tc>
        <w:tc>
          <w:tcPr>
            <w:tcW w:w="3388" w:type="dxa"/>
          </w:tcPr>
          <w:p w14:paraId="2CB184C1"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UL harmonic, harmonic mixing and cross-band MSD should be studied</w:t>
            </w:r>
          </w:p>
        </w:tc>
        <w:tc>
          <w:tcPr>
            <w:tcW w:w="1338" w:type="dxa"/>
          </w:tcPr>
          <w:p w14:paraId="313EB0F6" w14:textId="55D3852C" w:rsidR="00E03228" w:rsidRPr="006E4BA3" w:rsidRDefault="00E03228" w:rsidP="00E03228">
            <w:pPr>
              <w:spacing w:after="0"/>
              <w:jc w:val="center"/>
              <w:rPr>
                <w:rFonts w:ascii="Arial" w:hAnsi="Arial"/>
                <w:color w:val="0070C0"/>
                <w:sz w:val="18"/>
                <w:szCs w:val="18"/>
                <w:lang w:eastAsia="zh-CN"/>
              </w:rPr>
            </w:pPr>
            <w:r w:rsidRPr="006E4BA3">
              <w:rPr>
                <w:rFonts w:ascii="Arial" w:hAnsi="Arial"/>
                <w:color w:val="0070C0"/>
                <w:sz w:val="18"/>
                <w:szCs w:val="18"/>
                <w:lang w:eastAsia="zh-CN"/>
              </w:rPr>
              <w:t>5.</w:t>
            </w:r>
            <w:r w:rsidRPr="00CE03BA">
              <w:rPr>
                <w:rFonts w:ascii="Arial" w:hAnsi="Arial"/>
                <w:color w:val="0070C0"/>
                <w:sz w:val="18"/>
                <w:szCs w:val="18"/>
                <w:highlight w:val="lightGray"/>
                <w:lang w:eastAsia="zh-CN"/>
              </w:rPr>
              <w:t>X</w:t>
            </w:r>
            <w:r w:rsidRPr="006E4BA3">
              <w:rPr>
                <w:rFonts w:ascii="Arial" w:hAnsi="Arial"/>
                <w:color w:val="0070C0"/>
                <w:sz w:val="18"/>
                <w:szCs w:val="18"/>
                <w:lang w:eastAsia="zh-CN"/>
              </w:rPr>
              <w:t>.1.3.1-1</w:t>
            </w:r>
          </w:p>
          <w:p w14:paraId="4D17A6D5" w14:textId="2EA8C107" w:rsidR="00E03228" w:rsidRPr="006E4BA3" w:rsidRDefault="00E03228" w:rsidP="00E03228">
            <w:pPr>
              <w:spacing w:after="0"/>
              <w:jc w:val="center"/>
              <w:rPr>
                <w:rFonts w:ascii="Arial" w:eastAsia="Calibri" w:hAnsi="Arial" w:cs="Arial"/>
                <w:color w:val="0070C0"/>
                <w:sz w:val="18"/>
                <w:szCs w:val="18"/>
                <w:lang w:eastAsia="ko-KR"/>
              </w:rPr>
            </w:pPr>
            <w:r w:rsidRPr="006E4BA3">
              <w:rPr>
                <w:rFonts w:ascii="Arial" w:hAnsi="Arial"/>
                <w:color w:val="0070C0"/>
                <w:sz w:val="18"/>
                <w:szCs w:val="18"/>
                <w:lang w:eastAsia="zh-CN"/>
              </w:rPr>
              <w:t>5.</w:t>
            </w:r>
            <w:r w:rsidRPr="00CE03BA">
              <w:rPr>
                <w:rFonts w:ascii="Arial" w:hAnsi="Arial"/>
                <w:color w:val="0070C0"/>
                <w:sz w:val="18"/>
                <w:szCs w:val="18"/>
                <w:highlight w:val="lightGray"/>
                <w:lang w:eastAsia="zh-CN"/>
              </w:rPr>
              <w:t>X</w:t>
            </w:r>
            <w:r w:rsidRPr="006E4BA3">
              <w:rPr>
                <w:rFonts w:ascii="Arial" w:hAnsi="Arial"/>
                <w:color w:val="0070C0"/>
                <w:sz w:val="18"/>
                <w:szCs w:val="18"/>
                <w:lang w:eastAsia="zh-CN"/>
              </w:rPr>
              <w:t>.1.3.1-2</w:t>
            </w:r>
          </w:p>
        </w:tc>
      </w:tr>
      <w:tr w:rsidR="000346ED" w:rsidRPr="006E4BA3" w14:paraId="5DAD567D" w14:textId="77777777" w:rsidTr="000346ED">
        <w:trPr>
          <w:jc w:val="right"/>
        </w:trPr>
        <w:tc>
          <w:tcPr>
            <w:tcW w:w="1795" w:type="dxa"/>
          </w:tcPr>
          <w:p w14:paraId="7603E508"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1UL band</w:t>
            </w:r>
          </w:p>
          <w:p w14:paraId="0E7656A0"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with 2CC</w:t>
            </w:r>
          </w:p>
        </w:tc>
        <w:tc>
          <w:tcPr>
            <w:tcW w:w="2106" w:type="dxa"/>
            <w:shd w:val="clear" w:color="auto" w:fill="auto"/>
          </w:tcPr>
          <w:p w14:paraId="68092670" w14:textId="4A45DD7E" w:rsidR="00E03228"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CA_nXB</w:t>
            </w:r>
            <w:proofErr w:type="spellEnd"/>
            <w:r w:rsidRPr="006E4BA3">
              <w:rPr>
                <w:rFonts w:ascii="Arial" w:eastAsia="Calibri" w:hAnsi="Arial" w:cs="Arial"/>
                <w:color w:val="0070C0"/>
                <w:sz w:val="18"/>
                <w:szCs w:val="18"/>
                <w:highlight w:val="lightGray"/>
                <w:lang w:eastAsia="ko-KR"/>
              </w:rPr>
              <w:t>/C</w:t>
            </w:r>
            <w:r w:rsidR="000346ED" w:rsidRPr="000346ED">
              <w:rPr>
                <w:rFonts w:ascii="Arial" w:eastAsia="Calibri" w:hAnsi="Arial" w:cs="Arial"/>
                <w:color w:val="0070C0"/>
                <w:sz w:val="18"/>
                <w:szCs w:val="18"/>
                <w:highlight w:val="lightGray"/>
                <w:vertAlign w:val="superscript"/>
                <w:lang w:eastAsia="ko-KR"/>
              </w:rPr>
              <w:t>1</w:t>
            </w:r>
            <w:r w:rsidRPr="006E4BA3">
              <w:rPr>
                <w:rFonts w:ascii="Arial" w:eastAsia="Calibri" w:hAnsi="Arial" w:cs="Arial"/>
                <w:color w:val="0070C0"/>
                <w:sz w:val="18"/>
                <w:szCs w:val="18"/>
                <w:highlight w:val="lightGray"/>
                <w:lang w:eastAsia="ko-KR"/>
              </w:rPr>
              <w:t>/(2A)</w:t>
            </w:r>
            <w:r w:rsidR="000346ED">
              <w:rPr>
                <w:rFonts w:ascii="Arial" w:eastAsia="Calibri" w:hAnsi="Arial" w:cs="Arial"/>
                <w:color w:val="0070C0"/>
                <w:sz w:val="18"/>
                <w:szCs w:val="18"/>
                <w:lang w:eastAsia="ko-KR"/>
              </w:rPr>
              <w:t xml:space="preserve"> and/or</w:t>
            </w:r>
          </w:p>
          <w:p w14:paraId="6CE5EF32" w14:textId="3B284884" w:rsidR="002C5A44" w:rsidRPr="006E4BA3" w:rsidRDefault="000346ED"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w:t>
            </w:r>
            <w:r>
              <w:rPr>
                <w:rFonts w:ascii="Arial" w:eastAsia="Calibri" w:hAnsi="Arial" w:cs="Arial"/>
                <w:color w:val="0070C0"/>
                <w:sz w:val="18"/>
                <w:szCs w:val="18"/>
                <w:highlight w:val="lightGray"/>
                <w:lang w:eastAsia="ko-KR"/>
              </w:rPr>
              <w:t>Y</w:t>
            </w:r>
            <w:r w:rsidRPr="006E4BA3">
              <w:rPr>
                <w:rFonts w:ascii="Arial" w:eastAsia="Calibri" w:hAnsi="Arial" w:cs="Arial"/>
                <w:color w:val="0070C0"/>
                <w:sz w:val="18"/>
                <w:szCs w:val="18"/>
                <w:highlight w:val="lightGray"/>
                <w:lang w:eastAsia="ko-KR"/>
              </w:rPr>
              <w:t>B</w:t>
            </w:r>
            <w:proofErr w:type="spellEnd"/>
            <w:r w:rsidRPr="006E4BA3">
              <w:rPr>
                <w:rFonts w:ascii="Arial" w:eastAsia="Calibri" w:hAnsi="Arial" w:cs="Arial"/>
                <w:color w:val="0070C0"/>
                <w:sz w:val="18"/>
                <w:szCs w:val="18"/>
                <w:highlight w:val="lightGray"/>
                <w:lang w:eastAsia="ko-KR"/>
              </w:rPr>
              <w:t>/C</w:t>
            </w:r>
            <w:r w:rsidRPr="000346ED">
              <w:rPr>
                <w:rFonts w:ascii="Arial" w:eastAsia="Calibri" w:hAnsi="Arial" w:cs="Arial"/>
                <w:color w:val="0070C0"/>
                <w:sz w:val="18"/>
                <w:szCs w:val="18"/>
                <w:highlight w:val="lightGray"/>
                <w:vertAlign w:val="superscript"/>
                <w:lang w:eastAsia="ko-KR"/>
              </w:rPr>
              <w:t>1</w:t>
            </w:r>
            <w:r w:rsidRPr="006E4BA3">
              <w:rPr>
                <w:rFonts w:ascii="Arial" w:eastAsia="Calibri" w:hAnsi="Arial" w:cs="Arial"/>
                <w:color w:val="0070C0"/>
                <w:sz w:val="18"/>
                <w:szCs w:val="18"/>
                <w:highlight w:val="lightGray"/>
                <w:lang w:eastAsia="ko-KR"/>
              </w:rPr>
              <w:t>/(2A)</w:t>
            </w:r>
          </w:p>
        </w:tc>
        <w:tc>
          <w:tcPr>
            <w:tcW w:w="757" w:type="dxa"/>
          </w:tcPr>
          <w:p w14:paraId="4C163E69" w14:textId="77777777"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tcBorders>
              <w:bottom w:val="single" w:sz="4" w:space="0" w:color="auto"/>
            </w:tcBorders>
          </w:tcPr>
          <w:p w14:paraId="0C6515B1" w14:textId="77777777" w:rsidR="00E03228" w:rsidRPr="006E4BA3" w:rsidRDefault="00E03228" w:rsidP="00E03228">
            <w:pPr>
              <w:spacing w:after="0"/>
              <w:rPr>
                <w:rFonts w:ascii="Arial" w:eastAsia="Calibri" w:hAnsi="Arial" w:cs="Arial"/>
                <w:color w:val="0070C0"/>
                <w:sz w:val="18"/>
                <w:szCs w:val="18"/>
                <w:lang w:eastAsia="ko-KR"/>
              </w:rPr>
            </w:pPr>
          </w:p>
        </w:tc>
        <w:tc>
          <w:tcPr>
            <w:tcW w:w="3388" w:type="dxa"/>
          </w:tcPr>
          <w:p w14:paraId="1CFDEF16"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IMDs of the two intra-band UL CCs</w:t>
            </w:r>
          </w:p>
        </w:tc>
        <w:tc>
          <w:tcPr>
            <w:tcW w:w="1338" w:type="dxa"/>
          </w:tcPr>
          <w:p w14:paraId="54C9D2EB" w14:textId="1B01ED6E" w:rsidR="00E03228" w:rsidRPr="006E4BA3" w:rsidRDefault="00E03228" w:rsidP="00E03228">
            <w:pPr>
              <w:pStyle w:val="TAC"/>
              <w:rPr>
                <w:rFonts w:eastAsia="Calibri" w:cs="Arial"/>
                <w:color w:val="0070C0"/>
                <w:lang w:eastAsia="ko-KR"/>
              </w:rPr>
            </w:pPr>
            <w:r w:rsidRPr="006E4BA3">
              <w:rPr>
                <w:color w:val="0070C0"/>
                <w:szCs w:val="18"/>
                <w:lang w:eastAsia="zh-CN"/>
              </w:rPr>
              <w:t>5.</w:t>
            </w:r>
            <w:r w:rsidRPr="00CE03BA">
              <w:rPr>
                <w:color w:val="0070C0"/>
                <w:szCs w:val="18"/>
                <w:highlight w:val="lightGray"/>
                <w:lang w:eastAsia="zh-CN"/>
              </w:rPr>
              <w:t>X</w:t>
            </w:r>
            <w:r w:rsidRPr="006E4BA3">
              <w:rPr>
                <w:color w:val="0070C0"/>
                <w:szCs w:val="18"/>
                <w:lang w:eastAsia="zh-CN"/>
              </w:rPr>
              <w:t>.1.3.2-1</w:t>
            </w:r>
          </w:p>
        </w:tc>
      </w:tr>
      <w:tr w:rsidR="000346ED" w:rsidRPr="006E4BA3" w14:paraId="72BF0E98" w14:textId="77777777" w:rsidTr="000346ED">
        <w:trPr>
          <w:trHeight w:val="70"/>
          <w:jc w:val="right"/>
        </w:trPr>
        <w:tc>
          <w:tcPr>
            <w:tcW w:w="1795" w:type="dxa"/>
          </w:tcPr>
          <w:p w14:paraId="5DDBE06F"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2UL bands</w:t>
            </w:r>
          </w:p>
          <w:p w14:paraId="573DF929"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1CC per band</w:t>
            </w:r>
          </w:p>
        </w:tc>
        <w:tc>
          <w:tcPr>
            <w:tcW w:w="2106" w:type="dxa"/>
            <w:shd w:val="clear" w:color="auto" w:fill="auto"/>
          </w:tcPr>
          <w:p w14:paraId="7F8C76E1"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CA_nXA-nYA</w:t>
            </w:r>
            <w:proofErr w:type="spellEnd"/>
          </w:p>
        </w:tc>
        <w:tc>
          <w:tcPr>
            <w:tcW w:w="757" w:type="dxa"/>
            <w:tcBorders>
              <w:right w:val="single" w:sz="4" w:space="0" w:color="auto"/>
            </w:tcBorders>
          </w:tcPr>
          <w:p w14:paraId="4AB97F89" w14:textId="77777777"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val="restart"/>
            <w:tcBorders>
              <w:top w:val="single" w:sz="4" w:space="0" w:color="auto"/>
              <w:left w:val="single" w:sz="4" w:space="0" w:color="auto"/>
              <w:bottom w:val="single" w:sz="4" w:space="0" w:color="auto"/>
              <w:right w:val="single" w:sz="4" w:space="0" w:color="auto"/>
            </w:tcBorders>
          </w:tcPr>
          <w:p w14:paraId="495E96E4"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FDD/FDD</w:t>
            </w:r>
          </w:p>
          <w:p w14:paraId="4CCF86CA"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Or</w:t>
            </w:r>
          </w:p>
          <w:p w14:paraId="5072C4AE"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FDD/TDD</w:t>
            </w:r>
          </w:p>
        </w:tc>
        <w:tc>
          <w:tcPr>
            <w:tcW w:w="3388" w:type="dxa"/>
            <w:tcBorders>
              <w:left w:val="single" w:sz="4" w:space="0" w:color="auto"/>
            </w:tcBorders>
          </w:tcPr>
          <w:p w14:paraId="5DF0241F"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IMDs of the two UL bands</w:t>
            </w:r>
          </w:p>
        </w:tc>
        <w:tc>
          <w:tcPr>
            <w:tcW w:w="1338" w:type="dxa"/>
          </w:tcPr>
          <w:p w14:paraId="60A69C17" w14:textId="33FE5E2B" w:rsidR="00E03228" w:rsidRPr="006E4BA3" w:rsidRDefault="00E03228" w:rsidP="00E03228">
            <w:pPr>
              <w:spacing w:after="0"/>
              <w:jc w:val="center"/>
              <w:rPr>
                <w:rFonts w:ascii="Arial" w:eastAsia="Calibri" w:hAnsi="Arial" w:cs="Arial"/>
                <w:color w:val="0070C0"/>
                <w:sz w:val="18"/>
                <w:szCs w:val="18"/>
                <w:lang w:eastAsia="ko-KR"/>
              </w:rPr>
            </w:pPr>
            <w:r w:rsidRPr="006E4BA3">
              <w:rPr>
                <w:rFonts w:ascii="Arial" w:hAnsi="Arial" w:hint="eastAsia"/>
                <w:color w:val="0070C0"/>
                <w:sz w:val="18"/>
                <w:szCs w:val="18"/>
                <w:lang w:eastAsia="zh-CN"/>
              </w:rPr>
              <w:t>5.</w:t>
            </w:r>
            <w:r w:rsidRPr="00CE03BA">
              <w:rPr>
                <w:rFonts w:ascii="Arial" w:hAnsi="Arial"/>
                <w:color w:val="0070C0"/>
                <w:sz w:val="18"/>
                <w:szCs w:val="18"/>
                <w:highlight w:val="lightGray"/>
                <w:lang w:eastAsia="zh-CN"/>
              </w:rPr>
              <w:t>X</w:t>
            </w:r>
            <w:r w:rsidRPr="006E4BA3">
              <w:rPr>
                <w:rFonts w:ascii="Arial" w:hAnsi="Arial"/>
                <w:color w:val="0070C0"/>
                <w:sz w:val="18"/>
                <w:szCs w:val="18"/>
                <w:lang w:eastAsia="zh-CN"/>
              </w:rPr>
              <w:t>.2.2.1-1</w:t>
            </w:r>
          </w:p>
        </w:tc>
      </w:tr>
      <w:tr w:rsidR="000346ED" w:rsidRPr="006E4BA3" w14:paraId="2F9467FB" w14:textId="77777777" w:rsidTr="000346ED">
        <w:trPr>
          <w:jc w:val="right"/>
        </w:trPr>
        <w:tc>
          <w:tcPr>
            <w:tcW w:w="1795" w:type="dxa"/>
          </w:tcPr>
          <w:p w14:paraId="269FE12B"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2UL bands incl.</w:t>
            </w:r>
          </w:p>
          <w:p w14:paraId="5E8E0383"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1UL band with 2CC</w:t>
            </w:r>
          </w:p>
        </w:tc>
        <w:tc>
          <w:tcPr>
            <w:tcW w:w="2106" w:type="dxa"/>
            <w:shd w:val="clear" w:color="auto" w:fill="auto"/>
          </w:tcPr>
          <w:p w14:paraId="0929B114"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CA_nXA</w:t>
            </w:r>
            <w:proofErr w:type="spellEnd"/>
            <w:r w:rsidRPr="006E4BA3">
              <w:rPr>
                <w:rFonts w:ascii="Arial" w:eastAsia="Calibri" w:hAnsi="Arial" w:cs="Arial"/>
                <w:color w:val="0070C0"/>
                <w:sz w:val="18"/>
                <w:szCs w:val="18"/>
                <w:highlight w:val="lightGray"/>
                <w:lang w:eastAsia="ko-KR"/>
              </w:rPr>
              <w:t>/B/C-</w:t>
            </w:r>
            <w:proofErr w:type="spellStart"/>
            <w:r w:rsidRPr="006E4BA3">
              <w:rPr>
                <w:rFonts w:ascii="Arial" w:eastAsia="Calibri" w:hAnsi="Arial" w:cs="Arial"/>
                <w:color w:val="0070C0"/>
                <w:sz w:val="18"/>
                <w:szCs w:val="18"/>
                <w:highlight w:val="lightGray"/>
                <w:lang w:eastAsia="ko-KR"/>
              </w:rPr>
              <w:t>nYA</w:t>
            </w:r>
            <w:proofErr w:type="spellEnd"/>
            <w:r w:rsidRPr="006E4BA3">
              <w:rPr>
                <w:rFonts w:ascii="Arial" w:eastAsia="Calibri" w:hAnsi="Arial" w:cs="Arial"/>
                <w:color w:val="0070C0"/>
                <w:sz w:val="18"/>
                <w:szCs w:val="18"/>
                <w:highlight w:val="lightGray"/>
                <w:lang w:eastAsia="ko-KR"/>
              </w:rPr>
              <w:t>/B/C</w:t>
            </w:r>
          </w:p>
          <w:p w14:paraId="1F7B02BE" w14:textId="77777777" w:rsidR="00E03228" w:rsidRPr="006E4BA3" w:rsidRDefault="00E03228" w:rsidP="00E03228">
            <w:pPr>
              <w:spacing w:after="0"/>
              <w:rPr>
                <w:rFonts w:ascii="Arial" w:eastAsia="Calibri" w:hAnsi="Arial" w:cs="Arial"/>
                <w:color w:val="0070C0"/>
                <w:sz w:val="18"/>
                <w:szCs w:val="18"/>
                <w:lang w:eastAsia="ko-KR"/>
              </w:rPr>
            </w:pPr>
          </w:p>
        </w:tc>
        <w:tc>
          <w:tcPr>
            <w:tcW w:w="757" w:type="dxa"/>
            <w:tcBorders>
              <w:right w:val="single" w:sz="4" w:space="0" w:color="auto"/>
            </w:tcBorders>
          </w:tcPr>
          <w:p w14:paraId="1BF92AAF" w14:textId="1E79837B"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tcBorders>
              <w:top w:val="single" w:sz="4" w:space="0" w:color="auto"/>
              <w:left w:val="single" w:sz="4" w:space="0" w:color="auto"/>
              <w:bottom w:val="single" w:sz="4" w:space="0" w:color="auto"/>
              <w:right w:val="single" w:sz="4" w:space="0" w:color="auto"/>
            </w:tcBorders>
          </w:tcPr>
          <w:p w14:paraId="40E7326C" w14:textId="77777777" w:rsidR="00E03228" w:rsidRPr="006E4BA3" w:rsidRDefault="00E03228" w:rsidP="00E03228">
            <w:pPr>
              <w:spacing w:after="0"/>
              <w:rPr>
                <w:rFonts w:ascii="Arial" w:eastAsia="Calibri" w:hAnsi="Arial" w:cs="Arial"/>
                <w:color w:val="0070C0"/>
                <w:sz w:val="18"/>
                <w:szCs w:val="18"/>
                <w:lang w:eastAsia="ko-KR"/>
              </w:rPr>
            </w:pPr>
          </w:p>
        </w:tc>
        <w:tc>
          <w:tcPr>
            <w:tcW w:w="3388" w:type="dxa"/>
            <w:tcBorders>
              <w:left w:val="single" w:sz="4" w:space="0" w:color="auto"/>
            </w:tcBorders>
          </w:tcPr>
          <w:p w14:paraId="00863194" w14:textId="196AEC42"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 xml:space="preserve">Triple beat of the three UL CCs if the two bands are in </w:t>
            </w:r>
            <w:r w:rsidR="00043E81">
              <w:rPr>
                <w:rFonts w:ascii="Arial" w:eastAsia="Calibri" w:hAnsi="Arial" w:cs="Arial"/>
                <w:color w:val="0070C0"/>
                <w:sz w:val="18"/>
                <w:szCs w:val="18"/>
                <w:lang w:eastAsia="ko-KR"/>
              </w:rPr>
              <w:t xml:space="preserve">the same or </w:t>
            </w:r>
            <w:r w:rsidRPr="006E4BA3">
              <w:rPr>
                <w:rFonts w:ascii="Arial" w:eastAsia="Calibri" w:hAnsi="Arial" w:cs="Arial"/>
                <w:color w:val="0070C0"/>
                <w:sz w:val="18"/>
                <w:szCs w:val="18"/>
                <w:lang w:eastAsia="ko-KR"/>
              </w:rPr>
              <w:t>adjacent band groups</w:t>
            </w:r>
          </w:p>
        </w:tc>
        <w:tc>
          <w:tcPr>
            <w:tcW w:w="1338" w:type="dxa"/>
          </w:tcPr>
          <w:p w14:paraId="3728B429" w14:textId="406F5CDB" w:rsidR="00E03228" w:rsidRPr="006E4BA3" w:rsidRDefault="00E03228" w:rsidP="00E03228">
            <w:pPr>
              <w:spacing w:after="0"/>
              <w:jc w:val="center"/>
              <w:rPr>
                <w:rFonts w:ascii="Arial" w:eastAsia="Calibri" w:hAnsi="Arial" w:cs="Arial"/>
                <w:color w:val="0070C0"/>
                <w:sz w:val="18"/>
                <w:szCs w:val="18"/>
                <w:lang w:eastAsia="ko-KR"/>
              </w:rPr>
            </w:pPr>
            <w:r w:rsidRPr="006E4BA3">
              <w:rPr>
                <w:rFonts w:ascii="Arial" w:hAnsi="Arial" w:hint="eastAsia"/>
                <w:color w:val="0070C0"/>
                <w:sz w:val="18"/>
                <w:szCs w:val="18"/>
                <w:lang w:eastAsia="zh-CN"/>
              </w:rPr>
              <w:t>5.</w:t>
            </w:r>
            <w:r w:rsidRPr="00CE03BA">
              <w:rPr>
                <w:rFonts w:ascii="Arial" w:hAnsi="Arial"/>
                <w:color w:val="0070C0"/>
                <w:sz w:val="18"/>
                <w:szCs w:val="18"/>
                <w:highlight w:val="lightGray"/>
                <w:lang w:eastAsia="zh-CN"/>
              </w:rPr>
              <w:t>X</w:t>
            </w:r>
            <w:r w:rsidRPr="006E4BA3">
              <w:rPr>
                <w:rFonts w:ascii="Arial" w:hAnsi="Arial"/>
                <w:color w:val="0070C0"/>
                <w:sz w:val="18"/>
                <w:szCs w:val="18"/>
                <w:lang w:eastAsia="zh-CN"/>
              </w:rPr>
              <w:t>.2.2.2-1</w:t>
            </w:r>
          </w:p>
        </w:tc>
      </w:tr>
      <w:tr w:rsidR="000346ED" w:rsidRPr="006E4BA3" w14:paraId="5A020C6E" w14:textId="77777777" w:rsidTr="000346ED">
        <w:trPr>
          <w:jc w:val="right"/>
        </w:trPr>
        <w:tc>
          <w:tcPr>
            <w:tcW w:w="10440" w:type="dxa"/>
            <w:gridSpan w:val="6"/>
          </w:tcPr>
          <w:p w14:paraId="1DBF969F" w14:textId="28637CAE" w:rsidR="000346ED" w:rsidRPr="000346ED" w:rsidRDefault="000346ED" w:rsidP="000346ED">
            <w:pPr>
              <w:spacing w:after="0"/>
              <w:rPr>
                <w:rFonts w:ascii="Arial" w:eastAsia="Calibri" w:hAnsi="Arial" w:cs="Arial"/>
                <w:color w:val="0070C0"/>
                <w:sz w:val="18"/>
                <w:szCs w:val="18"/>
                <w:lang w:eastAsia="ko-KR"/>
              </w:rPr>
            </w:pPr>
            <w:r w:rsidRPr="000346ED">
              <w:rPr>
                <w:rFonts w:ascii="Arial" w:hAnsi="Arial"/>
                <w:color w:val="0070C0"/>
                <w:sz w:val="18"/>
              </w:rPr>
              <w:t xml:space="preserve">Note 1: Should be considered as a fallback of </w:t>
            </w:r>
            <w:proofErr w:type="spellStart"/>
            <w:r w:rsidRPr="000346ED">
              <w:rPr>
                <w:rFonts w:ascii="Arial" w:eastAsia="Calibri" w:hAnsi="Arial" w:cs="Arial"/>
                <w:color w:val="0070C0"/>
                <w:sz w:val="18"/>
                <w:szCs w:val="18"/>
                <w:lang w:eastAsia="ko-KR"/>
              </w:rPr>
              <w:t>CA_nXA</w:t>
            </w:r>
            <w:proofErr w:type="spellEnd"/>
            <w:r w:rsidRPr="000346ED">
              <w:rPr>
                <w:rFonts w:ascii="Arial" w:eastAsia="Calibri" w:hAnsi="Arial" w:cs="Arial"/>
                <w:color w:val="0070C0"/>
                <w:sz w:val="18"/>
                <w:szCs w:val="18"/>
                <w:lang w:eastAsia="ko-KR"/>
              </w:rPr>
              <w:t>/B/C-</w:t>
            </w:r>
            <w:proofErr w:type="spellStart"/>
            <w:r w:rsidRPr="000346ED">
              <w:rPr>
                <w:rFonts w:ascii="Arial" w:eastAsia="Calibri" w:hAnsi="Arial" w:cs="Arial"/>
                <w:color w:val="0070C0"/>
                <w:sz w:val="18"/>
                <w:szCs w:val="18"/>
                <w:lang w:eastAsia="ko-KR"/>
              </w:rPr>
              <w:t>nYA</w:t>
            </w:r>
            <w:proofErr w:type="spellEnd"/>
            <w:r w:rsidRPr="000346ED">
              <w:rPr>
                <w:rFonts w:ascii="Arial" w:eastAsia="Calibri" w:hAnsi="Arial" w:cs="Arial"/>
                <w:color w:val="0070C0"/>
                <w:sz w:val="18"/>
                <w:szCs w:val="18"/>
                <w:lang w:eastAsia="ko-KR"/>
              </w:rPr>
              <w:t>/B/C</w:t>
            </w:r>
          </w:p>
        </w:tc>
      </w:tr>
    </w:tbl>
    <w:p w14:paraId="6B65DA61" w14:textId="77777777" w:rsidR="00E03228" w:rsidRDefault="00E03228" w:rsidP="00E03228">
      <w:pPr>
        <w:spacing w:after="0"/>
        <w:rPr>
          <w:rFonts w:eastAsia="Arial"/>
          <w:lang w:eastAsia="zh-CN"/>
        </w:rPr>
      </w:pPr>
    </w:p>
    <w:p w14:paraId="3D779F0B" w14:textId="6E757DC3" w:rsidR="00E03228" w:rsidRDefault="00E03228" w:rsidP="00A90E85">
      <w:pPr>
        <w:pStyle w:val="Heading4"/>
      </w:pPr>
      <w:r>
        <w:rPr>
          <w:rFonts w:hint="eastAsia"/>
        </w:rPr>
        <w:t>5.</w:t>
      </w:r>
      <w:r w:rsidRPr="00A90E85">
        <w:t>X</w:t>
      </w:r>
      <w:r>
        <w:t>.1.3</w:t>
      </w:r>
      <w:r>
        <w:tab/>
        <w:t>Co-existence studies</w:t>
      </w:r>
    </w:p>
    <w:p w14:paraId="311D40BD" w14:textId="0FFC01FF" w:rsidR="00E03228" w:rsidRPr="006E4BA3" w:rsidRDefault="00E03228" w:rsidP="00E03228">
      <w:pPr>
        <w:keepNext/>
        <w:keepLines/>
        <w:spacing w:before="180"/>
        <w:ind w:left="1418" w:hanging="1418"/>
        <w:outlineLvl w:val="3"/>
        <w:rPr>
          <w:rFonts w:ascii="Arial" w:hAnsi="Arial"/>
          <w:color w:val="0070C0"/>
          <w:lang w:eastAsia="zh-CN"/>
        </w:rPr>
      </w:pPr>
      <w:r w:rsidRPr="006E4BA3">
        <w:rPr>
          <w:rFonts w:ascii="Arial" w:hAnsi="Arial" w:hint="eastAsia"/>
          <w:color w:val="0070C0"/>
          <w:lang w:eastAsia="zh-CN"/>
        </w:rPr>
        <w:t>5.</w:t>
      </w:r>
      <w:r w:rsidRPr="00CE03BA">
        <w:rPr>
          <w:rFonts w:ascii="Arial" w:hAnsi="Arial"/>
          <w:color w:val="0070C0"/>
          <w:highlight w:val="lightGray"/>
          <w:lang w:eastAsia="zh-CN"/>
        </w:rPr>
        <w:t>X</w:t>
      </w:r>
      <w:r w:rsidRPr="006E4BA3">
        <w:rPr>
          <w:rFonts w:ascii="Arial" w:hAnsi="Arial"/>
          <w:color w:val="0070C0"/>
          <w:lang w:eastAsia="zh-CN"/>
        </w:rPr>
        <w:t>.1.3.1</w:t>
      </w:r>
      <w:r w:rsidRPr="006E4BA3">
        <w:rPr>
          <w:rFonts w:ascii="Arial" w:hAnsi="Arial"/>
          <w:color w:val="0070C0"/>
          <w:lang w:eastAsia="zh-CN"/>
        </w:rPr>
        <w:tab/>
      </w:r>
      <w:bookmarkStart w:id="3" w:name="_Hlk158936926"/>
      <w:r w:rsidRPr="006E4BA3">
        <w:rPr>
          <w:rFonts w:ascii="Arial" w:hAnsi="Arial"/>
          <w:color w:val="0070C0"/>
          <w:lang w:eastAsia="zh-CN"/>
        </w:rPr>
        <w:t>Co-existence studies for 1UL band with 1CC</w:t>
      </w:r>
      <w:bookmarkEnd w:id="3"/>
    </w:p>
    <w:p w14:paraId="4A496109" w14:textId="33FBC4D2" w:rsidR="00E03228" w:rsidRPr="006E4BA3" w:rsidRDefault="00E03228" w:rsidP="00E03228">
      <w:pPr>
        <w:rPr>
          <w:rFonts w:ascii="Arial" w:hAnsi="Arial" w:cs="Arial"/>
          <w:color w:val="0070C0"/>
          <w:lang w:eastAsia="zh-CN"/>
        </w:rPr>
      </w:pPr>
      <w:r w:rsidRPr="006E4BA3">
        <w:rPr>
          <w:rFonts w:ascii="Arial" w:hAnsi="Arial" w:cs="Arial"/>
          <w:color w:val="0070C0"/>
          <w:lang w:eastAsia="zh-CN"/>
        </w:rPr>
        <w:t xml:space="preserve">Table </w:t>
      </w:r>
      <w:r w:rsidRPr="006E4BA3">
        <w:rPr>
          <w:rFonts w:ascii="Arial" w:eastAsia="MS Mincho" w:hAnsi="Arial" w:cs="Arial" w:hint="eastAsia"/>
          <w:color w:val="0070C0"/>
          <w:lang w:eastAsia="zh-CN"/>
        </w:rPr>
        <w:t>5.</w:t>
      </w:r>
      <w:r w:rsidRPr="00CE03BA">
        <w:rPr>
          <w:rFonts w:ascii="Arial" w:eastAsia="MS Mincho" w:hAnsi="Arial" w:cs="Arial"/>
          <w:color w:val="0070C0"/>
          <w:highlight w:val="lightGray"/>
          <w:lang w:eastAsia="zh-CN"/>
        </w:rPr>
        <w:t>X</w:t>
      </w:r>
      <w:r w:rsidRPr="006E4BA3">
        <w:rPr>
          <w:rFonts w:ascii="Arial" w:hAnsi="Arial" w:cs="Arial"/>
          <w:color w:val="0070C0"/>
          <w:lang w:eastAsia="zh-CN"/>
        </w:rPr>
        <w:t>.</w:t>
      </w:r>
      <w:r w:rsidRPr="006E4BA3">
        <w:rPr>
          <w:rFonts w:ascii="Arial" w:eastAsia="MS Mincho" w:hAnsi="Arial" w:cs="Arial"/>
          <w:color w:val="0070C0"/>
          <w:lang w:eastAsia="zh-CN"/>
        </w:rPr>
        <w:t>1.3.</w:t>
      </w:r>
      <w:r w:rsidRPr="006E4BA3">
        <w:rPr>
          <w:rFonts w:ascii="Arial" w:hAnsi="Arial" w:cs="Arial"/>
          <w:color w:val="0070C0"/>
          <w:lang w:eastAsia="zh-CN"/>
        </w:rPr>
        <w:t>1-1 summarizes frequency ranges of UL harmonics and/or harmonic mixing collisions</w:t>
      </w:r>
      <w:r w:rsidR="00445FAD">
        <w:rPr>
          <w:rFonts w:ascii="Arial" w:hAnsi="Arial" w:cs="Arial"/>
          <w:color w:val="0070C0"/>
          <w:lang w:eastAsia="zh-CN"/>
        </w:rPr>
        <w:t xml:space="preserve"> that</w:t>
      </w:r>
      <w:r w:rsidRPr="006E4BA3">
        <w:rPr>
          <w:rFonts w:ascii="Arial" w:hAnsi="Arial" w:cs="Arial"/>
          <w:color w:val="0070C0"/>
          <w:lang w:eastAsia="zh-CN"/>
        </w:rPr>
        <w:t xml:space="preserve"> may occur for </w:t>
      </w:r>
      <w:r w:rsidR="0051770A">
        <w:rPr>
          <w:rFonts w:ascii="Arial" w:hAnsi="Arial" w:cs="Arial"/>
          <w:color w:val="0070C0"/>
          <w:lang w:eastAsia="zh-CN"/>
        </w:rPr>
        <w:t>both UL bands into the other band DL.</w:t>
      </w:r>
    </w:p>
    <w:p w14:paraId="7C1C6FF5" w14:textId="28A3F563" w:rsidR="00E03228" w:rsidRDefault="00E03228" w:rsidP="00E03228">
      <w:pPr>
        <w:keepNext/>
        <w:keepLines/>
        <w:overflowPunct/>
        <w:autoSpaceDE/>
        <w:autoSpaceDN/>
        <w:adjustRightInd/>
        <w:spacing w:before="60" w:after="120"/>
        <w:jc w:val="center"/>
        <w:textAlignment w:val="auto"/>
        <w:rPr>
          <w:rFonts w:ascii="Arial" w:eastAsia="SimSun" w:hAnsi="Arial" w:cs="Arial"/>
          <w:b/>
          <w:color w:val="0070C0"/>
          <w:lang w:eastAsia="en-US"/>
        </w:rPr>
      </w:pPr>
      <w:r w:rsidRPr="006E4BA3">
        <w:rPr>
          <w:rFonts w:ascii="Arial" w:eastAsia="SimSun" w:hAnsi="Arial" w:cs="Arial"/>
          <w:b/>
          <w:color w:val="0070C0"/>
          <w:lang w:eastAsia="en-US"/>
        </w:rPr>
        <w:t>Table 5.</w:t>
      </w:r>
      <w:r w:rsidRPr="00CE03BA">
        <w:rPr>
          <w:rFonts w:ascii="Arial" w:eastAsia="SimSun" w:hAnsi="Arial" w:cs="Arial"/>
          <w:b/>
          <w:color w:val="0070C0"/>
          <w:highlight w:val="lightGray"/>
          <w:lang w:eastAsia="en-US"/>
        </w:rPr>
        <w:t>X</w:t>
      </w:r>
      <w:r w:rsidRPr="006E4BA3">
        <w:rPr>
          <w:rFonts w:ascii="Arial" w:eastAsia="SimSun" w:hAnsi="Arial" w:cs="Arial"/>
          <w:b/>
          <w:color w:val="0070C0"/>
          <w:lang w:eastAsia="en-US"/>
        </w:rPr>
        <w:t>.1.3.1-1: UL</w:t>
      </w:r>
      <w:r w:rsidR="0051770A">
        <w:rPr>
          <w:rFonts w:ascii="Arial" w:eastAsia="SimSun" w:hAnsi="Arial" w:cs="Arial"/>
          <w:b/>
          <w:color w:val="0070C0"/>
          <w:lang w:eastAsia="en-US"/>
        </w:rPr>
        <w:t xml:space="preserve"> harmonics and harmonic mixing analysis</w:t>
      </w:r>
      <w:r w:rsidR="009B2270">
        <w:rPr>
          <w:rFonts w:ascii="Arial" w:eastAsia="SimSun" w:hAnsi="Arial" w:cs="Arial"/>
          <w:b/>
          <w:color w:val="0070C0"/>
          <w:lang w:eastAsia="en-US"/>
        </w:rPr>
        <w:t>.</w:t>
      </w:r>
    </w:p>
    <w:tbl>
      <w:tblPr>
        <w:tblW w:w="8905" w:type="dxa"/>
        <w:jc w:val="center"/>
        <w:tblLook w:val="04A0" w:firstRow="1" w:lastRow="0" w:firstColumn="1" w:lastColumn="0" w:noHBand="0" w:noVBand="1"/>
      </w:tblPr>
      <w:tblGrid>
        <w:gridCol w:w="627"/>
        <w:gridCol w:w="937"/>
        <w:gridCol w:w="1007"/>
        <w:gridCol w:w="837"/>
        <w:gridCol w:w="1007"/>
        <w:gridCol w:w="1007"/>
        <w:gridCol w:w="1007"/>
        <w:gridCol w:w="1007"/>
        <w:gridCol w:w="1469"/>
      </w:tblGrid>
      <w:tr w:rsidR="00E03228" w:rsidRPr="006E4BA3" w14:paraId="0513D924" w14:textId="77777777" w:rsidTr="00E03228">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9FFF41A"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UL/DL</w:t>
            </w:r>
            <w:r w:rsidRPr="005B757D">
              <w:rPr>
                <w:rFonts w:ascii="Arial" w:hAnsi="Arial" w:cs="Arial"/>
                <w:b/>
                <w:bCs/>
                <w:color w:val="7030A0"/>
                <w:sz w:val="18"/>
                <w:szCs w:val="18"/>
                <w:lang w:val="en-US" w:eastAsia="en-US"/>
              </w:rPr>
              <w:br/>
              <w:t>harmonics</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14:paraId="1B446B14" w14:textId="77777777" w:rsidR="00E03228" w:rsidRPr="005B757D" w:rsidRDefault="00E03228" w:rsidP="00C327A7">
            <w:pPr>
              <w:overflowPunct/>
              <w:autoSpaceDE/>
              <w:autoSpaceDN/>
              <w:adjustRightInd/>
              <w:spacing w:after="0"/>
              <w:jc w:val="center"/>
              <w:textAlignment w:val="auto"/>
              <w:rPr>
                <w:rFonts w:ascii="Arial" w:hAnsi="Arial" w:cs="Arial"/>
                <w:b/>
                <w:bCs/>
                <w:color w:val="7030A0"/>
                <w:sz w:val="18"/>
                <w:szCs w:val="18"/>
                <w:lang w:val="en-US" w:eastAsia="en-US"/>
              </w:rPr>
            </w:pPr>
            <w:proofErr w:type="spellStart"/>
            <w:r w:rsidRPr="005B757D">
              <w:rPr>
                <w:rFonts w:ascii="Arial" w:hAnsi="Arial" w:cs="Arial"/>
                <w:b/>
                <w:bCs/>
                <w:color w:val="7030A0"/>
                <w:sz w:val="18"/>
                <w:szCs w:val="18"/>
                <w:lang w:val="en-US" w:eastAsia="en-US"/>
              </w:rPr>
              <w:t>n</w:t>
            </w:r>
            <w:r w:rsidRPr="005B757D">
              <w:rPr>
                <w:rFonts w:ascii="Arial" w:hAnsi="Arial" w:cs="Arial"/>
                <w:b/>
                <w:bCs/>
                <w:color w:val="7030A0"/>
                <w:sz w:val="18"/>
                <w:szCs w:val="18"/>
                <w:highlight w:val="lightGray"/>
                <w:lang w:val="en-US" w:eastAsia="en-US"/>
              </w:rPr>
              <w:t>X</w:t>
            </w:r>
            <w:proofErr w:type="spellEnd"/>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2ACCABBE" w14:textId="569AEAE1"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UL1</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8E56AD3"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643FC91D"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7E133AAB"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UL4</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2BEA9DB"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UL5</w:t>
            </w:r>
          </w:p>
        </w:tc>
        <w:tc>
          <w:tcPr>
            <w:tcW w:w="146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7871A97"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MSD type</w:t>
            </w:r>
          </w:p>
        </w:tc>
      </w:tr>
      <w:tr w:rsidR="00E03228" w:rsidRPr="006E4BA3" w14:paraId="41711F82" w14:textId="77777777" w:rsidTr="00E03228">
        <w:trPr>
          <w:trHeight w:val="60"/>
          <w:jc w:val="center"/>
        </w:trPr>
        <w:tc>
          <w:tcPr>
            <w:tcW w:w="1564" w:type="dxa"/>
            <w:gridSpan w:val="2"/>
            <w:vMerge/>
            <w:tcBorders>
              <w:top w:val="single" w:sz="4" w:space="0" w:color="auto"/>
              <w:left w:val="single" w:sz="4" w:space="0" w:color="auto"/>
              <w:bottom w:val="single" w:sz="4" w:space="0" w:color="000000"/>
              <w:right w:val="single" w:sz="4" w:space="0" w:color="000000"/>
            </w:tcBorders>
            <w:vAlign w:val="center"/>
            <w:hideMark/>
          </w:tcPr>
          <w:p w14:paraId="657DFC17" w14:textId="77777777" w:rsidR="00E03228" w:rsidRPr="005B757D" w:rsidRDefault="00E03228" w:rsidP="00E03228">
            <w:pPr>
              <w:overflowPunct/>
              <w:autoSpaceDE/>
              <w:autoSpaceDN/>
              <w:adjustRightInd/>
              <w:spacing w:after="0"/>
              <w:textAlignment w:val="auto"/>
              <w:rPr>
                <w:rFonts w:ascii="Arial" w:hAnsi="Arial" w:cs="Arial"/>
                <w:b/>
                <w:bCs/>
                <w:color w:val="7030A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2D3CD92C" w14:textId="77777777" w:rsidR="00E03228" w:rsidRPr="005B757D" w:rsidRDefault="00E03228" w:rsidP="00C327A7">
            <w:pPr>
              <w:overflowPunct/>
              <w:autoSpaceDE/>
              <w:autoSpaceDN/>
              <w:adjustRightInd/>
              <w:spacing w:after="0"/>
              <w:jc w:val="center"/>
              <w:textAlignment w:val="auto"/>
              <w:rPr>
                <w:rFonts w:ascii="Arial" w:hAnsi="Arial" w:cs="Arial"/>
                <w:b/>
                <w:bCs/>
                <w:color w:val="7030A0"/>
                <w:sz w:val="18"/>
                <w:szCs w:val="18"/>
                <w:lang w:val="en-US" w:eastAsia="en-US"/>
              </w:rPr>
            </w:pPr>
            <w:proofErr w:type="spellStart"/>
            <w:r w:rsidRPr="005B757D">
              <w:rPr>
                <w:rFonts w:ascii="Arial" w:hAnsi="Arial" w:cs="Arial"/>
                <w:b/>
                <w:bCs/>
                <w:color w:val="7030A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2642628"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proofErr w:type="spellStart"/>
            <w:r w:rsidRPr="005B757D">
              <w:rPr>
                <w:rFonts w:ascii="Arial" w:hAnsi="Arial" w:cs="Arial"/>
                <w:color w:val="7030A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71896B6"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2*</w:t>
            </w:r>
            <w:proofErr w:type="spellStart"/>
            <w:r w:rsidRPr="005B757D">
              <w:rPr>
                <w:rFonts w:ascii="Arial" w:hAnsi="Arial" w:cs="Arial"/>
                <w:color w:val="7030A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55A9736"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3*</w:t>
            </w:r>
            <w:proofErr w:type="spellStart"/>
            <w:r w:rsidRPr="005B757D">
              <w:rPr>
                <w:rFonts w:ascii="Arial" w:hAnsi="Arial" w:cs="Arial"/>
                <w:color w:val="7030A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F67DD51"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4*</w:t>
            </w:r>
            <w:proofErr w:type="spellStart"/>
            <w:r w:rsidRPr="005B757D">
              <w:rPr>
                <w:rFonts w:ascii="Arial" w:hAnsi="Arial" w:cs="Arial"/>
                <w:color w:val="7030A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EA23914"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5*</w:t>
            </w:r>
            <w:proofErr w:type="spellStart"/>
            <w:r w:rsidRPr="005B757D">
              <w:rPr>
                <w:rFonts w:ascii="Arial" w:hAnsi="Arial" w:cs="Arial"/>
                <w:color w:val="7030A0"/>
                <w:sz w:val="18"/>
                <w:szCs w:val="18"/>
                <w:highlight w:val="lightGray"/>
                <w:lang w:val="en-US" w:eastAsia="en-US"/>
              </w:rPr>
              <w:t>fULlow</w:t>
            </w:r>
            <w:proofErr w:type="spellEnd"/>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70748722" w14:textId="77777777" w:rsidR="00E03228" w:rsidRPr="005B757D" w:rsidRDefault="00E03228" w:rsidP="00E03228">
            <w:pPr>
              <w:overflowPunct/>
              <w:autoSpaceDE/>
              <w:autoSpaceDN/>
              <w:adjustRightInd/>
              <w:spacing w:after="0"/>
              <w:textAlignment w:val="auto"/>
              <w:rPr>
                <w:rFonts w:ascii="Arial" w:hAnsi="Arial" w:cs="Arial"/>
                <w:b/>
                <w:bCs/>
                <w:color w:val="7030A0"/>
                <w:sz w:val="18"/>
                <w:szCs w:val="18"/>
                <w:lang w:val="en-US" w:eastAsia="en-US"/>
              </w:rPr>
            </w:pPr>
          </w:p>
        </w:tc>
      </w:tr>
      <w:tr w:rsidR="00E03228" w:rsidRPr="006E4BA3" w14:paraId="5492ACA8"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2BD29751" w14:textId="77777777" w:rsidR="00E03228" w:rsidRPr="006E4BA3" w:rsidRDefault="00E03228" w:rsidP="00C327A7">
            <w:pPr>
              <w:overflowPunct/>
              <w:autoSpaceDE/>
              <w:autoSpaceDN/>
              <w:adjustRightInd/>
              <w:spacing w:after="0"/>
              <w:jc w:val="center"/>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Y</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4903D724" w14:textId="77777777" w:rsidR="00E03228" w:rsidRPr="005B757D" w:rsidRDefault="00E03228" w:rsidP="00E03228">
            <w:pPr>
              <w:overflowPunct/>
              <w:autoSpaceDE/>
              <w:autoSpaceDN/>
              <w:adjustRightInd/>
              <w:spacing w:after="0"/>
              <w:textAlignment w:val="auto"/>
              <w:rPr>
                <w:rFonts w:ascii="Arial" w:hAnsi="Arial" w:cs="Arial"/>
                <w:b/>
                <w:bCs/>
                <w:color w:val="7030A0"/>
                <w:sz w:val="18"/>
                <w:szCs w:val="18"/>
                <w:lang w:val="en-US" w:eastAsia="en-US"/>
              </w:rPr>
            </w:pPr>
            <w:proofErr w:type="spellStart"/>
            <w:r w:rsidRPr="005B757D">
              <w:rPr>
                <w:rFonts w:ascii="Arial" w:hAnsi="Arial" w:cs="Arial"/>
                <w:b/>
                <w:bCs/>
                <w:color w:val="7030A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center"/>
            <w:hideMark/>
          </w:tcPr>
          <w:p w14:paraId="33615C51" w14:textId="77777777" w:rsidR="00E03228" w:rsidRPr="005B757D" w:rsidRDefault="00E03228" w:rsidP="00C327A7">
            <w:pPr>
              <w:overflowPunct/>
              <w:autoSpaceDE/>
              <w:autoSpaceDN/>
              <w:adjustRightInd/>
              <w:spacing w:after="0"/>
              <w:jc w:val="center"/>
              <w:textAlignment w:val="auto"/>
              <w:rPr>
                <w:rFonts w:ascii="Arial" w:hAnsi="Arial" w:cs="Arial"/>
                <w:b/>
                <w:bCs/>
                <w:color w:val="7030A0"/>
                <w:sz w:val="18"/>
                <w:szCs w:val="18"/>
                <w:lang w:val="en-US" w:eastAsia="en-US"/>
              </w:rPr>
            </w:pPr>
            <w:proofErr w:type="spellStart"/>
            <w:r w:rsidRPr="005B757D">
              <w:rPr>
                <w:rFonts w:ascii="Arial" w:hAnsi="Arial" w:cs="Arial"/>
                <w:b/>
                <w:bCs/>
                <w:color w:val="7030A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91F59E8"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proofErr w:type="spellStart"/>
            <w:r w:rsidRPr="005B757D">
              <w:rPr>
                <w:rFonts w:ascii="Arial" w:hAnsi="Arial" w:cs="Arial"/>
                <w:color w:val="7030A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2C8E1E4"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2*</w:t>
            </w:r>
            <w:proofErr w:type="spellStart"/>
            <w:r w:rsidRPr="005B757D">
              <w:rPr>
                <w:rFonts w:ascii="Arial" w:hAnsi="Arial" w:cs="Arial"/>
                <w:color w:val="7030A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F8E9BAD"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3*</w:t>
            </w:r>
            <w:proofErr w:type="spellStart"/>
            <w:r w:rsidRPr="005B757D">
              <w:rPr>
                <w:rFonts w:ascii="Arial" w:hAnsi="Arial" w:cs="Arial"/>
                <w:color w:val="7030A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CF7305D"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4*</w:t>
            </w:r>
            <w:proofErr w:type="spellStart"/>
            <w:r w:rsidRPr="005B757D">
              <w:rPr>
                <w:rFonts w:ascii="Arial" w:hAnsi="Arial" w:cs="Arial"/>
                <w:color w:val="7030A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2073B93"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5*</w:t>
            </w:r>
            <w:proofErr w:type="spellStart"/>
            <w:r w:rsidRPr="005B757D">
              <w:rPr>
                <w:rFonts w:ascii="Arial" w:hAnsi="Arial" w:cs="Arial"/>
                <w:color w:val="7030A0"/>
                <w:sz w:val="18"/>
                <w:szCs w:val="18"/>
                <w:highlight w:val="lightGray"/>
                <w:lang w:val="en-US" w:eastAsia="en-US"/>
              </w:rPr>
              <w:t>fULhigh</w:t>
            </w:r>
            <w:proofErr w:type="spellEnd"/>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2A853D70" w14:textId="77777777" w:rsidR="00E03228" w:rsidRPr="005B757D" w:rsidRDefault="00E03228" w:rsidP="00E03228">
            <w:pPr>
              <w:overflowPunct/>
              <w:autoSpaceDE/>
              <w:autoSpaceDN/>
              <w:adjustRightInd/>
              <w:spacing w:after="0"/>
              <w:textAlignment w:val="auto"/>
              <w:rPr>
                <w:rFonts w:ascii="Arial" w:hAnsi="Arial" w:cs="Arial"/>
                <w:b/>
                <w:bCs/>
                <w:color w:val="7030A0"/>
                <w:sz w:val="18"/>
                <w:szCs w:val="18"/>
                <w:lang w:val="en-US" w:eastAsia="en-US"/>
              </w:rPr>
            </w:pPr>
          </w:p>
        </w:tc>
      </w:tr>
      <w:tr w:rsidR="00E03228" w:rsidRPr="006E4BA3" w14:paraId="522299BC"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9F68100"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20BF99EB"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18099B2"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6D952CE2"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0EE7D79C" w14:textId="4F95D73D" w:rsidR="00E03228" w:rsidRPr="00BB481D" w:rsidRDefault="00BB481D"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uto"/>
            <w:noWrap/>
            <w:vAlign w:val="bottom"/>
          </w:tcPr>
          <w:p w14:paraId="6F4738BC" w14:textId="65C9BCFF" w:rsidR="00E03228" w:rsidRPr="00BB481D" w:rsidRDefault="00BB481D"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uto"/>
            <w:noWrap/>
            <w:vAlign w:val="bottom"/>
          </w:tcPr>
          <w:p w14:paraId="1A5885ED" w14:textId="6CBBFA76" w:rsidR="00E03228" w:rsidRPr="00BB481D" w:rsidRDefault="00BB481D"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uto"/>
            <w:noWrap/>
            <w:vAlign w:val="bottom"/>
          </w:tcPr>
          <w:p w14:paraId="511691DD" w14:textId="2D224646" w:rsidR="00E03228" w:rsidRPr="00BB481D" w:rsidRDefault="00BB481D"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469" w:type="dxa"/>
            <w:tcBorders>
              <w:top w:val="nil"/>
              <w:left w:val="nil"/>
              <w:bottom w:val="single" w:sz="4" w:space="0" w:color="auto"/>
              <w:right w:val="single" w:sz="4" w:space="0" w:color="auto"/>
            </w:tcBorders>
            <w:shd w:val="clear" w:color="auto" w:fill="auto"/>
            <w:noWrap/>
            <w:vAlign w:val="bottom"/>
            <w:hideMark/>
          </w:tcPr>
          <w:p w14:paraId="69E6B109"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 Harmonic</w:t>
            </w:r>
          </w:p>
        </w:tc>
      </w:tr>
      <w:tr w:rsidR="00E03228" w:rsidRPr="006E4BA3" w14:paraId="3F9D526C"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470979E" w14:textId="087DED35"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DL2</w:t>
            </w:r>
          </w:p>
        </w:tc>
        <w:tc>
          <w:tcPr>
            <w:tcW w:w="937" w:type="dxa"/>
            <w:tcBorders>
              <w:top w:val="nil"/>
              <w:left w:val="nil"/>
              <w:bottom w:val="single" w:sz="4" w:space="0" w:color="auto"/>
              <w:right w:val="single" w:sz="4" w:space="0" w:color="auto"/>
            </w:tcBorders>
            <w:shd w:val="clear" w:color="auto" w:fill="auto"/>
            <w:noWrap/>
            <w:vAlign w:val="bottom"/>
          </w:tcPr>
          <w:p w14:paraId="3E754577"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2*</w:t>
            </w: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3F6C17F"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2*</w:t>
            </w: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C69E1C2" w14:textId="3321F1C3" w:rsidR="00E03228" w:rsidRPr="00BB481D" w:rsidRDefault="00BB481D"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50680EE"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058CFFCF" w14:textId="2FDFBF3B" w:rsidR="00E03228" w:rsidRPr="005B757D" w:rsidRDefault="00BB481D" w:rsidP="00E03228">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1,2</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D3E5768"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BABF4E5"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469" w:type="dxa"/>
            <w:vMerge w:val="restart"/>
            <w:tcBorders>
              <w:top w:val="nil"/>
              <w:left w:val="single" w:sz="4" w:space="0" w:color="auto"/>
              <w:bottom w:val="single" w:sz="4" w:space="0" w:color="auto"/>
              <w:right w:val="single" w:sz="4" w:space="0" w:color="auto"/>
            </w:tcBorders>
            <w:shd w:val="clear" w:color="auto" w:fill="auto"/>
            <w:hideMark/>
          </w:tcPr>
          <w:p w14:paraId="7EDEACEF"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Harmonic Mixing</w:t>
            </w:r>
          </w:p>
        </w:tc>
      </w:tr>
      <w:tr w:rsidR="00E03228" w:rsidRPr="006E4BA3" w14:paraId="2BBA5CB4"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16FCDFB" w14:textId="6201AF0B"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DL3</w:t>
            </w:r>
          </w:p>
        </w:tc>
        <w:tc>
          <w:tcPr>
            <w:tcW w:w="937" w:type="dxa"/>
            <w:tcBorders>
              <w:top w:val="nil"/>
              <w:left w:val="nil"/>
              <w:bottom w:val="single" w:sz="4" w:space="0" w:color="auto"/>
              <w:right w:val="single" w:sz="4" w:space="0" w:color="auto"/>
            </w:tcBorders>
            <w:shd w:val="clear" w:color="auto" w:fill="auto"/>
            <w:noWrap/>
            <w:vAlign w:val="bottom"/>
          </w:tcPr>
          <w:p w14:paraId="093DDA5F"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3*</w:t>
            </w: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4EF2D3B"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3*</w:t>
            </w: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6E530" w14:textId="7017284F" w:rsidR="00E03228" w:rsidRPr="00BB481D" w:rsidRDefault="00BB481D"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r>
              <w:rPr>
                <w:rFonts w:ascii="Arial" w:hAnsi="Arial" w:cs="Arial"/>
                <w:color w:val="7030A0"/>
                <w:sz w:val="18"/>
                <w:szCs w:val="18"/>
                <w:highlight w:val="lightGray"/>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4BB3111E" w14:textId="3AC2EAD0" w:rsidR="00E03228" w:rsidRPr="005B757D" w:rsidRDefault="00BB481D" w:rsidP="00E03228">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FA48BF5"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w:t>
            </w:r>
            <w:r w:rsidRPr="005B757D">
              <w:rPr>
                <w:rFonts w:ascii="Arial" w:hAnsi="Arial" w:cs="Arial"/>
                <w:color w:val="7030A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569A0A99" w14:textId="6074B7DA" w:rsidR="00E03228" w:rsidRPr="005B757D" w:rsidRDefault="00BB481D" w:rsidP="00E03228">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E956C31"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w:t>
            </w:r>
            <w:r w:rsidRPr="005B757D">
              <w:rPr>
                <w:rFonts w:ascii="Arial" w:hAnsi="Arial" w:cs="Arial"/>
                <w:color w:val="7030A0"/>
                <w:sz w:val="18"/>
                <w:szCs w:val="18"/>
                <w:shd w:val="clear" w:color="auto" w:fill="A6A6A6" w:themeFill="background1" w:themeFillShade="A6"/>
                <w:lang w:val="en-US" w:eastAsia="en-US"/>
              </w:rPr>
              <w:t>/A</w:t>
            </w:r>
          </w:p>
        </w:tc>
        <w:tc>
          <w:tcPr>
            <w:tcW w:w="1469" w:type="dxa"/>
            <w:vMerge/>
            <w:tcBorders>
              <w:top w:val="nil"/>
              <w:left w:val="single" w:sz="4" w:space="0" w:color="auto"/>
              <w:bottom w:val="single" w:sz="4" w:space="0" w:color="auto"/>
              <w:right w:val="single" w:sz="4" w:space="0" w:color="auto"/>
            </w:tcBorders>
            <w:vAlign w:val="center"/>
            <w:hideMark/>
          </w:tcPr>
          <w:p w14:paraId="7564811E" w14:textId="77777777" w:rsidR="00E03228" w:rsidRPr="005B757D" w:rsidRDefault="00E03228" w:rsidP="00E03228">
            <w:pPr>
              <w:overflowPunct/>
              <w:autoSpaceDE/>
              <w:autoSpaceDN/>
              <w:adjustRightInd/>
              <w:spacing w:after="0"/>
              <w:textAlignment w:val="auto"/>
              <w:rPr>
                <w:rFonts w:ascii="Arial" w:hAnsi="Arial" w:cs="Arial"/>
                <w:color w:val="7030A0"/>
                <w:sz w:val="18"/>
                <w:szCs w:val="18"/>
                <w:lang w:val="en-US" w:eastAsia="en-US"/>
              </w:rPr>
            </w:pPr>
          </w:p>
        </w:tc>
      </w:tr>
      <w:tr w:rsidR="00E03228" w:rsidRPr="006E4BA3" w14:paraId="062AA0ED" w14:textId="77777777" w:rsidTr="006B479D">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7832229" w14:textId="042F7694"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6CC23E48"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4*</w:t>
            </w: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2DC439E"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4*</w:t>
            </w: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071B0128" w14:textId="442A4A2D" w:rsidR="00E03228" w:rsidRPr="00BB481D" w:rsidRDefault="00BB481D"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2081FA4"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CB2B4AF" w14:textId="0A519C49" w:rsidR="00E03228" w:rsidRPr="005B757D" w:rsidRDefault="006B479D"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w:t>
            </w:r>
            <w:r w:rsidRPr="005B757D">
              <w:rPr>
                <w:rFonts w:ascii="Arial" w:hAnsi="Arial" w:cs="Arial"/>
                <w:color w:val="7030A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ECAA32B"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EE2A3BA"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07B00132" w14:textId="77777777" w:rsidR="00E03228" w:rsidRPr="005B757D" w:rsidRDefault="00E03228" w:rsidP="00E03228">
            <w:pPr>
              <w:overflowPunct/>
              <w:autoSpaceDE/>
              <w:autoSpaceDN/>
              <w:adjustRightInd/>
              <w:spacing w:after="0"/>
              <w:textAlignment w:val="auto"/>
              <w:rPr>
                <w:rFonts w:ascii="Arial" w:hAnsi="Arial" w:cs="Arial"/>
                <w:color w:val="7030A0"/>
                <w:sz w:val="18"/>
                <w:szCs w:val="18"/>
                <w:lang w:val="en-US" w:eastAsia="en-US"/>
              </w:rPr>
            </w:pPr>
          </w:p>
        </w:tc>
      </w:tr>
      <w:tr w:rsidR="00E03228" w:rsidRPr="006E4BA3" w14:paraId="056107B3"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C6C5BB2" w14:textId="75A519F3"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DL5</w:t>
            </w:r>
          </w:p>
        </w:tc>
        <w:tc>
          <w:tcPr>
            <w:tcW w:w="937" w:type="dxa"/>
            <w:tcBorders>
              <w:top w:val="nil"/>
              <w:left w:val="nil"/>
              <w:bottom w:val="single" w:sz="4" w:space="0" w:color="auto"/>
              <w:right w:val="single" w:sz="4" w:space="0" w:color="auto"/>
            </w:tcBorders>
            <w:shd w:val="clear" w:color="auto" w:fill="auto"/>
            <w:noWrap/>
            <w:vAlign w:val="bottom"/>
          </w:tcPr>
          <w:p w14:paraId="54068CF6"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5*</w:t>
            </w: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A5A9648"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5*</w:t>
            </w: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204404A0" w14:textId="136AEFCB" w:rsidR="00E03228" w:rsidRPr="00BB481D" w:rsidRDefault="00BB481D"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r>
              <w:rPr>
                <w:rFonts w:ascii="Arial" w:hAnsi="Arial" w:cs="Arial"/>
                <w:color w:val="7030A0"/>
                <w:sz w:val="18"/>
                <w:szCs w:val="18"/>
                <w:highlight w:val="lightGray"/>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6C723800" w14:textId="1F56B21D" w:rsidR="00E03228" w:rsidRPr="005B757D" w:rsidRDefault="00BB481D" w:rsidP="00E03228">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4DB5BF2"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E634E2C"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2BAC02E"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316B8884" w14:textId="77777777" w:rsidR="00E03228" w:rsidRPr="005B757D" w:rsidRDefault="00E03228" w:rsidP="00E03228">
            <w:pPr>
              <w:overflowPunct/>
              <w:autoSpaceDE/>
              <w:autoSpaceDN/>
              <w:adjustRightInd/>
              <w:spacing w:after="0"/>
              <w:textAlignment w:val="auto"/>
              <w:rPr>
                <w:rFonts w:ascii="Arial" w:hAnsi="Arial" w:cs="Arial"/>
                <w:color w:val="7030A0"/>
                <w:sz w:val="18"/>
                <w:szCs w:val="18"/>
                <w:lang w:val="en-US" w:eastAsia="en-US"/>
              </w:rPr>
            </w:pPr>
          </w:p>
        </w:tc>
      </w:tr>
      <w:tr w:rsidR="00E03228" w:rsidRPr="006E4BA3" w14:paraId="7AB13EF6" w14:textId="77777777" w:rsidTr="00E03228">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710609"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Analysis</w:t>
            </w:r>
          </w:p>
        </w:tc>
        <w:tc>
          <w:tcPr>
            <w:tcW w:w="633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69018752" w14:textId="77777777" w:rsidR="00E03228" w:rsidRPr="005B757D" w:rsidRDefault="00E03228" w:rsidP="00E03228">
            <w:pPr>
              <w:overflowPunct/>
              <w:autoSpaceDE/>
              <w:autoSpaceDN/>
              <w:adjustRightInd/>
              <w:spacing w:after="0"/>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text</w:t>
            </w:r>
          </w:p>
        </w:tc>
      </w:tr>
      <w:tr w:rsidR="00E03228" w:rsidRPr="006E4BA3" w14:paraId="31D14FD7" w14:textId="77777777" w:rsidTr="00E03228">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CC94BF7"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UL/DL</w:t>
            </w:r>
            <w:r w:rsidRPr="005B757D">
              <w:rPr>
                <w:rFonts w:ascii="Arial" w:hAnsi="Arial" w:cs="Arial"/>
                <w:b/>
                <w:bCs/>
                <w:color w:val="7030A0"/>
                <w:sz w:val="18"/>
                <w:szCs w:val="18"/>
                <w:lang w:val="en-US" w:eastAsia="en-US"/>
              </w:rPr>
              <w:br/>
              <w:t>harmonics</w:t>
            </w:r>
          </w:p>
        </w:tc>
        <w:tc>
          <w:tcPr>
            <w:tcW w:w="1007" w:type="dxa"/>
            <w:tcBorders>
              <w:top w:val="nil"/>
              <w:left w:val="nil"/>
              <w:bottom w:val="single" w:sz="4" w:space="0" w:color="auto"/>
              <w:right w:val="single" w:sz="4" w:space="0" w:color="auto"/>
            </w:tcBorders>
            <w:shd w:val="clear" w:color="auto" w:fill="auto"/>
            <w:noWrap/>
            <w:vAlign w:val="center"/>
            <w:hideMark/>
          </w:tcPr>
          <w:p w14:paraId="51743273" w14:textId="77777777" w:rsidR="00E03228" w:rsidRPr="005B757D" w:rsidRDefault="00E03228" w:rsidP="00C327A7">
            <w:pPr>
              <w:overflowPunct/>
              <w:autoSpaceDE/>
              <w:autoSpaceDN/>
              <w:adjustRightInd/>
              <w:spacing w:after="0"/>
              <w:jc w:val="center"/>
              <w:textAlignment w:val="auto"/>
              <w:rPr>
                <w:rFonts w:ascii="Arial" w:hAnsi="Arial" w:cs="Arial"/>
                <w:b/>
                <w:bCs/>
                <w:color w:val="7030A0"/>
                <w:sz w:val="18"/>
                <w:szCs w:val="18"/>
                <w:lang w:val="en-US" w:eastAsia="en-US"/>
              </w:rPr>
            </w:pPr>
            <w:proofErr w:type="spellStart"/>
            <w:r w:rsidRPr="005B757D">
              <w:rPr>
                <w:rFonts w:ascii="Arial" w:hAnsi="Arial" w:cs="Arial"/>
                <w:b/>
                <w:bCs/>
                <w:color w:val="7030A0"/>
                <w:sz w:val="18"/>
                <w:szCs w:val="18"/>
                <w:lang w:val="en-US" w:eastAsia="en-US"/>
              </w:rPr>
              <w:t>n</w:t>
            </w:r>
            <w:r w:rsidRPr="005B757D">
              <w:rPr>
                <w:rFonts w:ascii="Arial" w:hAnsi="Arial" w:cs="Arial"/>
                <w:b/>
                <w:bCs/>
                <w:color w:val="7030A0"/>
                <w:sz w:val="18"/>
                <w:szCs w:val="18"/>
                <w:highlight w:val="lightGray"/>
                <w:lang w:val="en-US" w:eastAsia="en-US"/>
              </w:rPr>
              <w:t>Y</w:t>
            </w:r>
            <w:proofErr w:type="spellEnd"/>
          </w:p>
        </w:tc>
        <w:tc>
          <w:tcPr>
            <w:tcW w:w="837" w:type="dxa"/>
            <w:tcBorders>
              <w:top w:val="nil"/>
              <w:left w:val="nil"/>
              <w:bottom w:val="single" w:sz="4" w:space="0" w:color="auto"/>
              <w:right w:val="single" w:sz="4" w:space="0" w:color="auto"/>
            </w:tcBorders>
            <w:shd w:val="clear" w:color="auto" w:fill="auto"/>
            <w:noWrap/>
            <w:vAlign w:val="bottom"/>
            <w:hideMark/>
          </w:tcPr>
          <w:p w14:paraId="71C03905" w14:textId="14121B03"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UL1</w:t>
            </w:r>
            <w:r w:rsidR="006B479D" w:rsidRPr="005B757D">
              <w:rPr>
                <w:rFonts w:ascii="Arial" w:hAnsi="Arial" w:cs="Arial"/>
                <w:b/>
                <w:bCs/>
                <w:color w:val="7030A0"/>
                <w:sz w:val="18"/>
                <w:szCs w:val="18"/>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76586D73"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UL2</w:t>
            </w:r>
          </w:p>
        </w:tc>
        <w:tc>
          <w:tcPr>
            <w:tcW w:w="1007" w:type="dxa"/>
            <w:tcBorders>
              <w:top w:val="nil"/>
              <w:left w:val="nil"/>
              <w:bottom w:val="single" w:sz="4" w:space="0" w:color="auto"/>
              <w:right w:val="single" w:sz="4" w:space="0" w:color="auto"/>
            </w:tcBorders>
            <w:shd w:val="clear" w:color="auto" w:fill="auto"/>
            <w:noWrap/>
            <w:vAlign w:val="bottom"/>
            <w:hideMark/>
          </w:tcPr>
          <w:p w14:paraId="396BBFB3"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UL3</w:t>
            </w:r>
          </w:p>
        </w:tc>
        <w:tc>
          <w:tcPr>
            <w:tcW w:w="1007" w:type="dxa"/>
            <w:tcBorders>
              <w:top w:val="nil"/>
              <w:left w:val="nil"/>
              <w:bottom w:val="single" w:sz="4" w:space="0" w:color="auto"/>
              <w:right w:val="single" w:sz="4" w:space="0" w:color="auto"/>
            </w:tcBorders>
            <w:shd w:val="clear" w:color="auto" w:fill="auto"/>
            <w:noWrap/>
            <w:vAlign w:val="bottom"/>
            <w:hideMark/>
          </w:tcPr>
          <w:p w14:paraId="75A617A8"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UL4</w:t>
            </w:r>
          </w:p>
        </w:tc>
        <w:tc>
          <w:tcPr>
            <w:tcW w:w="1007" w:type="dxa"/>
            <w:tcBorders>
              <w:top w:val="nil"/>
              <w:left w:val="nil"/>
              <w:bottom w:val="single" w:sz="4" w:space="0" w:color="auto"/>
              <w:right w:val="single" w:sz="4" w:space="0" w:color="auto"/>
            </w:tcBorders>
            <w:shd w:val="clear" w:color="auto" w:fill="auto"/>
            <w:noWrap/>
            <w:vAlign w:val="bottom"/>
            <w:hideMark/>
          </w:tcPr>
          <w:p w14:paraId="7FE67BDE"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UL5</w:t>
            </w:r>
          </w:p>
        </w:tc>
        <w:tc>
          <w:tcPr>
            <w:tcW w:w="146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82AECF5"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MSD type</w:t>
            </w:r>
          </w:p>
        </w:tc>
      </w:tr>
      <w:tr w:rsidR="00E03228" w:rsidRPr="006E4BA3" w14:paraId="68910D29" w14:textId="77777777" w:rsidTr="00E03228">
        <w:trPr>
          <w:trHeight w:val="60"/>
          <w:jc w:val="center"/>
        </w:trPr>
        <w:tc>
          <w:tcPr>
            <w:tcW w:w="1564" w:type="dxa"/>
            <w:gridSpan w:val="2"/>
            <w:vMerge/>
            <w:tcBorders>
              <w:top w:val="single" w:sz="4" w:space="0" w:color="auto"/>
              <w:left w:val="single" w:sz="4" w:space="0" w:color="auto"/>
              <w:bottom w:val="single" w:sz="4" w:space="0" w:color="auto"/>
              <w:right w:val="single" w:sz="4" w:space="0" w:color="auto"/>
            </w:tcBorders>
            <w:vAlign w:val="center"/>
            <w:hideMark/>
          </w:tcPr>
          <w:p w14:paraId="45F0C6F8" w14:textId="77777777" w:rsidR="00E03228" w:rsidRPr="005B757D" w:rsidRDefault="00E03228" w:rsidP="00E03228">
            <w:pPr>
              <w:overflowPunct/>
              <w:autoSpaceDE/>
              <w:autoSpaceDN/>
              <w:adjustRightInd/>
              <w:spacing w:after="0"/>
              <w:textAlignment w:val="auto"/>
              <w:rPr>
                <w:rFonts w:ascii="Arial" w:hAnsi="Arial" w:cs="Arial"/>
                <w:b/>
                <w:bCs/>
                <w:color w:val="7030A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410DE618" w14:textId="77777777" w:rsidR="00E03228" w:rsidRPr="005B757D" w:rsidRDefault="00E03228" w:rsidP="00C327A7">
            <w:pPr>
              <w:overflowPunct/>
              <w:autoSpaceDE/>
              <w:autoSpaceDN/>
              <w:adjustRightInd/>
              <w:spacing w:after="0"/>
              <w:jc w:val="center"/>
              <w:textAlignment w:val="auto"/>
              <w:rPr>
                <w:rFonts w:ascii="Arial" w:hAnsi="Arial" w:cs="Arial"/>
                <w:b/>
                <w:bCs/>
                <w:color w:val="7030A0"/>
                <w:sz w:val="18"/>
                <w:szCs w:val="18"/>
                <w:lang w:val="en-US" w:eastAsia="en-US"/>
              </w:rPr>
            </w:pPr>
            <w:proofErr w:type="spellStart"/>
            <w:r w:rsidRPr="005B757D">
              <w:rPr>
                <w:rFonts w:ascii="Arial" w:hAnsi="Arial" w:cs="Arial"/>
                <w:b/>
                <w:bCs/>
                <w:color w:val="7030A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D4103EE"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proofErr w:type="spellStart"/>
            <w:r w:rsidRPr="005B757D">
              <w:rPr>
                <w:rFonts w:ascii="Arial" w:hAnsi="Arial" w:cs="Arial"/>
                <w:color w:val="7030A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24099CD"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2*</w:t>
            </w:r>
            <w:proofErr w:type="spellStart"/>
            <w:r w:rsidRPr="005B757D">
              <w:rPr>
                <w:rFonts w:ascii="Arial" w:hAnsi="Arial" w:cs="Arial"/>
                <w:color w:val="7030A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3592D3C"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3*</w:t>
            </w:r>
            <w:proofErr w:type="spellStart"/>
            <w:r w:rsidRPr="005B757D">
              <w:rPr>
                <w:rFonts w:ascii="Arial" w:hAnsi="Arial" w:cs="Arial"/>
                <w:color w:val="7030A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F290F84"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4*</w:t>
            </w:r>
            <w:proofErr w:type="spellStart"/>
            <w:r w:rsidRPr="005B757D">
              <w:rPr>
                <w:rFonts w:ascii="Arial" w:hAnsi="Arial" w:cs="Arial"/>
                <w:color w:val="7030A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545280C"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5*</w:t>
            </w:r>
            <w:proofErr w:type="spellStart"/>
            <w:r w:rsidRPr="005B757D">
              <w:rPr>
                <w:rFonts w:ascii="Arial" w:hAnsi="Arial" w:cs="Arial"/>
                <w:color w:val="7030A0"/>
                <w:sz w:val="18"/>
                <w:szCs w:val="18"/>
                <w:highlight w:val="lightGray"/>
                <w:lang w:val="en-US" w:eastAsia="en-US"/>
              </w:rPr>
              <w:t>fULlow</w:t>
            </w:r>
            <w:proofErr w:type="spellEnd"/>
          </w:p>
        </w:tc>
        <w:tc>
          <w:tcPr>
            <w:tcW w:w="1469" w:type="dxa"/>
            <w:vMerge/>
            <w:tcBorders>
              <w:top w:val="nil"/>
              <w:left w:val="single" w:sz="4" w:space="0" w:color="auto"/>
              <w:bottom w:val="single" w:sz="4" w:space="0" w:color="auto"/>
              <w:right w:val="single" w:sz="4" w:space="0" w:color="auto"/>
            </w:tcBorders>
            <w:vAlign w:val="center"/>
            <w:hideMark/>
          </w:tcPr>
          <w:p w14:paraId="091E402F" w14:textId="77777777" w:rsidR="00E03228" w:rsidRPr="005B757D" w:rsidRDefault="00E03228" w:rsidP="00E03228">
            <w:pPr>
              <w:overflowPunct/>
              <w:autoSpaceDE/>
              <w:autoSpaceDN/>
              <w:adjustRightInd/>
              <w:spacing w:after="0"/>
              <w:textAlignment w:val="auto"/>
              <w:rPr>
                <w:rFonts w:ascii="Arial" w:hAnsi="Arial" w:cs="Arial"/>
                <w:b/>
                <w:bCs/>
                <w:color w:val="7030A0"/>
                <w:sz w:val="18"/>
                <w:szCs w:val="18"/>
                <w:lang w:val="en-US" w:eastAsia="en-US"/>
              </w:rPr>
            </w:pPr>
          </w:p>
        </w:tc>
      </w:tr>
      <w:tr w:rsidR="00E03228" w:rsidRPr="006E4BA3" w14:paraId="2C9055DE"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1FB2BFAE" w14:textId="77777777" w:rsidR="00E03228" w:rsidRPr="006E4BA3" w:rsidRDefault="00E03228" w:rsidP="00C327A7">
            <w:pPr>
              <w:overflowPunct/>
              <w:autoSpaceDE/>
              <w:autoSpaceDN/>
              <w:adjustRightInd/>
              <w:spacing w:after="0"/>
              <w:jc w:val="center"/>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X</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27702B43" w14:textId="77777777" w:rsidR="00E03228" w:rsidRPr="005B757D" w:rsidRDefault="00E03228" w:rsidP="00C327A7">
            <w:pPr>
              <w:overflowPunct/>
              <w:autoSpaceDE/>
              <w:autoSpaceDN/>
              <w:adjustRightInd/>
              <w:spacing w:after="0"/>
              <w:jc w:val="center"/>
              <w:textAlignment w:val="auto"/>
              <w:rPr>
                <w:rFonts w:ascii="Arial" w:hAnsi="Arial" w:cs="Arial"/>
                <w:b/>
                <w:bCs/>
                <w:color w:val="7030A0"/>
                <w:sz w:val="18"/>
                <w:szCs w:val="18"/>
                <w:lang w:val="en-US" w:eastAsia="en-US"/>
              </w:rPr>
            </w:pPr>
            <w:proofErr w:type="spellStart"/>
            <w:r w:rsidRPr="005B757D">
              <w:rPr>
                <w:rFonts w:ascii="Arial" w:hAnsi="Arial" w:cs="Arial"/>
                <w:b/>
                <w:bCs/>
                <w:color w:val="7030A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bottom"/>
            <w:hideMark/>
          </w:tcPr>
          <w:p w14:paraId="153873E5" w14:textId="4DF7AD64" w:rsidR="00E03228" w:rsidRPr="005B757D" w:rsidRDefault="001B5BAD" w:rsidP="00C327A7">
            <w:pPr>
              <w:overflowPunct/>
              <w:autoSpaceDE/>
              <w:autoSpaceDN/>
              <w:adjustRightInd/>
              <w:spacing w:after="0"/>
              <w:jc w:val="center"/>
              <w:textAlignment w:val="auto"/>
              <w:rPr>
                <w:rFonts w:ascii="Arial" w:hAnsi="Arial" w:cs="Arial"/>
                <w:b/>
                <w:bCs/>
                <w:color w:val="7030A0"/>
                <w:sz w:val="18"/>
                <w:szCs w:val="18"/>
                <w:lang w:val="en-US" w:eastAsia="en-US"/>
              </w:rPr>
            </w:pPr>
            <w:proofErr w:type="spellStart"/>
            <w:r w:rsidRPr="005B757D">
              <w:rPr>
                <w:rFonts w:ascii="Arial" w:hAnsi="Arial" w:cs="Arial"/>
                <w:b/>
                <w:bCs/>
                <w:color w:val="7030A0"/>
                <w:sz w:val="18"/>
                <w:szCs w:val="18"/>
                <w:lang w:val="en-US" w:eastAsia="en-US"/>
              </w:rPr>
              <w:t>f</w:t>
            </w:r>
            <w:r>
              <w:rPr>
                <w:rFonts w:ascii="Arial" w:hAnsi="Arial" w:cs="Arial"/>
                <w:b/>
                <w:bCs/>
                <w:color w:val="7030A0"/>
                <w:sz w:val="18"/>
                <w:szCs w:val="18"/>
                <w:lang w:val="en-US" w:eastAsia="en-US"/>
              </w:rPr>
              <w:t>H</w:t>
            </w:r>
            <w:r w:rsidRPr="005B757D">
              <w:rPr>
                <w:rFonts w:ascii="Arial" w:hAnsi="Arial" w:cs="Arial"/>
                <w:b/>
                <w:bCs/>
                <w:color w:val="7030A0"/>
                <w:sz w:val="18"/>
                <w:szCs w:val="18"/>
                <w:lang w:val="en-US" w:eastAsia="en-US"/>
              </w:rPr>
              <w:t>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1C2E7C4"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proofErr w:type="spellStart"/>
            <w:r w:rsidRPr="005B757D">
              <w:rPr>
                <w:rFonts w:ascii="Arial" w:hAnsi="Arial" w:cs="Arial"/>
                <w:color w:val="7030A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D42204C"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2*</w:t>
            </w:r>
            <w:proofErr w:type="spellStart"/>
            <w:r w:rsidRPr="005B757D">
              <w:rPr>
                <w:rFonts w:ascii="Arial" w:hAnsi="Arial" w:cs="Arial"/>
                <w:color w:val="7030A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CDDD223"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3*</w:t>
            </w:r>
            <w:proofErr w:type="spellStart"/>
            <w:r w:rsidRPr="005B757D">
              <w:rPr>
                <w:rFonts w:ascii="Arial" w:hAnsi="Arial" w:cs="Arial"/>
                <w:color w:val="7030A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4D349FA"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4*</w:t>
            </w:r>
            <w:proofErr w:type="spellStart"/>
            <w:r w:rsidRPr="005B757D">
              <w:rPr>
                <w:rFonts w:ascii="Arial" w:hAnsi="Arial" w:cs="Arial"/>
                <w:color w:val="7030A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8C9DDAE" w14:textId="77777777" w:rsidR="00E03228" w:rsidRPr="005B757D" w:rsidRDefault="00E03228" w:rsidP="00E03228">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5*</w:t>
            </w:r>
            <w:proofErr w:type="spellStart"/>
            <w:r w:rsidRPr="005B757D">
              <w:rPr>
                <w:rFonts w:ascii="Arial" w:hAnsi="Arial" w:cs="Arial"/>
                <w:color w:val="7030A0"/>
                <w:sz w:val="18"/>
                <w:szCs w:val="18"/>
                <w:highlight w:val="lightGray"/>
                <w:lang w:val="en-US" w:eastAsia="en-US"/>
              </w:rPr>
              <w:t>fULhigh</w:t>
            </w:r>
            <w:proofErr w:type="spellEnd"/>
          </w:p>
        </w:tc>
        <w:tc>
          <w:tcPr>
            <w:tcW w:w="1469" w:type="dxa"/>
            <w:vMerge/>
            <w:tcBorders>
              <w:top w:val="nil"/>
              <w:left w:val="single" w:sz="4" w:space="0" w:color="auto"/>
              <w:bottom w:val="single" w:sz="4" w:space="0" w:color="auto"/>
              <w:right w:val="single" w:sz="4" w:space="0" w:color="auto"/>
            </w:tcBorders>
            <w:vAlign w:val="center"/>
            <w:hideMark/>
          </w:tcPr>
          <w:p w14:paraId="634A183A" w14:textId="77777777" w:rsidR="00E03228" w:rsidRPr="005B757D" w:rsidRDefault="00E03228" w:rsidP="00E03228">
            <w:pPr>
              <w:overflowPunct/>
              <w:autoSpaceDE/>
              <w:autoSpaceDN/>
              <w:adjustRightInd/>
              <w:spacing w:after="0"/>
              <w:textAlignment w:val="auto"/>
              <w:rPr>
                <w:rFonts w:ascii="Arial" w:hAnsi="Arial" w:cs="Arial"/>
                <w:b/>
                <w:bCs/>
                <w:color w:val="7030A0"/>
                <w:sz w:val="18"/>
                <w:szCs w:val="18"/>
                <w:lang w:val="en-US" w:eastAsia="en-US"/>
              </w:rPr>
            </w:pPr>
          </w:p>
        </w:tc>
      </w:tr>
      <w:tr w:rsidR="00BB481D" w:rsidRPr="006E4BA3" w14:paraId="1A68DDF6"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83AF599" w14:textId="77777777" w:rsidR="00BB481D" w:rsidRPr="006E4BA3" w:rsidRDefault="00BB481D" w:rsidP="00BB481D">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48ECC127"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DBAD574"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439B8647"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407B220B" w14:textId="1824B352"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5C814" w14:textId="4457035D"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uto"/>
            <w:noWrap/>
            <w:vAlign w:val="bottom"/>
          </w:tcPr>
          <w:p w14:paraId="7A697710" w14:textId="11607EBD"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uto"/>
            <w:noWrap/>
            <w:vAlign w:val="bottom"/>
          </w:tcPr>
          <w:p w14:paraId="3B098BD0" w14:textId="74724334"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469" w:type="dxa"/>
            <w:tcBorders>
              <w:top w:val="nil"/>
              <w:left w:val="nil"/>
              <w:bottom w:val="single" w:sz="4" w:space="0" w:color="auto"/>
              <w:right w:val="single" w:sz="4" w:space="0" w:color="auto"/>
            </w:tcBorders>
            <w:shd w:val="clear" w:color="auto" w:fill="auto"/>
            <w:noWrap/>
            <w:vAlign w:val="bottom"/>
            <w:hideMark/>
          </w:tcPr>
          <w:p w14:paraId="78456CB9" w14:textId="77777777" w:rsidR="00BB481D" w:rsidRPr="005B757D" w:rsidRDefault="00BB481D" w:rsidP="00BB481D">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UL Harmonic</w:t>
            </w:r>
          </w:p>
        </w:tc>
      </w:tr>
      <w:tr w:rsidR="00BB481D" w:rsidRPr="006E4BA3" w14:paraId="71EA6401"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417D772" w14:textId="59E18120" w:rsidR="00BB481D" w:rsidRPr="006E4BA3" w:rsidRDefault="00BB481D" w:rsidP="00BB481D">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DL2</w:t>
            </w:r>
          </w:p>
        </w:tc>
        <w:tc>
          <w:tcPr>
            <w:tcW w:w="937" w:type="dxa"/>
            <w:tcBorders>
              <w:top w:val="nil"/>
              <w:left w:val="nil"/>
              <w:bottom w:val="single" w:sz="4" w:space="0" w:color="auto"/>
              <w:right w:val="single" w:sz="4" w:space="0" w:color="auto"/>
            </w:tcBorders>
            <w:shd w:val="clear" w:color="auto" w:fill="auto"/>
            <w:noWrap/>
            <w:vAlign w:val="bottom"/>
          </w:tcPr>
          <w:p w14:paraId="61B10947"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2*</w:t>
            </w: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FBDD2F7"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2*</w:t>
            </w: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0533655" w14:textId="3DDC3E84"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358243B"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4772E4F8" w14:textId="3ABBEDB4"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DC6C966"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E291695"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469" w:type="dxa"/>
            <w:vMerge w:val="restart"/>
            <w:tcBorders>
              <w:top w:val="nil"/>
              <w:left w:val="single" w:sz="4" w:space="0" w:color="auto"/>
              <w:bottom w:val="single" w:sz="4" w:space="0" w:color="auto"/>
              <w:right w:val="single" w:sz="4" w:space="0" w:color="auto"/>
            </w:tcBorders>
            <w:shd w:val="clear" w:color="auto" w:fill="auto"/>
            <w:hideMark/>
          </w:tcPr>
          <w:p w14:paraId="39544BBD" w14:textId="77777777" w:rsidR="00BB481D" w:rsidRPr="005B757D" w:rsidRDefault="00BB481D" w:rsidP="00BB481D">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Harmonic Mixing</w:t>
            </w:r>
          </w:p>
        </w:tc>
      </w:tr>
      <w:tr w:rsidR="00BB481D" w:rsidRPr="006E4BA3" w14:paraId="44A869A1"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80B6C1B" w14:textId="3B23A096" w:rsidR="00BB481D" w:rsidRPr="006E4BA3" w:rsidRDefault="00BB481D" w:rsidP="00BB481D">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DL3</w:t>
            </w:r>
          </w:p>
        </w:tc>
        <w:tc>
          <w:tcPr>
            <w:tcW w:w="937" w:type="dxa"/>
            <w:tcBorders>
              <w:top w:val="nil"/>
              <w:left w:val="nil"/>
              <w:bottom w:val="single" w:sz="4" w:space="0" w:color="auto"/>
              <w:right w:val="single" w:sz="4" w:space="0" w:color="auto"/>
            </w:tcBorders>
            <w:shd w:val="clear" w:color="auto" w:fill="auto"/>
            <w:noWrap/>
            <w:vAlign w:val="bottom"/>
          </w:tcPr>
          <w:p w14:paraId="793F1774"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3*</w:t>
            </w: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473C092"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3*</w:t>
            </w: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67AF453A" w14:textId="3C538045"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r>
              <w:rPr>
                <w:rFonts w:ascii="Arial" w:hAnsi="Arial" w:cs="Arial"/>
                <w:color w:val="7030A0"/>
                <w:sz w:val="18"/>
                <w:szCs w:val="18"/>
                <w:highlight w:val="lightGray"/>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49FFB802" w14:textId="59A2C778"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242FAD1"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0E9D18D1" w14:textId="71E16A14"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BCDCB30"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60F8D24B" w14:textId="77777777" w:rsidR="00BB481D" w:rsidRPr="005B757D" w:rsidRDefault="00BB481D" w:rsidP="00BB481D">
            <w:pPr>
              <w:overflowPunct/>
              <w:autoSpaceDE/>
              <w:autoSpaceDN/>
              <w:adjustRightInd/>
              <w:spacing w:after="0"/>
              <w:textAlignment w:val="auto"/>
              <w:rPr>
                <w:rFonts w:ascii="Arial" w:hAnsi="Arial" w:cs="Arial"/>
                <w:color w:val="7030A0"/>
                <w:sz w:val="18"/>
                <w:szCs w:val="18"/>
                <w:lang w:val="en-US" w:eastAsia="en-US"/>
              </w:rPr>
            </w:pPr>
          </w:p>
        </w:tc>
      </w:tr>
      <w:tr w:rsidR="00BB481D" w:rsidRPr="006E4BA3" w14:paraId="0A58554A" w14:textId="77777777" w:rsidTr="006B479D">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BE90BED" w14:textId="4C2F620E" w:rsidR="00BB481D" w:rsidRPr="006E4BA3" w:rsidRDefault="00BB481D" w:rsidP="00BB481D">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067B2CB0"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4*</w:t>
            </w: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E6E0825"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4*</w:t>
            </w: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E3B53BA" w14:textId="68105756"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507C9B4"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6D1F500" w14:textId="77E563EC"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w:t>
            </w:r>
            <w:r w:rsidRPr="005B757D">
              <w:rPr>
                <w:rFonts w:ascii="Arial" w:hAnsi="Arial" w:cs="Arial"/>
                <w:color w:val="7030A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FB0EF71"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1DEB85C"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08539A6F" w14:textId="77777777" w:rsidR="00BB481D" w:rsidRPr="005B757D" w:rsidRDefault="00BB481D" w:rsidP="00BB481D">
            <w:pPr>
              <w:overflowPunct/>
              <w:autoSpaceDE/>
              <w:autoSpaceDN/>
              <w:adjustRightInd/>
              <w:spacing w:after="0"/>
              <w:textAlignment w:val="auto"/>
              <w:rPr>
                <w:rFonts w:ascii="Arial" w:hAnsi="Arial" w:cs="Arial"/>
                <w:color w:val="7030A0"/>
                <w:sz w:val="18"/>
                <w:szCs w:val="18"/>
                <w:lang w:val="en-US" w:eastAsia="en-US"/>
              </w:rPr>
            </w:pPr>
          </w:p>
        </w:tc>
      </w:tr>
      <w:tr w:rsidR="00BB481D" w:rsidRPr="006E4BA3" w14:paraId="7580F717"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79CCBDDD" w14:textId="60D46CE9" w:rsidR="00BB481D" w:rsidRPr="006E4BA3" w:rsidRDefault="00BB481D" w:rsidP="00BB481D">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DL5</w:t>
            </w:r>
          </w:p>
        </w:tc>
        <w:tc>
          <w:tcPr>
            <w:tcW w:w="937" w:type="dxa"/>
            <w:tcBorders>
              <w:top w:val="nil"/>
              <w:left w:val="nil"/>
              <w:bottom w:val="single" w:sz="4" w:space="0" w:color="auto"/>
              <w:right w:val="single" w:sz="4" w:space="0" w:color="auto"/>
            </w:tcBorders>
            <w:shd w:val="clear" w:color="auto" w:fill="auto"/>
            <w:noWrap/>
            <w:vAlign w:val="bottom"/>
          </w:tcPr>
          <w:p w14:paraId="3E9CBA27"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5*</w:t>
            </w:r>
            <w:proofErr w:type="spellStart"/>
            <w:r w:rsidRPr="005B757D">
              <w:rPr>
                <w:rFonts w:ascii="Arial" w:hAnsi="Arial" w:cs="Arial"/>
                <w:color w:val="7030A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D9E2F2E"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highlight w:val="lightGray"/>
                <w:lang w:val="en-US" w:eastAsia="en-US"/>
              </w:rPr>
            </w:pPr>
            <w:r w:rsidRPr="005B757D">
              <w:rPr>
                <w:rFonts w:ascii="Arial" w:hAnsi="Arial" w:cs="Arial"/>
                <w:color w:val="7030A0"/>
                <w:sz w:val="18"/>
                <w:szCs w:val="18"/>
                <w:highlight w:val="lightGray"/>
                <w:lang w:val="en-US" w:eastAsia="en-US"/>
              </w:rPr>
              <w:t>5*</w:t>
            </w:r>
            <w:proofErr w:type="spellStart"/>
            <w:r w:rsidRPr="005B757D">
              <w:rPr>
                <w:rFonts w:ascii="Arial" w:hAnsi="Arial" w:cs="Arial"/>
                <w:color w:val="7030A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5884B65A" w14:textId="7869570A"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r>
              <w:rPr>
                <w:rFonts w:ascii="Arial" w:hAnsi="Arial" w:cs="Arial"/>
                <w:color w:val="7030A0"/>
                <w:sz w:val="18"/>
                <w:szCs w:val="18"/>
                <w:highlight w:val="lightGray"/>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76546ED6" w14:textId="128DB2A2"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X</w:t>
            </w:r>
            <w:r w:rsidRPr="00BB481D">
              <w:rPr>
                <w:rFonts w:ascii="Arial" w:hAnsi="Arial" w:cs="Arial"/>
                <w:color w:val="7030A0"/>
                <w:sz w:val="18"/>
                <w:szCs w:val="18"/>
                <w:highlight w:val="lightGray"/>
                <w:vertAlign w:val="superscript"/>
                <w:lang w:val="en-US" w:eastAsia="en-US"/>
              </w:rPr>
              <w:t>1</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02D0746"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A7CC1E5"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F277A9C" w14:textId="77777777" w:rsidR="00BB481D" w:rsidRPr="005B757D" w:rsidRDefault="00BB481D" w:rsidP="00BB481D">
            <w:pPr>
              <w:overflowPunct/>
              <w:autoSpaceDE/>
              <w:autoSpaceDN/>
              <w:adjustRightInd/>
              <w:spacing w:after="0"/>
              <w:jc w:val="center"/>
              <w:textAlignment w:val="auto"/>
              <w:rPr>
                <w:rFonts w:ascii="Arial" w:hAnsi="Arial" w:cs="Arial"/>
                <w:color w:val="7030A0"/>
                <w:sz w:val="18"/>
                <w:szCs w:val="18"/>
                <w:lang w:val="en-US" w:eastAsia="en-US"/>
              </w:rPr>
            </w:pPr>
            <w:r w:rsidRPr="005B757D">
              <w:rPr>
                <w:rFonts w:ascii="Arial" w:hAnsi="Arial" w:cs="Arial"/>
                <w:color w:val="7030A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4897756F" w14:textId="77777777" w:rsidR="00BB481D" w:rsidRPr="005B757D" w:rsidRDefault="00BB481D" w:rsidP="00BB481D">
            <w:pPr>
              <w:overflowPunct/>
              <w:autoSpaceDE/>
              <w:autoSpaceDN/>
              <w:adjustRightInd/>
              <w:spacing w:after="0"/>
              <w:textAlignment w:val="auto"/>
              <w:rPr>
                <w:rFonts w:ascii="Arial" w:hAnsi="Arial" w:cs="Arial"/>
                <w:color w:val="7030A0"/>
                <w:sz w:val="18"/>
                <w:szCs w:val="18"/>
                <w:lang w:val="en-US" w:eastAsia="en-US"/>
              </w:rPr>
            </w:pPr>
          </w:p>
        </w:tc>
      </w:tr>
      <w:tr w:rsidR="00E03228" w:rsidRPr="006E4BA3" w14:paraId="7DF67CF0" w14:textId="77777777" w:rsidTr="00E03228">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943067" w14:textId="77777777" w:rsidR="00E03228" w:rsidRPr="005B757D"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5B757D">
              <w:rPr>
                <w:rFonts w:ascii="Arial" w:hAnsi="Arial" w:cs="Arial"/>
                <w:b/>
                <w:bCs/>
                <w:color w:val="7030A0"/>
                <w:sz w:val="18"/>
                <w:szCs w:val="18"/>
                <w:lang w:val="en-US" w:eastAsia="en-US"/>
              </w:rPr>
              <w:t>Analysis</w:t>
            </w:r>
          </w:p>
        </w:tc>
        <w:tc>
          <w:tcPr>
            <w:tcW w:w="633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2311D3C9" w14:textId="77777777" w:rsidR="00E03228" w:rsidRPr="005B757D" w:rsidRDefault="00E03228" w:rsidP="00E03228">
            <w:pPr>
              <w:overflowPunct/>
              <w:autoSpaceDE/>
              <w:autoSpaceDN/>
              <w:adjustRightInd/>
              <w:spacing w:after="0"/>
              <w:textAlignment w:val="auto"/>
              <w:rPr>
                <w:rFonts w:ascii="Arial" w:hAnsi="Arial" w:cs="Arial"/>
                <w:color w:val="7030A0"/>
                <w:sz w:val="18"/>
                <w:szCs w:val="18"/>
                <w:lang w:val="en-US" w:eastAsia="en-US"/>
              </w:rPr>
            </w:pPr>
            <w:r w:rsidRPr="00BB481D">
              <w:rPr>
                <w:rFonts w:ascii="Arial" w:hAnsi="Arial" w:cs="Arial"/>
                <w:color w:val="7030A0"/>
                <w:sz w:val="18"/>
                <w:szCs w:val="18"/>
                <w:highlight w:val="lightGray"/>
                <w:lang w:val="en-US" w:eastAsia="en-US"/>
              </w:rPr>
              <w:t>text</w:t>
            </w:r>
          </w:p>
        </w:tc>
      </w:tr>
      <w:tr w:rsidR="00E03228" w:rsidRPr="006E4BA3" w14:paraId="0A4C3C7D" w14:textId="77777777" w:rsidTr="00E03228">
        <w:trPr>
          <w:trHeight w:val="935"/>
          <w:jc w:val="center"/>
        </w:trPr>
        <w:tc>
          <w:tcPr>
            <w:tcW w:w="8905" w:type="dxa"/>
            <w:gridSpan w:val="9"/>
            <w:tcBorders>
              <w:top w:val="nil"/>
              <w:left w:val="single" w:sz="4" w:space="0" w:color="auto"/>
              <w:bottom w:val="single" w:sz="4" w:space="0" w:color="auto"/>
              <w:right w:val="single" w:sz="4" w:space="0" w:color="auto"/>
            </w:tcBorders>
            <w:shd w:val="clear" w:color="auto" w:fill="auto"/>
            <w:vAlign w:val="bottom"/>
            <w:hideMark/>
          </w:tcPr>
          <w:p w14:paraId="22484FB2" w14:textId="77777777" w:rsidR="006B479D" w:rsidRPr="005B757D" w:rsidRDefault="006B479D" w:rsidP="006B479D">
            <w:pPr>
              <w:pStyle w:val="TAN"/>
              <w:rPr>
                <w:color w:val="7030A0"/>
                <w:lang w:val="en-US" w:eastAsia="en-US"/>
              </w:rPr>
            </w:pPr>
            <w:r w:rsidRPr="005B757D">
              <w:rPr>
                <w:color w:val="7030A0"/>
                <w:lang w:val="en-US" w:eastAsia="en-US"/>
              </w:rPr>
              <w:t>Note 1: When a collision is detected with an overlap &gt;0Hz between the UL(X) with DL(Y) frequency ranges, the UL(X)/DL(Y) cell is marked “D” for direct hit.</w:t>
            </w:r>
          </w:p>
          <w:p w14:paraId="4B2630D0" w14:textId="77777777" w:rsidR="006B479D" w:rsidRPr="005B757D" w:rsidRDefault="006B479D" w:rsidP="006B479D">
            <w:pPr>
              <w:pStyle w:val="TAN"/>
              <w:rPr>
                <w:color w:val="7030A0"/>
                <w:lang w:val="en-US" w:eastAsia="en-US"/>
              </w:rPr>
            </w:pPr>
            <w:r w:rsidRPr="005B757D">
              <w:rPr>
                <w:color w:val="7030A0"/>
                <w:lang w:val="en-US" w:eastAsia="en-US"/>
              </w:rPr>
              <w:t xml:space="preserve">        When the gap between UL(X) and DL(Y) frequency range is from 0Hz to X*</w:t>
            </w:r>
            <w:proofErr w:type="spellStart"/>
            <w:r w:rsidRPr="005B757D">
              <w:rPr>
                <w:color w:val="7030A0"/>
                <w:lang w:val="en-US" w:eastAsia="en-US"/>
              </w:rPr>
              <w:t>MinULCBW</w:t>
            </w:r>
            <w:proofErr w:type="spellEnd"/>
            <w:r w:rsidRPr="005B757D">
              <w:rPr>
                <w:color w:val="7030A0"/>
                <w:lang w:val="en-US" w:eastAsia="en-US"/>
              </w:rPr>
              <w:t>, the UL(X)/DL(Y) cell is marked “N” for Near miss.</w:t>
            </w:r>
          </w:p>
          <w:p w14:paraId="132B6A8A" w14:textId="77777777" w:rsidR="006B479D" w:rsidRPr="005B757D" w:rsidRDefault="006B479D" w:rsidP="006B479D">
            <w:pPr>
              <w:pStyle w:val="TAN"/>
              <w:rPr>
                <w:color w:val="7030A0"/>
                <w:lang w:val="en-US" w:eastAsia="en-US"/>
              </w:rPr>
            </w:pPr>
            <w:r w:rsidRPr="005B757D">
              <w:rPr>
                <w:color w:val="7030A0"/>
                <w:lang w:val="en-US" w:eastAsia="en-US"/>
              </w:rPr>
              <w:t>Note 2: UL3/DL2 harmonic mixing direct hit case for PC3/5 only apply for DL&gt;</w:t>
            </w:r>
            <w:proofErr w:type="gramStart"/>
            <w:r w:rsidRPr="005B757D">
              <w:rPr>
                <w:color w:val="7030A0"/>
                <w:lang w:val="en-US" w:eastAsia="en-US"/>
              </w:rPr>
              <w:t>3GHz</w:t>
            </w:r>
            <w:proofErr w:type="gramEnd"/>
          </w:p>
          <w:p w14:paraId="2574BB90" w14:textId="03A2F4D9" w:rsidR="00E03228" w:rsidRPr="005B757D" w:rsidRDefault="006B479D" w:rsidP="006B479D">
            <w:pPr>
              <w:pStyle w:val="TAN"/>
              <w:rPr>
                <w:color w:val="7030A0"/>
                <w:lang w:val="en-US" w:eastAsia="en-US"/>
              </w:rPr>
            </w:pPr>
            <w:r w:rsidRPr="005B757D">
              <w:rPr>
                <w:color w:val="7030A0"/>
                <w:lang w:val="en-US" w:eastAsia="en-US"/>
              </w:rPr>
              <w:t>Note 3: For harmonic mixing, near-miss cases only apply for UL1 and odd DL orders.</w:t>
            </w:r>
          </w:p>
        </w:tc>
      </w:tr>
    </w:tbl>
    <w:p w14:paraId="29B92B3A" w14:textId="77777777" w:rsidR="00E03228" w:rsidRDefault="00E03228" w:rsidP="00E03228">
      <w:pPr>
        <w:spacing w:after="0"/>
        <w:rPr>
          <w:rFonts w:eastAsia="Arial"/>
          <w:lang w:eastAsia="zh-CN"/>
        </w:rPr>
      </w:pPr>
    </w:p>
    <w:p w14:paraId="3FBC232B" w14:textId="37BAE251" w:rsidR="00E03228" w:rsidRPr="00CF3A0A" w:rsidRDefault="00E03228" w:rsidP="00E03228">
      <w:pPr>
        <w:spacing w:after="0"/>
        <w:rPr>
          <w:rFonts w:ascii="Arial" w:hAnsi="Arial" w:cs="Arial"/>
          <w:color w:val="0070C0"/>
          <w:lang w:eastAsia="zh-CN"/>
        </w:rPr>
      </w:pPr>
      <w:bookmarkStart w:id="4" w:name="_Hlk158936194"/>
      <w:r w:rsidRPr="00CF3A0A">
        <w:rPr>
          <w:rFonts w:ascii="Arial" w:hAnsi="Arial" w:cs="Arial"/>
          <w:color w:val="0070C0"/>
          <w:lang w:eastAsia="zh-CN"/>
        </w:rPr>
        <w:t xml:space="preserve">Table </w:t>
      </w:r>
      <w:r w:rsidRPr="00CF3A0A">
        <w:rPr>
          <w:rFonts w:ascii="Arial" w:eastAsia="MS Mincho" w:hAnsi="Arial" w:cs="Arial" w:hint="eastAsia"/>
          <w:color w:val="0070C0"/>
          <w:lang w:eastAsia="zh-CN"/>
        </w:rPr>
        <w:t>5.</w:t>
      </w:r>
      <w:r w:rsidRPr="00027451">
        <w:rPr>
          <w:rFonts w:ascii="Arial" w:eastAsia="MS Mincho" w:hAnsi="Arial" w:cs="Arial"/>
          <w:color w:val="0070C0"/>
          <w:highlight w:val="lightGray"/>
          <w:lang w:eastAsia="zh-CN"/>
        </w:rPr>
        <w:t>X</w:t>
      </w:r>
      <w:r w:rsidRPr="00CF3A0A">
        <w:rPr>
          <w:rFonts w:ascii="Arial" w:hAnsi="Arial" w:cs="Arial"/>
          <w:color w:val="0070C0"/>
          <w:lang w:eastAsia="zh-CN"/>
        </w:rPr>
        <w:t>.</w:t>
      </w:r>
      <w:r w:rsidRPr="00CF3A0A">
        <w:rPr>
          <w:rFonts w:ascii="Arial" w:eastAsia="MS Mincho" w:hAnsi="Arial" w:cs="Arial"/>
          <w:color w:val="0070C0"/>
          <w:lang w:eastAsia="zh-CN"/>
        </w:rPr>
        <w:t>1.3</w:t>
      </w:r>
      <w:r w:rsidRPr="00CF3A0A">
        <w:rPr>
          <w:rFonts w:ascii="Arial" w:hAnsi="Arial" w:cs="Arial"/>
          <w:color w:val="0070C0"/>
          <w:lang w:eastAsia="zh-CN"/>
        </w:rPr>
        <w:t xml:space="preserve">.1-2 </w:t>
      </w:r>
      <w:bookmarkEnd w:id="4"/>
      <w:r w:rsidRPr="00CF3A0A">
        <w:rPr>
          <w:rFonts w:ascii="Arial" w:hAnsi="Arial" w:cs="Arial"/>
          <w:color w:val="0070C0"/>
          <w:lang w:eastAsia="zh-CN"/>
        </w:rPr>
        <w:t xml:space="preserve">summarizes frequency ranges where cross-band isolation issues may occur for </w:t>
      </w:r>
      <w:r w:rsidR="0051770A">
        <w:rPr>
          <w:rFonts w:ascii="Arial" w:hAnsi="Arial" w:cs="Arial"/>
          <w:color w:val="0070C0"/>
          <w:lang w:eastAsia="zh-CN"/>
        </w:rPr>
        <w:t>both UL bands into the other band DL.</w:t>
      </w:r>
    </w:p>
    <w:p w14:paraId="2F9DECF5" w14:textId="77777777" w:rsidR="00E03228" w:rsidRDefault="00E03228" w:rsidP="00E03228">
      <w:pPr>
        <w:spacing w:after="0"/>
        <w:rPr>
          <w:rFonts w:eastAsia="Arial"/>
          <w:lang w:eastAsia="zh-CN"/>
        </w:rPr>
      </w:pPr>
    </w:p>
    <w:p w14:paraId="58983FA8" w14:textId="56961FDB" w:rsidR="00E03228" w:rsidRPr="00CF3A0A" w:rsidRDefault="00E03228" w:rsidP="00E03228">
      <w:pPr>
        <w:keepNext/>
        <w:keepLines/>
        <w:overflowPunct/>
        <w:autoSpaceDE/>
        <w:autoSpaceDN/>
        <w:adjustRightInd/>
        <w:spacing w:before="60" w:after="120"/>
        <w:jc w:val="center"/>
        <w:textAlignment w:val="auto"/>
        <w:rPr>
          <w:rFonts w:ascii="Arial" w:eastAsia="SimSun" w:hAnsi="Arial" w:cs="Arial"/>
          <w:b/>
          <w:color w:val="0070C0"/>
          <w:lang w:eastAsia="en-US"/>
        </w:rPr>
      </w:pPr>
      <w:r w:rsidRPr="00760870">
        <w:rPr>
          <w:rFonts w:ascii="Arial" w:eastAsia="SimSun" w:hAnsi="Arial" w:cs="Arial"/>
          <w:b/>
          <w:color w:val="0070C0"/>
          <w:lang w:eastAsia="en-US"/>
        </w:rPr>
        <w:t>Table 5.</w:t>
      </w:r>
      <w:r w:rsidRPr="00027451">
        <w:rPr>
          <w:rFonts w:ascii="Arial" w:eastAsia="SimSun" w:hAnsi="Arial" w:cs="Arial"/>
          <w:b/>
          <w:color w:val="0070C0"/>
          <w:highlight w:val="lightGray"/>
          <w:lang w:eastAsia="en-US"/>
        </w:rPr>
        <w:t>X</w:t>
      </w:r>
      <w:r w:rsidRPr="00760870">
        <w:rPr>
          <w:rFonts w:ascii="Arial" w:eastAsia="SimSun" w:hAnsi="Arial" w:cs="Arial"/>
          <w:b/>
          <w:color w:val="0070C0"/>
          <w:lang w:eastAsia="en-US"/>
        </w:rPr>
        <w:t>.1.3.1-2</w:t>
      </w:r>
      <w:r w:rsidRPr="00CF3A0A">
        <w:rPr>
          <w:rFonts w:ascii="Arial" w:eastAsia="SimSun" w:hAnsi="Arial" w:cs="Arial"/>
          <w:b/>
          <w:color w:val="0070C0"/>
          <w:lang w:eastAsia="en-US"/>
        </w:rPr>
        <w:t>: Cross-band isolation analysis</w:t>
      </w:r>
    </w:p>
    <w:tbl>
      <w:tblPr>
        <w:tblW w:w="10795" w:type="dxa"/>
        <w:tblLayout w:type="fixed"/>
        <w:tblLook w:val="04A0" w:firstRow="1" w:lastRow="0" w:firstColumn="1" w:lastColumn="0" w:noHBand="0" w:noVBand="1"/>
      </w:tblPr>
      <w:tblGrid>
        <w:gridCol w:w="1647"/>
        <w:gridCol w:w="2218"/>
        <w:gridCol w:w="2340"/>
        <w:gridCol w:w="2250"/>
        <w:gridCol w:w="2340"/>
      </w:tblGrid>
      <w:tr w:rsidR="00E03228" w:rsidRPr="00750DBA" w14:paraId="7401E218" w14:textId="77777777" w:rsidTr="00E03228">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EE2E6" w14:textId="30E4DCE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Bands</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E38DB7"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nX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C05822"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nY</w:t>
            </w:r>
            <w:proofErr w:type="spellEnd"/>
          </w:p>
        </w:tc>
      </w:tr>
      <w:tr w:rsidR="00E03228" w:rsidRPr="00750DBA" w14:paraId="42CD28DE"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74BB972"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7F15EE4D"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fx_low</w:t>
            </w:r>
            <w:proofErr w:type="spellEnd"/>
            <w:r w:rsidRPr="007D0780">
              <w:rPr>
                <w:rFonts w:ascii="Arial" w:hAnsi="Arial" w:cs="Arial"/>
                <w:b/>
                <w:bCs/>
                <w:color w:val="7030A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07640067"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fx_high</w:t>
            </w:r>
            <w:proofErr w:type="spellEnd"/>
            <w:r w:rsidRPr="007D0780">
              <w:rPr>
                <w:rFonts w:ascii="Arial" w:hAnsi="Arial" w:cs="Arial"/>
                <w:b/>
                <w:bCs/>
                <w:color w:val="7030A0"/>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22702FC9"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fy_low</w:t>
            </w:r>
            <w:proofErr w:type="spellEnd"/>
            <w:r w:rsidRPr="007D0780">
              <w:rPr>
                <w:rFonts w:ascii="Arial" w:hAnsi="Arial" w:cs="Arial"/>
                <w:b/>
                <w:bCs/>
                <w:color w:val="7030A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44E5E69F"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fy_high</w:t>
            </w:r>
            <w:proofErr w:type="spellEnd"/>
            <w:r w:rsidRPr="007D0780">
              <w:rPr>
                <w:rFonts w:ascii="Arial" w:hAnsi="Arial" w:cs="Arial"/>
                <w:b/>
                <w:bCs/>
                <w:color w:val="7030A0"/>
                <w:sz w:val="18"/>
                <w:szCs w:val="18"/>
              </w:rPr>
              <w:t xml:space="preserve"> / max</w:t>
            </w:r>
          </w:p>
        </w:tc>
      </w:tr>
      <w:tr w:rsidR="00BB481D" w:rsidRPr="00750DBA" w14:paraId="6F0953AB" w14:textId="77777777" w:rsidTr="007F7A31">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3A5B4F3" w14:textId="77777777" w:rsidR="00BB481D" w:rsidRPr="007D0780" w:rsidRDefault="00BB481D" w:rsidP="00BB481D">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fUL</w:t>
            </w:r>
            <w:proofErr w:type="spellEnd"/>
            <w:r w:rsidRPr="007D0780">
              <w:rPr>
                <w:rFonts w:ascii="Arial" w:hAnsi="Arial" w:cs="Arial"/>
                <w:b/>
                <w:bCs/>
                <w:color w:val="7030A0"/>
                <w:sz w:val="18"/>
                <w:szCs w:val="18"/>
              </w:rPr>
              <w:t xml:space="preserve"> (MHz)</w:t>
            </w:r>
          </w:p>
        </w:tc>
        <w:tc>
          <w:tcPr>
            <w:tcW w:w="2218" w:type="dxa"/>
            <w:tcBorders>
              <w:top w:val="nil"/>
              <w:left w:val="nil"/>
              <w:bottom w:val="single" w:sz="4" w:space="0" w:color="auto"/>
              <w:right w:val="single" w:sz="4" w:space="0" w:color="auto"/>
            </w:tcBorders>
            <w:shd w:val="clear" w:color="auto" w:fill="auto"/>
          </w:tcPr>
          <w:p w14:paraId="171BA220" w14:textId="784342B9"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A2762EB" w14:textId="5B050260"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740A9B2C" w14:textId="3EFC8077"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5EFE3F7" w14:textId="04A75D91"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r>
      <w:tr w:rsidR="00BB481D" w:rsidRPr="00750DBA" w14:paraId="28959764" w14:textId="77777777" w:rsidTr="007F7A31">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3DBB843" w14:textId="77777777" w:rsidR="00BB481D" w:rsidRPr="007D0780" w:rsidRDefault="00BB481D" w:rsidP="00BB481D">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fDL</w:t>
            </w:r>
            <w:proofErr w:type="spellEnd"/>
            <w:r w:rsidRPr="007D0780">
              <w:rPr>
                <w:rFonts w:ascii="Arial" w:hAnsi="Arial" w:cs="Arial"/>
                <w:b/>
                <w:bCs/>
                <w:color w:val="7030A0"/>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tcPr>
          <w:p w14:paraId="2F38C6F8" w14:textId="4763B6B5"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035EFC3" w14:textId="6A38F776"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203BD340" w14:textId="77D92733"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223F5B3" w14:textId="23BD3189"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r>
      <w:tr w:rsidR="00BB481D" w:rsidRPr="00750DBA" w14:paraId="3FBA3497" w14:textId="77777777" w:rsidTr="007F7A31">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DDD961F" w14:textId="77777777" w:rsidR="00BB481D" w:rsidRPr="007D0780" w:rsidRDefault="00BB481D" w:rsidP="00BB481D">
            <w:pPr>
              <w:spacing w:after="0"/>
              <w:jc w:val="center"/>
              <w:rPr>
                <w:rFonts w:ascii="Arial" w:hAnsi="Arial" w:cs="Arial"/>
                <w:b/>
                <w:bCs/>
                <w:color w:val="7030A0"/>
                <w:sz w:val="18"/>
                <w:szCs w:val="18"/>
              </w:rPr>
            </w:pPr>
            <w:r w:rsidRPr="007D0780">
              <w:rPr>
                <w:rFonts w:ascii="Arial" w:hAnsi="Arial" w:cs="Arial"/>
                <w:b/>
                <w:bCs/>
                <w:color w:val="7030A0"/>
                <w:sz w:val="18"/>
                <w:szCs w:val="18"/>
              </w:rPr>
              <w:t>CBW (MHz)</w:t>
            </w:r>
            <w:r w:rsidRPr="007D0780">
              <w:rPr>
                <w:rFonts w:ascii="Arial" w:hAnsi="Arial" w:cs="Arial"/>
                <w:b/>
                <w:bCs/>
                <w:color w:val="7030A0"/>
                <w:sz w:val="18"/>
                <w:szCs w:val="18"/>
                <w:vertAlign w:val="superscript"/>
              </w:rPr>
              <w:t>2</w:t>
            </w:r>
          </w:p>
        </w:tc>
        <w:tc>
          <w:tcPr>
            <w:tcW w:w="2218" w:type="dxa"/>
            <w:tcBorders>
              <w:top w:val="nil"/>
              <w:left w:val="nil"/>
              <w:bottom w:val="single" w:sz="4" w:space="0" w:color="auto"/>
              <w:right w:val="single" w:sz="4" w:space="0" w:color="auto"/>
            </w:tcBorders>
            <w:shd w:val="clear" w:color="auto" w:fill="auto"/>
          </w:tcPr>
          <w:p w14:paraId="08D4DEFC" w14:textId="57650F33"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697B141B" w14:textId="267A5ADC"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31BF303E" w14:textId="60C1C4CA"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EAA8B99" w14:textId="2C220E8A" w:rsidR="00BB481D" w:rsidRPr="007D0780" w:rsidRDefault="00BB481D" w:rsidP="00BB481D">
            <w:pPr>
              <w:spacing w:after="0"/>
              <w:jc w:val="center"/>
              <w:rPr>
                <w:rFonts w:ascii="Arial" w:hAnsi="Arial" w:cs="Arial"/>
                <w:color w:val="7030A0"/>
                <w:sz w:val="18"/>
                <w:szCs w:val="18"/>
              </w:rPr>
            </w:pPr>
            <w:r w:rsidRPr="00442A0E">
              <w:rPr>
                <w:rFonts w:ascii="Arial" w:hAnsi="Arial" w:cs="Arial"/>
                <w:color w:val="7030A0"/>
                <w:sz w:val="18"/>
                <w:szCs w:val="18"/>
                <w:highlight w:val="lightGray"/>
                <w:lang w:val="en-US" w:eastAsia="en-US"/>
              </w:rPr>
              <w:t>X</w:t>
            </w:r>
          </w:p>
        </w:tc>
      </w:tr>
      <w:tr w:rsidR="00E03228" w:rsidRPr="00750DBA" w14:paraId="770D0407"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5804DAF"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063121B2" w14:textId="77777777" w:rsidR="00E03228" w:rsidRPr="007D0780" w:rsidRDefault="00E03228" w:rsidP="00E03228">
            <w:pPr>
              <w:spacing w:after="0"/>
              <w:jc w:val="center"/>
              <w:rPr>
                <w:rFonts w:ascii="Arial" w:hAnsi="Arial" w:cs="Arial"/>
                <w:color w:val="7030A0"/>
                <w:sz w:val="18"/>
                <w:szCs w:val="18"/>
              </w:rPr>
            </w:pPr>
            <w:proofErr w:type="spellStart"/>
            <w:r w:rsidRPr="007D0780">
              <w:rPr>
                <w:rFonts w:ascii="Arial" w:hAnsi="Arial" w:cs="Arial"/>
                <w:color w:val="7030A0"/>
                <w:sz w:val="18"/>
                <w:szCs w:val="18"/>
              </w:rPr>
              <w:t>fxULlow-maxULCBWx</w:t>
            </w:r>
            <w:proofErr w:type="spellEnd"/>
          </w:p>
        </w:tc>
        <w:tc>
          <w:tcPr>
            <w:tcW w:w="2340" w:type="dxa"/>
            <w:tcBorders>
              <w:top w:val="nil"/>
              <w:left w:val="nil"/>
              <w:bottom w:val="single" w:sz="4" w:space="0" w:color="auto"/>
              <w:right w:val="single" w:sz="4" w:space="0" w:color="auto"/>
            </w:tcBorders>
            <w:shd w:val="clear" w:color="auto" w:fill="auto"/>
            <w:hideMark/>
          </w:tcPr>
          <w:p w14:paraId="25E66B74" w14:textId="77777777" w:rsidR="00E03228" w:rsidRPr="007D0780" w:rsidRDefault="00E03228" w:rsidP="00E03228">
            <w:pPr>
              <w:spacing w:after="0"/>
              <w:jc w:val="center"/>
              <w:rPr>
                <w:rFonts w:ascii="Arial" w:hAnsi="Arial" w:cs="Arial"/>
                <w:color w:val="7030A0"/>
                <w:sz w:val="18"/>
                <w:szCs w:val="18"/>
              </w:rPr>
            </w:pPr>
            <w:proofErr w:type="spellStart"/>
            <w:r w:rsidRPr="007D0780">
              <w:rPr>
                <w:rFonts w:ascii="Arial" w:hAnsi="Arial" w:cs="Arial"/>
                <w:color w:val="7030A0"/>
                <w:sz w:val="18"/>
                <w:szCs w:val="18"/>
              </w:rPr>
              <w:t>fxULhigh+maxULCBWx</w:t>
            </w:r>
            <w:proofErr w:type="spellEnd"/>
          </w:p>
        </w:tc>
        <w:tc>
          <w:tcPr>
            <w:tcW w:w="2250" w:type="dxa"/>
            <w:tcBorders>
              <w:top w:val="nil"/>
              <w:left w:val="nil"/>
              <w:bottom w:val="single" w:sz="4" w:space="0" w:color="auto"/>
              <w:right w:val="single" w:sz="4" w:space="0" w:color="auto"/>
            </w:tcBorders>
            <w:shd w:val="clear" w:color="auto" w:fill="auto"/>
            <w:hideMark/>
          </w:tcPr>
          <w:p w14:paraId="13B5070D" w14:textId="77777777" w:rsidR="00E03228" w:rsidRPr="007D0780" w:rsidRDefault="00E03228" w:rsidP="00E03228">
            <w:pPr>
              <w:spacing w:after="0"/>
              <w:jc w:val="center"/>
              <w:rPr>
                <w:rFonts w:ascii="Arial" w:hAnsi="Arial" w:cs="Arial"/>
                <w:color w:val="7030A0"/>
                <w:sz w:val="18"/>
                <w:szCs w:val="18"/>
              </w:rPr>
            </w:pPr>
            <w:proofErr w:type="spellStart"/>
            <w:r w:rsidRPr="007D0780">
              <w:rPr>
                <w:rFonts w:ascii="Arial" w:hAnsi="Arial" w:cs="Arial"/>
                <w:color w:val="7030A0"/>
                <w:sz w:val="18"/>
                <w:szCs w:val="18"/>
              </w:rPr>
              <w:t>fyULlow-maxULCBWy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22DC4342" w14:textId="77777777" w:rsidR="00E03228" w:rsidRPr="007D0780" w:rsidRDefault="00E03228" w:rsidP="00E03228">
            <w:pPr>
              <w:spacing w:after="0"/>
              <w:jc w:val="center"/>
              <w:rPr>
                <w:rFonts w:ascii="Arial" w:hAnsi="Arial" w:cs="Arial"/>
                <w:color w:val="7030A0"/>
                <w:sz w:val="18"/>
                <w:szCs w:val="18"/>
              </w:rPr>
            </w:pPr>
            <w:proofErr w:type="spellStart"/>
            <w:r w:rsidRPr="007D0780">
              <w:rPr>
                <w:rFonts w:ascii="Arial" w:hAnsi="Arial" w:cs="Arial"/>
                <w:color w:val="7030A0"/>
                <w:sz w:val="18"/>
                <w:szCs w:val="18"/>
              </w:rPr>
              <w:t>fyULhigh+maxULCBWy</w:t>
            </w:r>
            <w:proofErr w:type="spellEnd"/>
          </w:p>
        </w:tc>
      </w:tr>
      <w:tr w:rsidR="00BB481D" w:rsidRPr="00750DBA" w14:paraId="24B54CAB" w14:textId="77777777" w:rsidTr="00FD3CB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9608491" w14:textId="77777777" w:rsidR="00BB481D" w:rsidRPr="007D0780" w:rsidRDefault="00BB481D" w:rsidP="00BB481D">
            <w:pPr>
              <w:spacing w:after="0"/>
              <w:jc w:val="center"/>
              <w:rPr>
                <w:rFonts w:ascii="Arial" w:hAnsi="Arial" w:cs="Arial"/>
                <w:b/>
                <w:bCs/>
                <w:color w:val="7030A0"/>
                <w:sz w:val="18"/>
                <w:szCs w:val="18"/>
              </w:rPr>
            </w:pPr>
            <w:r w:rsidRPr="007D0780">
              <w:rPr>
                <w:rFonts w:ascii="Arial" w:hAnsi="Arial" w:cs="Arial"/>
                <w:b/>
                <w:bCs/>
                <w:color w:val="7030A0"/>
                <w:sz w:val="18"/>
                <w:szCs w:val="18"/>
              </w:rPr>
              <w:t>ACLR1 (MHz)</w:t>
            </w:r>
          </w:p>
        </w:tc>
        <w:tc>
          <w:tcPr>
            <w:tcW w:w="2218" w:type="dxa"/>
            <w:tcBorders>
              <w:top w:val="nil"/>
              <w:left w:val="nil"/>
              <w:bottom w:val="single" w:sz="4" w:space="0" w:color="auto"/>
              <w:right w:val="single" w:sz="4" w:space="0" w:color="auto"/>
            </w:tcBorders>
            <w:shd w:val="clear" w:color="auto" w:fill="auto"/>
          </w:tcPr>
          <w:p w14:paraId="16CA8A9E" w14:textId="144BAAA3" w:rsidR="00BB481D" w:rsidRPr="007D0780" w:rsidRDefault="00BB481D" w:rsidP="00BB481D">
            <w:pPr>
              <w:spacing w:after="0"/>
              <w:jc w:val="center"/>
              <w:rPr>
                <w:rFonts w:ascii="Arial" w:hAnsi="Arial" w:cs="Arial"/>
                <w:color w:val="7030A0"/>
                <w:sz w:val="18"/>
                <w:szCs w:val="18"/>
              </w:rPr>
            </w:pPr>
            <w:r w:rsidRPr="003F1594">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3347E00" w14:textId="35DDDB6C" w:rsidR="00BB481D" w:rsidRPr="007D0780" w:rsidRDefault="00BB481D" w:rsidP="00BB481D">
            <w:pPr>
              <w:spacing w:after="0"/>
              <w:jc w:val="center"/>
              <w:rPr>
                <w:rFonts w:ascii="Arial" w:hAnsi="Arial" w:cs="Arial"/>
                <w:color w:val="7030A0"/>
                <w:sz w:val="18"/>
                <w:szCs w:val="18"/>
              </w:rPr>
            </w:pPr>
            <w:r w:rsidRPr="003F1594">
              <w:rPr>
                <w:rFonts w:ascii="Arial" w:hAnsi="Arial" w:cs="Arial"/>
                <w:color w:val="7030A0"/>
                <w:sz w:val="18"/>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FD2C574" w14:textId="1B379E85" w:rsidR="00BB481D" w:rsidRPr="007D0780" w:rsidRDefault="00BB481D" w:rsidP="00BB481D">
            <w:pPr>
              <w:spacing w:after="0"/>
              <w:jc w:val="center"/>
              <w:rPr>
                <w:rFonts w:ascii="Arial" w:hAnsi="Arial" w:cs="Arial"/>
                <w:color w:val="7030A0"/>
                <w:sz w:val="18"/>
                <w:szCs w:val="18"/>
              </w:rPr>
            </w:pPr>
            <w:r w:rsidRPr="003F1594">
              <w:rPr>
                <w:rFonts w:ascii="Arial" w:hAnsi="Arial" w:cs="Arial"/>
                <w:color w:val="7030A0"/>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3EDCBEF" w14:textId="3FC91774" w:rsidR="00BB481D" w:rsidRPr="007D0780" w:rsidRDefault="00BB481D" w:rsidP="00BB481D">
            <w:pPr>
              <w:spacing w:after="0"/>
              <w:jc w:val="center"/>
              <w:rPr>
                <w:rFonts w:ascii="Arial" w:hAnsi="Arial" w:cs="Arial"/>
                <w:color w:val="7030A0"/>
                <w:sz w:val="18"/>
                <w:szCs w:val="18"/>
              </w:rPr>
            </w:pPr>
            <w:r w:rsidRPr="003F1594">
              <w:rPr>
                <w:rFonts w:ascii="Arial" w:hAnsi="Arial" w:cs="Arial"/>
                <w:color w:val="7030A0"/>
                <w:sz w:val="18"/>
                <w:szCs w:val="18"/>
                <w:highlight w:val="lightGray"/>
                <w:lang w:val="en-US" w:eastAsia="en-US"/>
              </w:rPr>
              <w:t>X</w:t>
            </w:r>
          </w:p>
        </w:tc>
      </w:tr>
      <w:tr w:rsidR="00E03228" w:rsidRPr="00750DBA" w14:paraId="7457FE12"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A4B027A"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0AAAF1AB"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fxULlow-2*</w:t>
            </w:r>
            <w:proofErr w:type="spellStart"/>
            <w:r w:rsidRPr="007D0780">
              <w:rPr>
                <w:rFonts w:ascii="Arial" w:hAnsi="Arial" w:cs="Arial"/>
                <w:color w:val="7030A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5B05DD73"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fxULhigh+2*</w:t>
            </w:r>
            <w:proofErr w:type="spellStart"/>
            <w:r w:rsidRPr="007D0780">
              <w:rPr>
                <w:rFonts w:ascii="Arial" w:hAnsi="Arial" w:cs="Arial"/>
                <w:color w:val="7030A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0D64B0"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fyULlow-2*</w:t>
            </w:r>
            <w:proofErr w:type="spellStart"/>
            <w:r w:rsidRPr="007D0780">
              <w:rPr>
                <w:rFonts w:ascii="Arial" w:hAnsi="Arial" w:cs="Arial"/>
                <w:color w:val="7030A0"/>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BDC7A99" w14:textId="77777777" w:rsidR="00E03228" w:rsidRPr="007D0780" w:rsidRDefault="00E03228" w:rsidP="00E03228">
            <w:pPr>
              <w:spacing w:after="0"/>
              <w:jc w:val="center"/>
              <w:rPr>
                <w:rFonts w:ascii="Arial" w:hAnsi="Arial" w:cs="Arial"/>
                <w:color w:val="7030A0"/>
                <w:sz w:val="18"/>
                <w:szCs w:val="18"/>
                <w:highlight w:val="red"/>
              </w:rPr>
            </w:pPr>
            <w:r w:rsidRPr="007D0780">
              <w:rPr>
                <w:rFonts w:ascii="Arial" w:hAnsi="Arial" w:cs="Arial"/>
                <w:color w:val="7030A0"/>
                <w:sz w:val="18"/>
                <w:szCs w:val="18"/>
              </w:rPr>
              <w:t>fyULhigh+2*</w:t>
            </w:r>
            <w:proofErr w:type="spellStart"/>
            <w:r w:rsidRPr="007D0780">
              <w:rPr>
                <w:rFonts w:ascii="Arial" w:hAnsi="Arial" w:cs="Arial"/>
                <w:color w:val="7030A0"/>
                <w:sz w:val="18"/>
                <w:szCs w:val="18"/>
              </w:rPr>
              <w:t>maxULCBWy</w:t>
            </w:r>
            <w:proofErr w:type="spellEnd"/>
          </w:p>
        </w:tc>
      </w:tr>
      <w:tr w:rsidR="00BB481D" w:rsidRPr="00750DBA" w14:paraId="6F8872FC" w14:textId="77777777" w:rsidTr="00886BC3">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EBAE51C" w14:textId="77777777" w:rsidR="00BB481D" w:rsidRPr="007D0780" w:rsidRDefault="00BB481D" w:rsidP="00BB481D">
            <w:pPr>
              <w:spacing w:after="0"/>
              <w:jc w:val="center"/>
              <w:rPr>
                <w:rFonts w:ascii="Arial" w:hAnsi="Arial" w:cs="Arial"/>
                <w:b/>
                <w:bCs/>
                <w:color w:val="7030A0"/>
                <w:sz w:val="18"/>
                <w:szCs w:val="18"/>
              </w:rPr>
            </w:pPr>
            <w:r w:rsidRPr="007D0780">
              <w:rPr>
                <w:rFonts w:ascii="Arial" w:hAnsi="Arial" w:cs="Arial"/>
                <w:b/>
                <w:bCs/>
                <w:color w:val="7030A0"/>
                <w:sz w:val="18"/>
                <w:szCs w:val="18"/>
              </w:rPr>
              <w:t>ACLR2 (MHz)</w:t>
            </w:r>
          </w:p>
        </w:tc>
        <w:tc>
          <w:tcPr>
            <w:tcW w:w="2218" w:type="dxa"/>
            <w:tcBorders>
              <w:top w:val="nil"/>
              <w:left w:val="nil"/>
              <w:bottom w:val="single" w:sz="4" w:space="0" w:color="auto"/>
              <w:right w:val="single" w:sz="4" w:space="0" w:color="auto"/>
            </w:tcBorders>
            <w:shd w:val="clear" w:color="auto" w:fill="auto"/>
          </w:tcPr>
          <w:p w14:paraId="12F444A8" w14:textId="62E3B232" w:rsidR="00BB481D" w:rsidRPr="007D0780" w:rsidRDefault="00BB481D" w:rsidP="00BB481D">
            <w:pPr>
              <w:spacing w:after="0"/>
              <w:jc w:val="center"/>
              <w:rPr>
                <w:rFonts w:ascii="Arial" w:hAnsi="Arial" w:cs="Arial"/>
                <w:color w:val="7030A0"/>
                <w:sz w:val="18"/>
                <w:szCs w:val="18"/>
              </w:rPr>
            </w:pPr>
            <w:r w:rsidRPr="00CE65C5">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FFAA0A5" w14:textId="54381B7A" w:rsidR="00BB481D" w:rsidRPr="007D0780" w:rsidRDefault="00BB481D" w:rsidP="00BB481D">
            <w:pPr>
              <w:spacing w:after="0"/>
              <w:jc w:val="center"/>
              <w:rPr>
                <w:rFonts w:ascii="Arial" w:hAnsi="Arial" w:cs="Arial"/>
                <w:color w:val="7030A0"/>
                <w:sz w:val="18"/>
                <w:szCs w:val="18"/>
              </w:rPr>
            </w:pPr>
            <w:r w:rsidRPr="00CE65C5">
              <w:rPr>
                <w:rFonts w:ascii="Arial" w:hAnsi="Arial" w:cs="Arial"/>
                <w:color w:val="7030A0"/>
                <w:sz w:val="18"/>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CF1BBF3" w14:textId="07830611" w:rsidR="00BB481D" w:rsidRPr="007D0780" w:rsidRDefault="00BB481D" w:rsidP="00BB481D">
            <w:pPr>
              <w:spacing w:after="0"/>
              <w:jc w:val="center"/>
              <w:rPr>
                <w:rFonts w:ascii="Arial" w:hAnsi="Arial" w:cs="Arial"/>
                <w:color w:val="7030A0"/>
                <w:sz w:val="18"/>
                <w:szCs w:val="18"/>
              </w:rPr>
            </w:pPr>
            <w:r w:rsidRPr="00CE65C5">
              <w:rPr>
                <w:rFonts w:ascii="Arial" w:hAnsi="Arial" w:cs="Arial"/>
                <w:color w:val="7030A0"/>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0C4233C" w14:textId="488C7F7C" w:rsidR="00BB481D" w:rsidRPr="007D0780" w:rsidRDefault="00BB481D" w:rsidP="00BB481D">
            <w:pPr>
              <w:spacing w:after="0"/>
              <w:jc w:val="center"/>
              <w:rPr>
                <w:rFonts w:ascii="Arial" w:hAnsi="Arial" w:cs="Arial"/>
                <w:color w:val="7030A0"/>
                <w:sz w:val="18"/>
                <w:szCs w:val="18"/>
                <w:highlight w:val="red"/>
              </w:rPr>
            </w:pPr>
            <w:r w:rsidRPr="00CE65C5">
              <w:rPr>
                <w:rFonts w:ascii="Arial" w:hAnsi="Arial" w:cs="Arial"/>
                <w:color w:val="7030A0"/>
                <w:sz w:val="18"/>
                <w:szCs w:val="18"/>
                <w:highlight w:val="lightGray"/>
                <w:lang w:val="en-US" w:eastAsia="en-US"/>
              </w:rPr>
              <w:t>X</w:t>
            </w:r>
          </w:p>
        </w:tc>
      </w:tr>
      <w:tr w:rsidR="00E03228" w:rsidRPr="00750DBA" w14:paraId="207444B1"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0B0249B"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60794046"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fxULlow-3*</w:t>
            </w:r>
            <w:proofErr w:type="spellStart"/>
            <w:r w:rsidRPr="007D0780">
              <w:rPr>
                <w:rFonts w:ascii="Arial" w:hAnsi="Arial" w:cs="Arial"/>
                <w:color w:val="7030A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26A3A1D6"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fxULhigh+3*</w:t>
            </w:r>
            <w:proofErr w:type="spellStart"/>
            <w:r w:rsidRPr="007D0780">
              <w:rPr>
                <w:rFonts w:ascii="Arial" w:hAnsi="Arial" w:cs="Arial"/>
                <w:color w:val="7030A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E845180"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fyULlow-3*</w:t>
            </w:r>
            <w:proofErr w:type="spellStart"/>
            <w:r w:rsidRPr="007D0780">
              <w:rPr>
                <w:rFonts w:ascii="Arial" w:hAnsi="Arial" w:cs="Arial"/>
                <w:color w:val="7030A0"/>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53795A2" w14:textId="77777777" w:rsidR="00E03228" w:rsidRPr="007D0780" w:rsidRDefault="00E03228" w:rsidP="00E03228">
            <w:pPr>
              <w:spacing w:after="0"/>
              <w:jc w:val="center"/>
              <w:rPr>
                <w:rFonts w:ascii="Arial" w:hAnsi="Arial" w:cs="Arial"/>
                <w:color w:val="7030A0"/>
                <w:sz w:val="18"/>
                <w:szCs w:val="18"/>
                <w:highlight w:val="red"/>
              </w:rPr>
            </w:pPr>
            <w:r w:rsidRPr="007D0780">
              <w:rPr>
                <w:rFonts w:ascii="Arial" w:hAnsi="Arial" w:cs="Arial"/>
                <w:color w:val="7030A0"/>
                <w:sz w:val="18"/>
                <w:szCs w:val="18"/>
              </w:rPr>
              <w:t>fyULhigh+3*</w:t>
            </w:r>
            <w:proofErr w:type="spellStart"/>
            <w:r w:rsidRPr="007D0780">
              <w:rPr>
                <w:rFonts w:ascii="Arial" w:hAnsi="Arial" w:cs="Arial"/>
                <w:color w:val="7030A0"/>
                <w:sz w:val="18"/>
                <w:szCs w:val="18"/>
              </w:rPr>
              <w:t>maxULCBWy</w:t>
            </w:r>
            <w:proofErr w:type="spellEnd"/>
          </w:p>
        </w:tc>
      </w:tr>
      <w:tr w:rsidR="00BB481D" w:rsidRPr="00750DBA" w14:paraId="34C048B6" w14:textId="77777777" w:rsidTr="0039780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277BEFCD" w14:textId="77777777" w:rsidR="00BB481D" w:rsidRPr="007D0780" w:rsidRDefault="00BB481D" w:rsidP="00BB481D">
            <w:pPr>
              <w:spacing w:after="0"/>
              <w:jc w:val="center"/>
              <w:rPr>
                <w:rFonts w:ascii="Arial" w:hAnsi="Arial" w:cs="Arial"/>
                <w:b/>
                <w:bCs/>
                <w:color w:val="7030A0"/>
                <w:sz w:val="18"/>
                <w:szCs w:val="18"/>
              </w:rPr>
            </w:pPr>
            <w:r w:rsidRPr="007D0780">
              <w:rPr>
                <w:rFonts w:ascii="Arial" w:hAnsi="Arial" w:cs="Arial"/>
                <w:b/>
                <w:bCs/>
                <w:color w:val="7030A0"/>
                <w:sz w:val="18"/>
                <w:szCs w:val="18"/>
              </w:rPr>
              <w:t>ACLR3 (MHz)</w:t>
            </w:r>
          </w:p>
        </w:tc>
        <w:tc>
          <w:tcPr>
            <w:tcW w:w="2218" w:type="dxa"/>
            <w:tcBorders>
              <w:top w:val="nil"/>
              <w:left w:val="nil"/>
              <w:bottom w:val="single" w:sz="4" w:space="0" w:color="auto"/>
              <w:right w:val="single" w:sz="4" w:space="0" w:color="auto"/>
            </w:tcBorders>
            <w:shd w:val="clear" w:color="auto" w:fill="auto"/>
          </w:tcPr>
          <w:p w14:paraId="58AB5979" w14:textId="1CF4A3AE" w:rsidR="00BB481D" w:rsidRPr="007D0780" w:rsidRDefault="00BB481D" w:rsidP="00BB481D">
            <w:pPr>
              <w:spacing w:after="0"/>
              <w:jc w:val="center"/>
              <w:rPr>
                <w:rFonts w:ascii="Arial" w:hAnsi="Arial" w:cs="Arial"/>
                <w:color w:val="7030A0"/>
                <w:sz w:val="18"/>
                <w:szCs w:val="18"/>
              </w:rPr>
            </w:pPr>
            <w:r w:rsidRPr="002C34FF">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094542B" w14:textId="7037F8BD" w:rsidR="00BB481D" w:rsidRPr="007D0780" w:rsidRDefault="00BB481D" w:rsidP="00BB481D">
            <w:pPr>
              <w:spacing w:after="0"/>
              <w:jc w:val="center"/>
              <w:rPr>
                <w:rFonts w:ascii="Arial" w:hAnsi="Arial" w:cs="Arial"/>
                <w:color w:val="7030A0"/>
                <w:sz w:val="18"/>
                <w:szCs w:val="18"/>
              </w:rPr>
            </w:pPr>
            <w:r w:rsidRPr="002C34FF">
              <w:rPr>
                <w:rFonts w:ascii="Arial" w:hAnsi="Arial" w:cs="Arial"/>
                <w:color w:val="7030A0"/>
                <w:sz w:val="18"/>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56DCDF7" w14:textId="2E4E6325" w:rsidR="00BB481D" w:rsidRPr="007D0780" w:rsidRDefault="00BB481D" w:rsidP="00BB481D">
            <w:pPr>
              <w:spacing w:after="0"/>
              <w:jc w:val="center"/>
              <w:rPr>
                <w:rFonts w:ascii="Arial" w:hAnsi="Arial" w:cs="Arial"/>
                <w:color w:val="7030A0"/>
                <w:sz w:val="18"/>
                <w:szCs w:val="18"/>
              </w:rPr>
            </w:pPr>
            <w:r w:rsidRPr="002C34FF">
              <w:rPr>
                <w:rFonts w:ascii="Arial" w:hAnsi="Arial" w:cs="Arial"/>
                <w:color w:val="7030A0"/>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0833620" w14:textId="103E5F48" w:rsidR="00BB481D" w:rsidRPr="007D0780" w:rsidRDefault="00BB481D" w:rsidP="00BB481D">
            <w:pPr>
              <w:spacing w:after="0"/>
              <w:jc w:val="center"/>
              <w:rPr>
                <w:rFonts w:ascii="Arial" w:hAnsi="Arial" w:cs="Arial"/>
                <w:color w:val="7030A0"/>
                <w:sz w:val="18"/>
                <w:szCs w:val="18"/>
                <w:highlight w:val="red"/>
              </w:rPr>
            </w:pPr>
            <w:r w:rsidRPr="002C34FF">
              <w:rPr>
                <w:rFonts w:ascii="Arial" w:hAnsi="Arial" w:cs="Arial"/>
                <w:color w:val="7030A0"/>
                <w:sz w:val="18"/>
                <w:szCs w:val="18"/>
                <w:highlight w:val="lightGray"/>
                <w:lang w:val="en-US" w:eastAsia="en-US"/>
              </w:rPr>
              <w:t>X</w:t>
            </w:r>
          </w:p>
        </w:tc>
      </w:tr>
      <w:tr w:rsidR="00E03228" w:rsidRPr="00750DBA" w14:paraId="155C51FB"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FB234D9"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02A254A8"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fxULlow-4*</w:t>
            </w:r>
            <w:proofErr w:type="spellStart"/>
            <w:r w:rsidRPr="007D0780">
              <w:rPr>
                <w:rFonts w:ascii="Arial" w:hAnsi="Arial" w:cs="Arial"/>
                <w:color w:val="7030A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2896731F"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fxULhigh+4*</w:t>
            </w:r>
            <w:proofErr w:type="spellStart"/>
            <w:r w:rsidRPr="007D0780">
              <w:rPr>
                <w:rFonts w:ascii="Arial" w:hAnsi="Arial" w:cs="Arial"/>
                <w:color w:val="7030A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ECB27AF"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fyULlow-4*</w:t>
            </w:r>
            <w:proofErr w:type="spellStart"/>
            <w:r w:rsidRPr="007D0780">
              <w:rPr>
                <w:rFonts w:ascii="Arial" w:hAnsi="Arial" w:cs="Arial"/>
                <w:color w:val="7030A0"/>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2BE30A0" w14:textId="77777777" w:rsidR="00E03228" w:rsidRPr="007D0780" w:rsidRDefault="00E03228" w:rsidP="00E03228">
            <w:pPr>
              <w:spacing w:after="0"/>
              <w:jc w:val="center"/>
              <w:rPr>
                <w:rFonts w:ascii="Arial" w:hAnsi="Arial" w:cs="Arial"/>
                <w:color w:val="7030A0"/>
                <w:sz w:val="18"/>
                <w:szCs w:val="18"/>
                <w:highlight w:val="red"/>
              </w:rPr>
            </w:pPr>
            <w:r w:rsidRPr="007D0780">
              <w:rPr>
                <w:rFonts w:ascii="Arial" w:hAnsi="Arial" w:cs="Arial"/>
                <w:color w:val="7030A0"/>
                <w:sz w:val="18"/>
                <w:szCs w:val="18"/>
              </w:rPr>
              <w:t>fyULhigh+4*</w:t>
            </w:r>
            <w:proofErr w:type="spellStart"/>
            <w:r w:rsidRPr="007D0780">
              <w:rPr>
                <w:rFonts w:ascii="Arial" w:hAnsi="Arial" w:cs="Arial"/>
                <w:color w:val="7030A0"/>
                <w:sz w:val="18"/>
                <w:szCs w:val="18"/>
              </w:rPr>
              <w:t>maxULCBWy</w:t>
            </w:r>
            <w:proofErr w:type="spellEnd"/>
          </w:p>
        </w:tc>
      </w:tr>
      <w:tr w:rsidR="00BB481D" w:rsidRPr="00750DBA" w14:paraId="4489B840" w14:textId="77777777" w:rsidTr="00871A66">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1C1B439" w14:textId="77777777" w:rsidR="00BB481D" w:rsidRPr="007D0780" w:rsidRDefault="00BB481D" w:rsidP="00BB481D">
            <w:pPr>
              <w:spacing w:after="0"/>
              <w:jc w:val="center"/>
              <w:rPr>
                <w:rFonts w:ascii="Arial" w:hAnsi="Arial" w:cs="Arial"/>
                <w:b/>
                <w:bCs/>
                <w:color w:val="7030A0"/>
                <w:sz w:val="18"/>
                <w:szCs w:val="18"/>
              </w:rPr>
            </w:pPr>
            <w:r w:rsidRPr="007D0780">
              <w:rPr>
                <w:rFonts w:ascii="Arial" w:hAnsi="Arial" w:cs="Arial"/>
                <w:b/>
                <w:bCs/>
                <w:color w:val="7030A0"/>
                <w:sz w:val="18"/>
                <w:szCs w:val="18"/>
              </w:rPr>
              <w:t>ACLR4 (MHz)</w:t>
            </w:r>
          </w:p>
        </w:tc>
        <w:tc>
          <w:tcPr>
            <w:tcW w:w="2218" w:type="dxa"/>
            <w:tcBorders>
              <w:top w:val="nil"/>
              <w:left w:val="nil"/>
              <w:bottom w:val="single" w:sz="4" w:space="0" w:color="auto"/>
              <w:right w:val="single" w:sz="4" w:space="0" w:color="auto"/>
            </w:tcBorders>
            <w:shd w:val="clear" w:color="auto" w:fill="auto"/>
          </w:tcPr>
          <w:p w14:paraId="4F2B9E5C" w14:textId="76056F2E" w:rsidR="00BB481D" w:rsidRPr="007D0780" w:rsidRDefault="00BB481D" w:rsidP="00BB481D">
            <w:pPr>
              <w:spacing w:after="0"/>
              <w:jc w:val="center"/>
              <w:rPr>
                <w:rFonts w:ascii="Arial" w:hAnsi="Arial" w:cs="Arial"/>
                <w:color w:val="7030A0"/>
                <w:sz w:val="18"/>
                <w:szCs w:val="18"/>
              </w:rPr>
            </w:pPr>
            <w:r w:rsidRPr="00C1707F">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7671D57" w14:textId="49873B49" w:rsidR="00BB481D" w:rsidRPr="007D0780" w:rsidRDefault="00BB481D" w:rsidP="00BB481D">
            <w:pPr>
              <w:spacing w:after="0"/>
              <w:jc w:val="center"/>
              <w:rPr>
                <w:rFonts w:ascii="Arial" w:hAnsi="Arial" w:cs="Arial"/>
                <w:color w:val="7030A0"/>
                <w:sz w:val="18"/>
                <w:szCs w:val="18"/>
              </w:rPr>
            </w:pPr>
            <w:r w:rsidRPr="00C1707F">
              <w:rPr>
                <w:rFonts w:ascii="Arial" w:hAnsi="Arial" w:cs="Arial"/>
                <w:color w:val="7030A0"/>
                <w:sz w:val="18"/>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DD7E5B" w14:textId="63FA37DC" w:rsidR="00BB481D" w:rsidRPr="007D0780" w:rsidRDefault="00BB481D" w:rsidP="00BB481D">
            <w:pPr>
              <w:spacing w:after="0"/>
              <w:jc w:val="center"/>
              <w:rPr>
                <w:rFonts w:ascii="Arial" w:hAnsi="Arial" w:cs="Arial"/>
                <w:color w:val="7030A0"/>
                <w:sz w:val="18"/>
                <w:szCs w:val="18"/>
              </w:rPr>
            </w:pPr>
            <w:r w:rsidRPr="00C1707F">
              <w:rPr>
                <w:rFonts w:ascii="Arial" w:hAnsi="Arial" w:cs="Arial"/>
                <w:color w:val="7030A0"/>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145242E" w14:textId="113DD2AF" w:rsidR="00BB481D" w:rsidRPr="007D0780" w:rsidRDefault="00BB481D" w:rsidP="00BB481D">
            <w:pPr>
              <w:spacing w:after="0"/>
              <w:jc w:val="center"/>
              <w:rPr>
                <w:rFonts w:ascii="Arial" w:hAnsi="Arial" w:cs="Arial"/>
                <w:color w:val="7030A0"/>
                <w:sz w:val="18"/>
                <w:szCs w:val="18"/>
                <w:highlight w:val="red"/>
              </w:rPr>
            </w:pPr>
            <w:r w:rsidRPr="00C1707F">
              <w:rPr>
                <w:rFonts w:ascii="Arial" w:hAnsi="Arial" w:cs="Arial"/>
                <w:color w:val="7030A0"/>
                <w:sz w:val="18"/>
                <w:szCs w:val="18"/>
                <w:highlight w:val="lightGray"/>
                <w:lang w:val="en-US" w:eastAsia="en-US"/>
              </w:rPr>
              <w:t>X</w:t>
            </w:r>
          </w:p>
        </w:tc>
      </w:tr>
      <w:tr w:rsidR="00E03228" w:rsidRPr="00750DBA" w14:paraId="5CC711F2"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26E4A49"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ACLR5 range</w:t>
            </w:r>
            <w:r w:rsidRPr="007D0780">
              <w:rPr>
                <w:rFonts w:ascii="Arial" w:hAnsi="Arial" w:cs="Arial"/>
                <w:b/>
                <w:bCs/>
                <w:color w:val="7030A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0C24C6F6"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fxULlow-5*</w:t>
            </w:r>
            <w:proofErr w:type="spellStart"/>
            <w:r w:rsidRPr="007D0780">
              <w:rPr>
                <w:rFonts w:ascii="Arial" w:hAnsi="Arial" w:cs="Arial"/>
                <w:color w:val="7030A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79F18954"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fxULhigh+5*</w:t>
            </w:r>
            <w:proofErr w:type="spellStart"/>
            <w:r w:rsidRPr="007D0780">
              <w:rPr>
                <w:rFonts w:ascii="Arial" w:hAnsi="Arial" w:cs="Arial"/>
                <w:color w:val="7030A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22E6409" w14:textId="77777777"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fyULlow-5*</w:t>
            </w:r>
            <w:proofErr w:type="spellStart"/>
            <w:r w:rsidRPr="007D0780">
              <w:rPr>
                <w:rFonts w:ascii="Arial" w:hAnsi="Arial" w:cs="Arial"/>
                <w:color w:val="7030A0"/>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8C08550" w14:textId="77777777" w:rsidR="00E03228" w:rsidRPr="007D0780" w:rsidRDefault="00E03228" w:rsidP="00E03228">
            <w:pPr>
              <w:spacing w:after="0"/>
              <w:jc w:val="center"/>
              <w:rPr>
                <w:rFonts w:ascii="Arial" w:hAnsi="Arial" w:cs="Arial"/>
                <w:color w:val="7030A0"/>
                <w:sz w:val="18"/>
                <w:szCs w:val="18"/>
                <w:highlight w:val="red"/>
              </w:rPr>
            </w:pPr>
            <w:r w:rsidRPr="007D0780">
              <w:rPr>
                <w:rFonts w:ascii="Arial" w:hAnsi="Arial" w:cs="Arial"/>
                <w:color w:val="7030A0"/>
                <w:sz w:val="18"/>
                <w:szCs w:val="18"/>
              </w:rPr>
              <w:t>fyULhigh+5*</w:t>
            </w:r>
            <w:proofErr w:type="spellStart"/>
            <w:r w:rsidRPr="007D0780">
              <w:rPr>
                <w:rFonts w:ascii="Arial" w:hAnsi="Arial" w:cs="Arial"/>
                <w:color w:val="7030A0"/>
                <w:sz w:val="18"/>
                <w:szCs w:val="18"/>
              </w:rPr>
              <w:t>maxULCBWy</w:t>
            </w:r>
            <w:proofErr w:type="spellEnd"/>
          </w:p>
        </w:tc>
      </w:tr>
      <w:tr w:rsidR="00BB481D" w:rsidRPr="00750DBA" w14:paraId="7BF4B08C" w14:textId="77777777" w:rsidTr="00F17F0B">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C08607B" w14:textId="77777777" w:rsidR="00BB481D" w:rsidRPr="007D0780" w:rsidRDefault="00BB481D" w:rsidP="00BB481D">
            <w:pPr>
              <w:spacing w:after="0"/>
              <w:jc w:val="center"/>
              <w:rPr>
                <w:rFonts w:ascii="Arial" w:hAnsi="Arial" w:cs="Arial"/>
                <w:b/>
                <w:bCs/>
                <w:color w:val="7030A0"/>
                <w:sz w:val="18"/>
                <w:szCs w:val="18"/>
              </w:rPr>
            </w:pPr>
            <w:r w:rsidRPr="007D0780">
              <w:rPr>
                <w:rFonts w:ascii="Arial" w:hAnsi="Arial" w:cs="Arial"/>
                <w:b/>
                <w:bCs/>
                <w:color w:val="7030A0"/>
                <w:sz w:val="18"/>
                <w:szCs w:val="18"/>
              </w:rPr>
              <w:t>ACLR5 (MHz)</w:t>
            </w:r>
          </w:p>
        </w:tc>
        <w:tc>
          <w:tcPr>
            <w:tcW w:w="2218" w:type="dxa"/>
            <w:tcBorders>
              <w:top w:val="nil"/>
              <w:left w:val="nil"/>
              <w:bottom w:val="single" w:sz="4" w:space="0" w:color="auto"/>
              <w:right w:val="single" w:sz="4" w:space="0" w:color="auto"/>
            </w:tcBorders>
            <w:shd w:val="clear" w:color="auto" w:fill="auto"/>
          </w:tcPr>
          <w:p w14:paraId="486A3A48" w14:textId="0F1FE376" w:rsidR="00BB481D" w:rsidRPr="007D0780" w:rsidRDefault="00BB481D" w:rsidP="00BB481D">
            <w:pPr>
              <w:spacing w:after="0"/>
              <w:jc w:val="center"/>
              <w:rPr>
                <w:rFonts w:ascii="Arial" w:hAnsi="Arial" w:cs="Arial"/>
                <w:color w:val="7030A0"/>
                <w:sz w:val="18"/>
                <w:szCs w:val="18"/>
              </w:rPr>
            </w:pPr>
            <w:r w:rsidRPr="009F5EAC">
              <w:rPr>
                <w:rFonts w:ascii="Arial" w:hAnsi="Arial" w:cs="Arial"/>
                <w:color w:val="7030A0"/>
                <w:sz w:val="18"/>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E4AAFB4" w14:textId="5565E76E" w:rsidR="00BB481D" w:rsidRPr="007D0780" w:rsidRDefault="00BB481D" w:rsidP="00BB481D">
            <w:pPr>
              <w:spacing w:after="0"/>
              <w:jc w:val="center"/>
              <w:rPr>
                <w:rFonts w:ascii="Arial" w:hAnsi="Arial" w:cs="Arial"/>
                <w:color w:val="7030A0"/>
                <w:sz w:val="18"/>
                <w:szCs w:val="18"/>
              </w:rPr>
            </w:pPr>
            <w:r w:rsidRPr="009F5EAC">
              <w:rPr>
                <w:rFonts w:ascii="Arial" w:hAnsi="Arial" w:cs="Arial"/>
                <w:color w:val="7030A0"/>
                <w:sz w:val="18"/>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43542D" w14:textId="416C3E54" w:rsidR="00BB481D" w:rsidRPr="007D0780" w:rsidRDefault="00BB481D" w:rsidP="00BB481D">
            <w:pPr>
              <w:spacing w:after="0"/>
              <w:jc w:val="center"/>
              <w:rPr>
                <w:rFonts w:ascii="Arial" w:hAnsi="Arial" w:cs="Arial"/>
                <w:color w:val="7030A0"/>
                <w:sz w:val="18"/>
                <w:szCs w:val="18"/>
              </w:rPr>
            </w:pPr>
            <w:r w:rsidRPr="009F5EAC">
              <w:rPr>
                <w:rFonts w:ascii="Arial" w:hAnsi="Arial" w:cs="Arial"/>
                <w:color w:val="7030A0"/>
                <w:sz w:val="18"/>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C00F645" w14:textId="709FEE69" w:rsidR="00BB481D" w:rsidRPr="007D0780" w:rsidRDefault="00BB481D" w:rsidP="00BB481D">
            <w:pPr>
              <w:spacing w:after="0"/>
              <w:jc w:val="center"/>
              <w:rPr>
                <w:rFonts w:ascii="Arial" w:hAnsi="Arial" w:cs="Arial"/>
                <w:color w:val="7030A0"/>
                <w:sz w:val="18"/>
                <w:szCs w:val="18"/>
                <w:highlight w:val="red"/>
              </w:rPr>
            </w:pPr>
            <w:r w:rsidRPr="009F5EAC">
              <w:rPr>
                <w:rFonts w:ascii="Arial" w:hAnsi="Arial" w:cs="Arial"/>
                <w:color w:val="7030A0"/>
                <w:sz w:val="18"/>
                <w:szCs w:val="18"/>
                <w:highlight w:val="lightGray"/>
                <w:lang w:val="en-US" w:eastAsia="en-US"/>
              </w:rPr>
              <w:t>X</w:t>
            </w:r>
          </w:p>
        </w:tc>
      </w:tr>
      <w:tr w:rsidR="00E03228" w:rsidRPr="00750DBA" w14:paraId="4FAFD6FF"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25E8F6"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4A671A2E" w14:textId="77777777" w:rsidR="00E03228" w:rsidRPr="007D0780" w:rsidRDefault="00E03228" w:rsidP="00E03228">
            <w:pPr>
              <w:spacing w:after="0"/>
              <w:rPr>
                <w:rFonts w:ascii="Arial" w:hAnsi="Arial" w:cs="Arial"/>
                <w:color w:val="7030A0"/>
                <w:sz w:val="18"/>
                <w:szCs w:val="18"/>
              </w:rPr>
            </w:pPr>
            <w:r w:rsidRPr="007D0780">
              <w:rPr>
                <w:rFonts w:ascii="Arial" w:hAnsi="Arial" w:cs="Arial"/>
                <w:color w:val="7030A0"/>
                <w:sz w:val="18"/>
                <w:szCs w:val="18"/>
                <w:highlight w:val="lightGray"/>
              </w:rPr>
              <w:t>text</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70643771" w14:textId="752BEDE2" w:rsidR="00E03228" w:rsidRPr="007D0780" w:rsidRDefault="00BB481D" w:rsidP="00E03228">
            <w:pPr>
              <w:spacing w:after="0"/>
              <w:rPr>
                <w:rFonts w:ascii="Arial" w:hAnsi="Arial" w:cs="Arial"/>
                <w:color w:val="7030A0"/>
                <w:sz w:val="18"/>
                <w:szCs w:val="18"/>
              </w:rPr>
            </w:pPr>
            <w:r w:rsidRPr="007D0780">
              <w:rPr>
                <w:rFonts w:ascii="Arial" w:hAnsi="Arial" w:cs="Arial"/>
                <w:color w:val="7030A0"/>
                <w:sz w:val="18"/>
                <w:szCs w:val="18"/>
                <w:highlight w:val="lightGray"/>
              </w:rPr>
              <w:t>text</w:t>
            </w:r>
          </w:p>
        </w:tc>
      </w:tr>
      <w:tr w:rsidR="00E03228" w:rsidRPr="00750DBA" w14:paraId="53BD4221" w14:textId="77777777" w:rsidTr="00E03228">
        <w:trPr>
          <w:trHeight w:val="56"/>
        </w:trPr>
        <w:tc>
          <w:tcPr>
            <w:tcW w:w="10795" w:type="dxa"/>
            <w:gridSpan w:val="5"/>
            <w:tcBorders>
              <w:top w:val="nil"/>
              <w:left w:val="single" w:sz="4" w:space="0" w:color="auto"/>
              <w:bottom w:val="single" w:sz="4" w:space="0" w:color="auto"/>
              <w:right w:val="single" w:sz="4" w:space="0" w:color="000000"/>
            </w:tcBorders>
            <w:shd w:val="clear" w:color="auto" w:fill="auto"/>
            <w:vAlign w:val="center"/>
          </w:tcPr>
          <w:p w14:paraId="105CAFC0" w14:textId="77777777" w:rsidR="006B479D" w:rsidRPr="007D0780" w:rsidRDefault="006B479D" w:rsidP="006B479D">
            <w:pPr>
              <w:pStyle w:val="TAN"/>
              <w:rPr>
                <w:color w:val="7030A0"/>
              </w:rPr>
            </w:pPr>
            <w:r w:rsidRPr="007D0780">
              <w:rPr>
                <w:color w:val="7030A0"/>
              </w:rPr>
              <w:lastRenderedPageBreak/>
              <w:t>Note 1: Even if there is no overlap up to ACLR5, MSD beyond the ACLR5 range should be evaluated further if:</w:t>
            </w:r>
          </w:p>
          <w:p w14:paraId="4ECF0315" w14:textId="76B91FB2" w:rsidR="006B479D" w:rsidRPr="007D0780" w:rsidRDefault="006B479D" w:rsidP="006B479D">
            <w:pPr>
              <w:pStyle w:val="TAN"/>
              <w:rPr>
                <w:color w:val="7030A0"/>
              </w:rPr>
            </w:pPr>
            <w:r w:rsidRPr="007D0780">
              <w:rPr>
                <w:color w:val="7030A0"/>
              </w:rPr>
              <w:tab/>
              <w:t xml:space="preserve">-The UL aggressor band and DL aggressor band are part of the same or adjacent band group as described in </w:t>
            </w:r>
            <w:r w:rsidR="00445FAD">
              <w:rPr>
                <w:color w:val="7030A0"/>
              </w:rPr>
              <w:t>A</w:t>
            </w:r>
            <w:r w:rsidRPr="007D0780">
              <w:rPr>
                <w:color w:val="7030A0"/>
              </w:rPr>
              <w:t xml:space="preserve">nnex </w:t>
            </w:r>
            <w:r w:rsidR="007D0780">
              <w:rPr>
                <w:color w:val="7030A0"/>
              </w:rPr>
              <w:t>A</w:t>
            </w:r>
          </w:p>
          <w:p w14:paraId="76B62E84" w14:textId="77777777" w:rsidR="006B479D" w:rsidRPr="007D0780" w:rsidRDefault="006B479D" w:rsidP="006B479D">
            <w:pPr>
              <w:pStyle w:val="TAN"/>
              <w:rPr>
                <w:color w:val="7030A0"/>
              </w:rPr>
            </w:pPr>
            <w:r w:rsidRPr="007D0780">
              <w:rPr>
                <w:color w:val="7030A0"/>
              </w:rPr>
              <w:tab/>
              <w:t>-If the DL band is above the UL band, it’s lower frequency edge must be below the UL lowest harmonic 2 frequency</w:t>
            </w:r>
          </w:p>
          <w:p w14:paraId="462381C0" w14:textId="77777777" w:rsidR="006B479D" w:rsidRPr="007D0780" w:rsidRDefault="006B479D" w:rsidP="006B479D">
            <w:pPr>
              <w:pStyle w:val="TAN"/>
              <w:rPr>
                <w:color w:val="7030A0"/>
              </w:rPr>
            </w:pPr>
            <w:r w:rsidRPr="007D0780">
              <w:rPr>
                <w:color w:val="7030A0"/>
              </w:rPr>
              <w:tab/>
              <w:t>-As an indicative threshold, if &gt;45dB UL rejection at the DL band frequency can be guaranteed, assuming a -130dBm/Hz TX noise floor level, the transmitter noise floor related MSD should be negligible</w:t>
            </w:r>
          </w:p>
          <w:p w14:paraId="63126518" w14:textId="5B359012" w:rsidR="00E03228" w:rsidRPr="007D0780" w:rsidRDefault="006B479D" w:rsidP="006B479D">
            <w:pPr>
              <w:pStyle w:val="TAN"/>
              <w:rPr>
                <w:rFonts w:cs="Arial"/>
                <w:color w:val="7030A0"/>
                <w:szCs w:val="18"/>
                <w:highlight w:val="lightGray"/>
              </w:rPr>
            </w:pPr>
            <w:r w:rsidRPr="007D0780">
              <w:rPr>
                <w:color w:val="7030A0"/>
              </w:rPr>
              <w:t xml:space="preserve">Note 2: The maximum UL channel bandwidth of the BCS (noted </w:t>
            </w:r>
            <w:proofErr w:type="spellStart"/>
            <w:r w:rsidRPr="007D0780">
              <w:rPr>
                <w:color w:val="7030A0"/>
              </w:rPr>
              <w:t>maxULCBW</w:t>
            </w:r>
            <w:proofErr w:type="spellEnd"/>
            <w:r w:rsidRPr="007D0780">
              <w:rPr>
                <w:color w:val="7030A0"/>
              </w:rPr>
              <w:t xml:space="preserve">) is used to calculate the band ACLR ranges while the minimum DL channel bandwidth of the BCS (noted </w:t>
            </w:r>
            <w:proofErr w:type="spellStart"/>
            <w:r w:rsidRPr="007D0780">
              <w:rPr>
                <w:color w:val="7030A0"/>
              </w:rPr>
              <w:t>minDLCBW</w:t>
            </w:r>
            <w:proofErr w:type="spellEnd"/>
            <w:r w:rsidRPr="007D0780">
              <w:rPr>
                <w:color w:val="7030A0"/>
              </w:rPr>
              <w:t>) is used for the DL band victim channel bandwidth.</w:t>
            </w:r>
          </w:p>
        </w:tc>
      </w:tr>
    </w:tbl>
    <w:p w14:paraId="1E9EC1DC" w14:textId="77777777" w:rsidR="00E03228" w:rsidRDefault="00E03228" w:rsidP="00E03228">
      <w:pPr>
        <w:spacing w:after="0"/>
      </w:pPr>
    </w:p>
    <w:p w14:paraId="4B7FCE8B" w14:textId="2A467B25" w:rsidR="00E03228" w:rsidRPr="00796259" w:rsidRDefault="00E03228" w:rsidP="00E03228">
      <w:pPr>
        <w:rPr>
          <w:rFonts w:ascii="Arial" w:hAnsi="Arial"/>
          <w:color w:val="0070C0"/>
          <w:lang w:eastAsia="zh-CN"/>
        </w:rPr>
      </w:pPr>
      <w:r w:rsidRPr="00796259">
        <w:rPr>
          <w:rFonts w:ascii="Arial" w:hAnsi="Arial" w:hint="eastAsia"/>
          <w:color w:val="0070C0"/>
          <w:lang w:eastAsia="zh-CN"/>
        </w:rPr>
        <w:t>5.</w:t>
      </w:r>
      <w:r w:rsidRPr="00027451">
        <w:rPr>
          <w:rFonts w:ascii="Arial" w:hAnsi="Arial"/>
          <w:color w:val="0070C0"/>
          <w:highlight w:val="lightGray"/>
          <w:lang w:eastAsia="zh-CN"/>
        </w:rPr>
        <w:t>X</w:t>
      </w:r>
      <w:r w:rsidRPr="00796259">
        <w:rPr>
          <w:rFonts w:ascii="Arial" w:hAnsi="Arial"/>
          <w:color w:val="0070C0"/>
          <w:lang w:eastAsia="zh-CN"/>
        </w:rPr>
        <w:t>.1.3.2</w:t>
      </w:r>
      <w:r w:rsidRPr="00796259">
        <w:rPr>
          <w:rFonts w:ascii="Arial" w:hAnsi="Arial"/>
          <w:color w:val="0070C0"/>
          <w:lang w:eastAsia="zh-CN"/>
        </w:rPr>
        <w:tab/>
        <w:t>Co-existence studies for 1UL band with 2CC intra-band</w:t>
      </w:r>
    </w:p>
    <w:p w14:paraId="01237820" w14:textId="6CEF0F8F" w:rsidR="00E03228" w:rsidRPr="00796259" w:rsidRDefault="00E03228" w:rsidP="00E03228">
      <w:pPr>
        <w:rPr>
          <w:rFonts w:ascii="Arial" w:hAnsi="Arial" w:cs="Arial"/>
          <w:color w:val="0070C0"/>
          <w:lang w:eastAsia="zh-CN"/>
        </w:rPr>
      </w:pPr>
      <w:r w:rsidRPr="00796259">
        <w:rPr>
          <w:rFonts w:ascii="Arial" w:hAnsi="Arial" w:cs="Arial"/>
          <w:color w:val="0070C0"/>
          <w:lang w:eastAsia="zh-CN"/>
        </w:rPr>
        <w:t xml:space="preserve">Table </w:t>
      </w:r>
      <w:r w:rsidRPr="00796259">
        <w:rPr>
          <w:rFonts w:ascii="Arial" w:eastAsia="MS Mincho" w:hAnsi="Arial" w:cs="Arial" w:hint="eastAsia"/>
          <w:color w:val="0070C0"/>
          <w:lang w:eastAsia="zh-CN"/>
        </w:rPr>
        <w:t>5.</w:t>
      </w:r>
      <w:r w:rsidRPr="00027451">
        <w:rPr>
          <w:rFonts w:ascii="Arial" w:eastAsia="MS Mincho" w:hAnsi="Arial" w:cs="Arial"/>
          <w:color w:val="0070C0"/>
          <w:highlight w:val="lightGray"/>
          <w:lang w:eastAsia="zh-CN"/>
        </w:rPr>
        <w:t>X</w:t>
      </w:r>
      <w:r w:rsidRPr="00796259">
        <w:rPr>
          <w:rFonts w:ascii="Arial" w:hAnsi="Arial" w:cs="Arial"/>
          <w:color w:val="0070C0"/>
          <w:lang w:eastAsia="zh-CN"/>
        </w:rPr>
        <w:t>.</w:t>
      </w:r>
      <w:r w:rsidRPr="00796259">
        <w:rPr>
          <w:rFonts w:ascii="Arial" w:eastAsia="MS Mincho" w:hAnsi="Arial" w:cs="Arial"/>
          <w:color w:val="0070C0"/>
          <w:lang w:eastAsia="zh-CN"/>
        </w:rPr>
        <w:t>1.3</w:t>
      </w:r>
      <w:r w:rsidRPr="00796259">
        <w:rPr>
          <w:rFonts w:ascii="Arial" w:hAnsi="Arial" w:cs="Arial"/>
          <w:color w:val="0070C0"/>
          <w:lang w:eastAsia="zh-CN"/>
        </w:rPr>
        <w:t xml:space="preserve">.2-1 provides the one UL band with intra-band ULCA IMD frequency ranges for the </w:t>
      </w:r>
      <w:proofErr w:type="spellStart"/>
      <w:r w:rsidRPr="00796259">
        <w:rPr>
          <w:rFonts w:ascii="Arial" w:hAnsi="Arial" w:cs="Arial"/>
          <w:color w:val="0070C0"/>
          <w:lang w:eastAsia="zh-CN"/>
        </w:rPr>
        <w:t>CA_n</w:t>
      </w:r>
      <w:r w:rsidRPr="00796259">
        <w:rPr>
          <w:rFonts w:ascii="Arial" w:hAnsi="Arial" w:cs="Arial"/>
          <w:color w:val="0070C0"/>
          <w:highlight w:val="lightGray"/>
          <w:lang w:eastAsia="zh-CN"/>
        </w:rPr>
        <w:t>X</w:t>
      </w:r>
      <w:proofErr w:type="spellEnd"/>
      <w:r>
        <w:rPr>
          <w:rFonts w:ascii="Arial" w:hAnsi="Arial" w:cs="Arial"/>
          <w:color w:val="0070C0"/>
          <w:highlight w:val="lightGray"/>
          <w:lang w:eastAsia="zh-CN"/>
        </w:rPr>
        <w:t>/Y</w:t>
      </w:r>
      <w:r w:rsidRPr="00796259">
        <w:rPr>
          <w:rFonts w:ascii="Arial" w:hAnsi="Arial" w:cs="Arial"/>
          <w:color w:val="0070C0"/>
          <w:highlight w:val="lightGray"/>
          <w:lang w:eastAsia="zh-CN"/>
        </w:rPr>
        <w:t>B/C/(2A)</w:t>
      </w:r>
      <w:r w:rsidRPr="00796259">
        <w:rPr>
          <w:rFonts w:ascii="Arial" w:hAnsi="Arial" w:cs="Arial"/>
          <w:color w:val="0070C0"/>
          <w:lang w:eastAsia="zh-CN"/>
        </w:rPr>
        <w:t xml:space="preserve"> UL configuration </w:t>
      </w:r>
      <w:r>
        <w:rPr>
          <w:rFonts w:ascii="Arial" w:hAnsi="Arial" w:cs="Arial"/>
          <w:color w:val="0070C0"/>
          <w:lang w:eastAsia="zh-CN"/>
        </w:rPr>
        <w:t>for</w:t>
      </w:r>
      <w:r w:rsidRPr="00796259">
        <w:rPr>
          <w:rFonts w:ascii="Arial" w:hAnsi="Arial" w:cs="Arial"/>
          <w:color w:val="0070C0"/>
          <w:lang w:eastAsia="zh-CN"/>
        </w:rPr>
        <w:t xml:space="preserve"> </w:t>
      </w:r>
      <w:r>
        <w:rPr>
          <w:rFonts w:ascii="Arial" w:hAnsi="Arial" w:cs="Arial"/>
          <w:color w:val="0070C0"/>
          <w:lang w:eastAsia="zh-CN"/>
        </w:rPr>
        <w:t xml:space="preserve">DL </w:t>
      </w:r>
      <w:proofErr w:type="spellStart"/>
      <w:r w:rsidRPr="00796259">
        <w:rPr>
          <w:rFonts w:ascii="Arial" w:hAnsi="Arial" w:cs="Arial"/>
          <w:color w:val="0070C0"/>
          <w:lang w:eastAsia="zh-CN"/>
        </w:rPr>
        <w:t>CA_n</w:t>
      </w:r>
      <w:r w:rsidRPr="00796259">
        <w:rPr>
          <w:rFonts w:ascii="Arial" w:hAnsi="Arial" w:cs="Arial"/>
          <w:color w:val="0070C0"/>
          <w:highlight w:val="lightGray"/>
          <w:lang w:eastAsia="zh-CN"/>
        </w:rPr>
        <w:t>X</w:t>
      </w:r>
      <w:r w:rsidRPr="00796259">
        <w:rPr>
          <w:rFonts w:ascii="Arial" w:hAnsi="Arial" w:cs="Arial"/>
          <w:color w:val="0070C0"/>
          <w:lang w:eastAsia="zh-CN"/>
        </w:rPr>
        <w:t>-n</w:t>
      </w:r>
      <w:r w:rsidRPr="00796259">
        <w:rPr>
          <w:rFonts w:ascii="Arial" w:hAnsi="Arial" w:cs="Arial"/>
          <w:color w:val="0070C0"/>
          <w:highlight w:val="lightGray"/>
          <w:lang w:eastAsia="zh-CN"/>
        </w:rPr>
        <w:t>Y</w:t>
      </w:r>
      <w:proofErr w:type="spellEnd"/>
      <w:r>
        <w:rPr>
          <w:rFonts w:ascii="Arial" w:hAnsi="Arial" w:cs="Arial"/>
          <w:color w:val="0070C0"/>
          <w:lang w:eastAsia="zh-CN"/>
        </w:rPr>
        <w:t>.</w:t>
      </w:r>
    </w:p>
    <w:p w14:paraId="48C41DFE" w14:textId="4E8D1581" w:rsidR="00E03228" w:rsidRPr="007D0780" w:rsidRDefault="00E03228" w:rsidP="007D0780">
      <w:pPr>
        <w:jc w:val="center"/>
        <w:rPr>
          <w:rFonts w:ascii="Arial" w:eastAsia="SimSun" w:hAnsi="Arial" w:cs="Arial"/>
          <w:b/>
          <w:color w:val="0070C0"/>
          <w:lang w:eastAsia="en-US"/>
        </w:rPr>
      </w:pPr>
      <w:r w:rsidRPr="007D0780">
        <w:rPr>
          <w:rFonts w:ascii="Arial" w:eastAsia="SimSun" w:hAnsi="Arial" w:cs="Arial"/>
          <w:b/>
          <w:color w:val="0070C0"/>
          <w:lang w:eastAsia="en-US"/>
        </w:rPr>
        <w:t xml:space="preserve">Table </w:t>
      </w:r>
      <w:r w:rsidRPr="007D0780">
        <w:rPr>
          <w:rFonts w:ascii="Arial" w:eastAsia="SimSun" w:hAnsi="Arial" w:cs="Arial" w:hint="eastAsia"/>
          <w:b/>
          <w:color w:val="0070C0"/>
          <w:lang w:eastAsia="en-US"/>
        </w:rPr>
        <w:t>5.</w:t>
      </w:r>
      <w:r w:rsidR="00BB481D" w:rsidRPr="007D0780">
        <w:rPr>
          <w:rFonts w:ascii="Arial" w:eastAsia="SimSun" w:hAnsi="Arial" w:cs="Arial"/>
          <w:b/>
          <w:color w:val="0070C0"/>
          <w:lang w:eastAsia="en-US"/>
        </w:rPr>
        <w:t xml:space="preserve"> </w:t>
      </w:r>
      <w:r w:rsidRPr="00BB481D">
        <w:rPr>
          <w:rFonts w:ascii="Arial" w:eastAsia="SimSun" w:hAnsi="Arial" w:cs="Arial"/>
          <w:b/>
          <w:color w:val="0070C0"/>
          <w:highlight w:val="lightGray"/>
          <w:lang w:eastAsia="en-US"/>
        </w:rPr>
        <w:t>X</w:t>
      </w:r>
      <w:r w:rsidRPr="007D0780">
        <w:rPr>
          <w:rFonts w:ascii="Arial" w:eastAsia="SimSun" w:hAnsi="Arial" w:cs="Arial" w:hint="eastAsia"/>
          <w:b/>
          <w:color w:val="0070C0"/>
          <w:lang w:eastAsia="en-US"/>
        </w:rPr>
        <w:t>.1.</w:t>
      </w:r>
      <w:r w:rsidRPr="007D0780">
        <w:rPr>
          <w:rFonts w:ascii="Arial" w:eastAsia="SimSun" w:hAnsi="Arial" w:cs="Arial"/>
          <w:b/>
          <w:color w:val="0070C0"/>
          <w:lang w:eastAsia="en-US"/>
        </w:rPr>
        <w:t>3.2</w:t>
      </w:r>
      <w:r w:rsidRPr="007D0780">
        <w:rPr>
          <w:rFonts w:ascii="Arial" w:eastAsia="SimSun" w:hAnsi="Arial" w:cs="Arial" w:hint="eastAsia"/>
          <w:b/>
          <w:color w:val="0070C0"/>
          <w:lang w:eastAsia="en-US"/>
        </w:rPr>
        <w:t>-</w:t>
      </w:r>
      <w:r w:rsidRPr="007D0780">
        <w:rPr>
          <w:rFonts w:ascii="Arial" w:eastAsia="SimSun" w:hAnsi="Arial" w:cs="Arial"/>
          <w:b/>
          <w:color w:val="0070C0"/>
          <w:lang w:eastAsia="en-US"/>
        </w:rPr>
        <w:t xml:space="preserve">1: Intra-band ULCA IMD overlap </w:t>
      </w:r>
      <w:r w:rsidR="0051770A">
        <w:rPr>
          <w:rFonts w:ascii="Arial" w:eastAsia="SimSun" w:hAnsi="Arial" w:cs="Arial"/>
          <w:b/>
          <w:color w:val="0070C0"/>
          <w:lang w:eastAsia="en-US"/>
        </w:rPr>
        <w:t>with the other</w:t>
      </w:r>
      <w:r w:rsidR="009B2270">
        <w:rPr>
          <w:rFonts w:ascii="Arial" w:eastAsia="SimSun" w:hAnsi="Arial" w:cs="Arial"/>
          <w:b/>
          <w:color w:val="0070C0"/>
          <w:lang w:eastAsia="en-US"/>
        </w:rPr>
        <w:t xml:space="preserve"> DL</w:t>
      </w:r>
      <w:r w:rsidR="0051770A">
        <w:rPr>
          <w:rFonts w:ascii="Arial" w:eastAsia="SimSun" w:hAnsi="Arial" w:cs="Arial"/>
          <w:b/>
          <w:color w:val="0070C0"/>
          <w:lang w:eastAsia="en-US"/>
        </w:rPr>
        <w:t xml:space="preserve"> band analysis.</w:t>
      </w:r>
    </w:p>
    <w:tbl>
      <w:tblPr>
        <w:tblW w:w="10457" w:type="dxa"/>
        <w:tblLook w:val="04A0" w:firstRow="1" w:lastRow="0" w:firstColumn="1" w:lastColumn="0" w:noHBand="0" w:noVBand="1"/>
      </w:tblPr>
      <w:tblGrid>
        <w:gridCol w:w="983"/>
        <w:gridCol w:w="2162"/>
        <w:gridCol w:w="2160"/>
        <w:gridCol w:w="720"/>
        <w:gridCol w:w="2160"/>
        <w:gridCol w:w="2272"/>
      </w:tblGrid>
      <w:tr w:rsidR="00E03228" w:rsidRPr="00CD02EA" w14:paraId="06E46A7F" w14:textId="77777777" w:rsidTr="00E03228">
        <w:trPr>
          <w:trHeight w:val="98"/>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F8639" w14:textId="77777777" w:rsidR="00E03228" w:rsidRPr="007D0780" w:rsidRDefault="00E03228" w:rsidP="00E03228">
            <w:pPr>
              <w:pStyle w:val="TAH"/>
              <w:rPr>
                <w:rStyle w:val="btChar3"/>
                <w:color w:val="7030A0"/>
                <w:lang w:val="en-US" w:eastAsia="en-US"/>
              </w:rPr>
            </w:pPr>
            <w:r w:rsidRPr="007D0780">
              <w:rPr>
                <w:rStyle w:val="btChar3"/>
                <w:color w:val="7030A0"/>
                <w:lang w:val="en-US" w:eastAsia="en-US"/>
              </w:rPr>
              <w:t>All in MHz</w:t>
            </w:r>
          </w:p>
        </w:tc>
        <w:tc>
          <w:tcPr>
            <w:tcW w:w="2162" w:type="dxa"/>
            <w:tcBorders>
              <w:top w:val="single" w:sz="4" w:space="0" w:color="auto"/>
              <w:left w:val="nil"/>
              <w:bottom w:val="single" w:sz="4" w:space="0" w:color="auto"/>
              <w:right w:val="single" w:sz="4" w:space="0" w:color="auto"/>
            </w:tcBorders>
            <w:shd w:val="clear" w:color="auto" w:fill="auto"/>
            <w:noWrap/>
            <w:vAlign w:val="bottom"/>
            <w:hideMark/>
          </w:tcPr>
          <w:p w14:paraId="1C8CFBB2" w14:textId="5B254582" w:rsidR="00E03228" w:rsidRPr="007D0780" w:rsidRDefault="00E03228" w:rsidP="00E03228">
            <w:pPr>
              <w:pStyle w:val="TAH"/>
              <w:rPr>
                <w:rStyle w:val="btChar3"/>
                <w:color w:val="7030A0"/>
                <w:lang w:val="en-US" w:eastAsia="en-US"/>
              </w:rPr>
            </w:pPr>
            <w:proofErr w:type="spellStart"/>
            <w:r w:rsidRPr="007D0780">
              <w:rPr>
                <w:rStyle w:val="btChar3"/>
                <w:color w:val="7030A0"/>
                <w:lang w:val="en-US" w:eastAsia="en-US"/>
              </w:rPr>
              <w:t>f</w:t>
            </w:r>
            <w:r w:rsidR="001B5BAD">
              <w:rPr>
                <w:rStyle w:val="btChar3"/>
                <w:color w:val="7030A0"/>
                <w:lang w:val="en-US" w:eastAsia="en-US"/>
              </w:rPr>
              <w:t>L</w:t>
            </w:r>
            <w:r w:rsidRPr="007D0780">
              <w:rPr>
                <w:rStyle w:val="btChar3"/>
                <w:color w:val="7030A0"/>
                <w:lang w:val="en-US" w:eastAsia="en-US"/>
              </w:rPr>
              <w:t>ow</w:t>
            </w:r>
            <w:proofErr w:type="spellEnd"/>
            <w:r w:rsidRPr="007D0780">
              <w:rPr>
                <w:rStyle w:val="btChar3"/>
                <w:color w:val="7030A0"/>
                <w:lang w:val="en-US" w:eastAsia="en-US"/>
              </w:rPr>
              <w:t>/Min</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67A09DF9" w14:textId="3A70BC04" w:rsidR="00E03228" w:rsidRPr="007D0780" w:rsidRDefault="00E03228" w:rsidP="00E03228">
            <w:pPr>
              <w:pStyle w:val="TAH"/>
              <w:rPr>
                <w:rStyle w:val="btChar3"/>
                <w:color w:val="7030A0"/>
                <w:lang w:val="en-US" w:eastAsia="en-US"/>
              </w:rPr>
            </w:pPr>
            <w:proofErr w:type="spellStart"/>
            <w:r w:rsidRPr="007D0780">
              <w:rPr>
                <w:rStyle w:val="btChar3"/>
                <w:color w:val="7030A0"/>
                <w:lang w:val="en-US" w:eastAsia="en-US"/>
              </w:rPr>
              <w:t>f</w:t>
            </w:r>
            <w:r w:rsidR="001B5BAD">
              <w:rPr>
                <w:rStyle w:val="btChar3"/>
                <w:color w:val="7030A0"/>
                <w:lang w:val="en-US" w:eastAsia="en-US"/>
              </w:rPr>
              <w:t>H</w:t>
            </w:r>
            <w:r w:rsidRPr="007D0780">
              <w:rPr>
                <w:rStyle w:val="btChar3"/>
                <w:color w:val="7030A0"/>
                <w:lang w:val="en-US" w:eastAsia="en-US"/>
              </w:rPr>
              <w:t>igh</w:t>
            </w:r>
            <w:proofErr w:type="spellEnd"/>
            <w:r w:rsidRPr="007D0780">
              <w:rPr>
                <w:rStyle w:val="btChar3"/>
                <w:color w:val="7030A0"/>
                <w:lang w:val="en-US" w:eastAsia="en-US"/>
              </w:rPr>
              <w:t>/Max</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7D95025" w14:textId="77777777" w:rsidR="00E03228" w:rsidRPr="007D0780" w:rsidRDefault="00E03228" w:rsidP="00E03228">
            <w:pPr>
              <w:pStyle w:val="TAH"/>
              <w:rPr>
                <w:rStyle w:val="btChar3"/>
                <w:color w:val="7030A0"/>
                <w:lang w:val="en-US" w:eastAsia="en-US"/>
              </w:rPr>
            </w:pPr>
            <w:r w:rsidRPr="007D0780">
              <w:rPr>
                <w:rStyle w:val="btChar3"/>
                <w:color w:val="7030A0"/>
                <w:lang w:val="en-US" w:eastAsia="en-US"/>
              </w:rPr>
              <w:t>BB IMD range3</w:t>
            </w:r>
          </w:p>
        </w:tc>
      </w:tr>
      <w:tr w:rsidR="00BB481D" w:rsidRPr="00CD02EA" w14:paraId="5E137F20" w14:textId="77777777" w:rsidTr="0057130A">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03D62F74" w14:textId="768426ED" w:rsidR="00BB481D" w:rsidRPr="007D0780" w:rsidRDefault="00BB481D" w:rsidP="00BB481D">
            <w:pPr>
              <w:pStyle w:val="TAH"/>
              <w:rPr>
                <w:color w:val="7030A0"/>
                <w:lang w:val="en-US" w:eastAsia="en-US"/>
              </w:rPr>
            </w:pPr>
            <w:proofErr w:type="spellStart"/>
            <w:r w:rsidRPr="007D0780">
              <w:rPr>
                <w:color w:val="7030A0"/>
                <w:lang w:val="en-US" w:eastAsia="en-US"/>
              </w:rPr>
              <w:t>fUL</w:t>
            </w:r>
            <w:proofErr w:type="spellEnd"/>
          </w:p>
        </w:tc>
        <w:tc>
          <w:tcPr>
            <w:tcW w:w="2162" w:type="dxa"/>
            <w:tcBorders>
              <w:top w:val="nil"/>
              <w:left w:val="nil"/>
              <w:bottom w:val="single" w:sz="4" w:space="0" w:color="auto"/>
              <w:right w:val="single" w:sz="4" w:space="0" w:color="auto"/>
            </w:tcBorders>
            <w:shd w:val="clear" w:color="auto" w:fill="auto"/>
            <w:noWrap/>
          </w:tcPr>
          <w:p w14:paraId="4AE73A26" w14:textId="0D1BD712" w:rsidR="00BB481D" w:rsidRPr="007D0780" w:rsidRDefault="00BB481D" w:rsidP="00BB481D">
            <w:pPr>
              <w:pStyle w:val="TAC"/>
              <w:rPr>
                <w:color w:val="7030A0"/>
                <w:lang w:val="en-US" w:eastAsia="en-US"/>
              </w:rPr>
            </w:pPr>
            <w:r w:rsidRPr="00F97145">
              <w:rPr>
                <w:rFonts w:cs="Arial"/>
                <w:color w:val="7030A0"/>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23AEA8CF" w14:textId="15FA92DC" w:rsidR="00BB481D" w:rsidRPr="007D0780" w:rsidRDefault="00BB481D" w:rsidP="00BB481D">
            <w:pPr>
              <w:pStyle w:val="TAC"/>
              <w:rPr>
                <w:color w:val="7030A0"/>
                <w:lang w:val="en-US" w:eastAsia="en-US"/>
              </w:rPr>
            </w:pPr>
            <w:r w:rsidRPr="00F97145">
              <w:rPr>
                <w:rFonts w:cs="Arial"/>
                <w:color w:val="7030A0"/>
                <w:szCs w:val="18"/>
                <w:highlight w:val="lightGray"/>
                <w:lang w:val="en-US" w:eastAsia="en-US"/>
              </w:rPr>
              <w:t>X</w:t>
            </w:r>
          </w:p>
        </w:tc>
        <w:tc>
          <w:tcPr>
            <w:tcW w:w="720" w:type="dxa"/>
            <w:tcBorders>
              <w:top w:val="nil"/>
              <w:left w:val="nil"/>
              <w:bottom w:val="single" w:sz="4" w:space="0" w:color="auto"/>
              <w:right w:val="single" w:sz="4" w:space="0" w:color="auto"/>
            </w:tcBorders>
            <w:shd w:val="clear" w:color="auto" w:fill="auto"/>
            <w:noWrap/>
            <w:vAlign w:val="bottom"/>
            <w:hideMark/>
          </w:tcPr>
          <w:p w14:paraId="7E8EE157" w14:textId="77777777" w:rsidR="00BB481D" w:rsidRPr="007D0780" w:rsidRDefault="00BB481D" w:rsidP="00BB481D">
            <w:pPr>
              <w:pStyle w:val="TAH"/>
              <w:rPr>
                <w:color w:val="7030A0"/>
                <w:lang w:val="en-US" w:eastAsia="en-US"/>
              </w:rPr>
            </w:pPr>
            <w:r w:rsidRPr="007D0780">
              <w:rPr>
                <w:color w:val="7030A0"/>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4A67C622" w14:textId="78E1D101" w:rsidR="00BB481D" w:rsidRPr="007D0780" w:rsidRDefault="00BB481D" w:rsidP="00BB481D">
            <w:pPr>
              <w:pStyle w:val="TAH"/>
              <w:rPr>
                <w:color w:val="7030A0"/>
                <w:lang w:val="en-US" w:eastAsia="en-US"/>
              </w:rPr>
            </w:pPr>
            <w:proofErr w:type="spellStart"/>
            <w:r w:rsidRPr="007D0780">
              <w:rPr>
                <w:color w:val="7030A0"/>
                <w:lang w:val="en-US" w:eastAsia="en-US"/>
              </w:rPr>
              <w:t>f</w:t>
            </w:r>
            <w:r w:rsidR="001B5BAD">
              <w:rPr>
                <w:color w:val="7030A0"/>
                <w:lang w:val="en-US" w:eastAsia="en-US"/>
              </w:rPr>
              <w:t>L</w:t>
            </w:r>
            <w:r w:rsidRPr="007D0780">
              <w:rPr>
                <w:color w:val="7030A0"/>
                <w:lang w:val="en-US" w:eastAsia="en-US"/>
              </w:rPr>
              <w:t>ow</w:t>
            </w:r>
            <w:proofErr w:type="spellEnd"/>
          </w:p>
        </w:tc>
        <w:tc>
          <w:tcPr>
            <w:tcW w:w="2272" w:type="dxa"/>
            <w:tcBorders>
              <w:top w:val="nil"/>
              <w:left w:val="nil"/>
              <w:bottom w:val="single" w:sz="4" w:space="0" w:color="auto"/>
              <w:right w:val="single" w:sz="4" w:space="0" w:color="auto"/>
            </w:tcBorders>
            <w:shd w:val="clear" w:color="auto" w:fill="auto"/>
            <w:noWrap/>
            <w:vAlign w:val="bottom"/>
            <w:hideMark/>
          </w:tcPr>
          <w:p w14:paraId="0A28E630" w14:textId="0B26DC0F" w:rsidR="00BB481D" w:rsidRPr="007D0780" w:rsidRDefault="00BB481D" w:rsidP="00BB481D">
            <w:pPr>
              <w:pStyle w:val="TAH"/>
              <w:rPr>
                <w:color w:val="7030A0"/>
                <w:lang w:val="en-US" w:eastAsia="en-US"/>
              </w:rPr>
            </w:pPr>
            <w:proofErr w:type="spellStart"/>
            <w:r w:rsidRPr="007D0780">
              <w:rPr>
                <w:color w:val="7030A0"/>
                <w:lang w:val="en-US" w:eastAsia="en-US"/>
              </w:rPr>
              <w:t>f</w:t>
            </w:r>
            <w:r w:rsidR="001B5BAD">
              <w:rPr>
                <w:color w:val="7030A0"/>
                <w:lang w:val="en-US" w:eastAsia="en-US"/>
              </w:rPr>
              <w:t>H</w:t>
            </w:r>
            <w:r w:rsidRPr="007D0780">
              <w:rPr>
                <w:color w:val="7030A0"/>
                <w:lang w:val="en-US" w:eastAsia="en-US"/>
              </w:rPr>
              <w:t>igh</w:t>
            </w:r>
            <w:proofErr w:type="spellEnd"/>
          </w:p>
        </w:tc>
      </w:tr>
      <w:tr w:rsidR="00BB481D" w:rsidRPr="00CD02EA" w14:paraId="4BF9EB11" w14:textId="77777777" w:rsidTr="0057130A">
        <w:trPr>
          <w:trHeight w:val="53"/>
        </w:trPr>
        <w:tc>
          <w:tcPr>
            <w:tcW w:w="983" w:type="dxa"/>
            <w:tcBorders>
              <w:top w:val="nil"/>
              <w:left w:val="single" w:sz="4" w:space="0" w:color="auto"/>
              <w:bottom w:val="single" w:sz="4" w:space="0" w:color="auto"/>
              <w:right w:val="single" w:sz="4" w:space="0" w:color="auto"/>
            </w:tcBorders>
            <w:shd w:val="clear" w:color="auto" w:fill="auto"/>
            <w:vAlign w:val="bottom"/>
            <w:hideMark/>
          </w:tcPr>
          <w:p w14:paraId="2D00D79A" w14:textId="77777777" w:rsidR="00BB481D" w:rsidRPr="007D0780" w:rsidRDefault="00BB481D" w:rsidP="00BB481D">
            <w:pPr>
              <w:pStyle w:val="TAH"/>
              <w:rPr>
                <w:color w:val="7030A0"/>
                <w:lang w:val="en-US" w:eastAsia="en-US"/>
              </w:rPr>
            </w:pPr>
            <w:r w:rsidRPr="007D0780">
              <w:rPr>
                <w:color w:val="7030A0"/>
                <w:lang w:val="en-US" w:eastAsia="en-US"/>
              </w:rPr>
              <w:t>2CCBW</w:t>
            </w:r>
            <w:r w:rsidRPr="007D0780">
              <w:rPr>
                <w:color w:val="7030A0"/>
                <w:vertAlign w:val="superscript"/>
                <w:lang w:val="en-US" w:eastAsia="en-US"/>
              </w:rPr>
              <w:t>1</w:t>
            </w:r>
          </w:p>
        </w:tc>
        <w:tc>
          <w:tcPr>
            <w:tcW w:w="2162" w:type="dxa"/>
            <w:tcBorders>
              <w:top w:val="nil"/>
              <w:left w:val="nil"/>
              <w:bottom w:val="single" w:sz="4" w:space="0" w:color="auto"/>
              <w:right w:val="single" w:sz="4" w:space="0" w:color="auto"/>
            </w:tcBorders>
            <w:shd w:val="clear" w:color="auto" w:fill="auto"/>
            <w:noWrap/>
          </w:tcPr>
          <w:p w14:paraId="145BF4C8" w14:textId="00167A47" w:rsidR="00BB481D" w:rsidRPr="007D0780" w:rsidRDefault="00BB481D" w:rsidP="00BB481D">
            <w:pPr>
              <w:pStyle w:val="TAC"/>
              <w:rPr>
                <w:color w:val="7030A0"/>
                <w:lang w:val="en-US" w:eastAsia="en-US"/>
              </w:rPr>
            </w:pPr>
            <w:r w:rsidRPr="00F97145">
              <w:rPr>
                <w:rFonts w:cs="Arial"/>
                <w:color w:val="7030A0"/>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26CA5B39" w14:textId="48E0BC24" w:rsidR="00BB481D" w:rsidRPr="007D0780" w:rsidRDefault="00BB481D" w:rsidP="00BB481D">
            <w:pPr>
              <w:pStyle w:val="TAC"/>
              <w:rPr>
                <w:color w:val="7030A0"/>
                <w:lang w:val="en-US" w:eastAsia="en-US"/>
              </w:rPr>
            </w:pPr>
            <w:r w:rsidRPr="00F97145">
              <w:rPr>
                <w:rFonts w:cs="Arial"/>
                <w:color w:val="7030A0"/>
                <w:szCs w:val="18"/>
                <w:highlight w:val="lightGray"/>
                <w:lang w:val="en-US" w:eastAsia="en-US"/>
              </w:rPr>
              <w:t>X</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3C1A66E2" w14:textId="77777777" w:rsidR="00BB481D" w:rsidRPr="007D0780" w:rsidRDefault="00BB481D" w:rsidP="00BB481D">
            <w:pPr>
              <w:pStyle w:val="TAH"/>
              <w:rPr>
                <w:color w:val="7030A0"/>
                <w:lang w:val="en-US" w:eastAsia="en-US"/>
              </w:rPr>
            </w:pPr>
            <w:r w:rsidRPr="007D0780">
              <w:rPr>
                <w:color w:val="7030A0"/>
                <w:lang w:val="en-US" w:eastAsia="en-US"/>
              </w:rPr>
              <w:t>IMD2</w:t>
            </w:r>
            <w:r w:rsidRPr="007D0780">
              <w:rPr>
                <w:color w:val="7030A0"/>
                <w:lang w:val="en-US" w:eastAsia="en-US"/>
              </w:rPr>
              <w:br/>
              <w:t>(1-1)</w:t>
            </w:r>
          </w:p>
        </w:tc>
        <w:tc>
          <w:tcPr>
            <w:tcW w:w="2160" w:type="dxa"/>
            <w:tcBorders>
              <w:top w:val="nil"/>
              <w:left w:val="nil"/>
              <w:bottom w:val="single" w:sz="4" w:space="0" w:color="auto"/>
              <w:right w:val="single" w:sz="4" w:space="0" w:color="auto"/>
            </w:tcBorders>
            <w:shd w:val="clear" w:color="auto" w:fill="auto"/>
            <w:noWrap/>
            <w:vAlign w:val="bottom"/>
            <w:hideMark/>
          </w:tcPr>
          <w:p w14:paraId="5BE9C963" w14:textId="77777777" w:rsidR="00BB481D" w:rsidRPr="007D0780" w:rsidRDefault="00BB481D" w:rsidP="00BB481D">
            <w:pPr>
              <w:pStyle w:val="TAC"/>
              <w:rPr>
                <w:color w:val="7030A0"/>
                <w:lang w:val="en-US" w:eastAsia="en-US"/>
              </w:rPr>
            </w:pPr>
            <w:r w:rsidRPr="007D0780">
              <w:rPr>
                <w:color w:val="7030A0"/>
                <w:lang w:val="en-US" w:eastAsia="en-US"/>
              </w:rPr>
              <w:t>Min2CCBW</w:t>
            </w:r>
          </w:p>
        </w:tc>
        <w:tc>
          <w:tcPr>
            <w:tcW w:w="2272" w:type="dxa"/>
            <w:tcBorders>
              <w:top w:val="nil"/>
              <w:left w:val="nil"/>
              <w:bottom w:val="single" w:sz="4" w:space="0" w:color="auto"/>
              <w:right w:val="single" w:sz="4" w:space="0" w:color="auto"/>
            </w:tcBorders>
            <w:shd w:val="clear" w:color="auto" w:fill="auto"/>
            <w:noWrap/>
            <w:vAlign w:val="bottom"/>
            <w:hideMark/>
          </w:tcPr>
          <w:p w14:paraId="32DFBA46" w14:textId="77777777" w:rsidR="00BB481D" w:rsidRPr="007D0780" w:rsidRDefault="00BB481D" w:rsidP="00BB481D">
            <w:pPr>
              <w:pStyle w:val="TAC"/>
              <w:rPr>
                <w:color w:val="7030A0"/>
                <w:lang w:val="en-US" w:eastAsia="en-US"/>
              </w:rPr>
            </w:pPr>
            <w:r w:rsidRPr="007D0780">
              <w:rPr>
                <w:color w:val="7030A0"/>
                <w:lang w:val="en-US" w:eastAsia="en-US"/>
              </w:rPr>
              <w:t>Max2CCBW</w:t>
            </w:r>
          </w:p>
        </w:tc>
      </w:tr>
      <w:tr w:rsidR="00BB481D" w:rsidRPr="00CD02EA" w14:paraId="6D64D138" w14:textId="77777777" w:rsidTr="005E54D3">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4DBBCAA2" w14:textId="77777777" w:rsidR="00BB481D" w:rsidRPr="007D0780" w:rsidRDefault="00BB481D" w:rsidP="00BB481D">
            <w:pPr>
              <w:pStyle w:val="TAH"/>
              <w:rPr>
                <w:color w:val="7030A0"/>
                <w:lang w:val="en-US" w:eastAsia="en-US"/>
              </w:rPr>
            </w:pPr>
            <w:proofErr w:type="spellStart"/>
            <w:r w:rsidRPr="007D0780">
              <w:rPr>
                <w:color w:val="7030A0"/>
                <w:lang w:val="en-US" w:eastAsia="en-US"/>
              </w:rPr>
              <w:t>fDL</w:t>
            </w:r>
            <w:proofErr w:type="spellEnd"/>
          </w:p>
        </w:tc>
        <w:tc>
          <w:tcPr>
            <w:tcW w:w="2162" w:type="dxa"/>
            <w:tcBorders>
              <w:top w:val="nil"/>
              <w:left w:val="nil"/>
              <w:bottom w:val="single" w:sz="4" w:space="0" w:color="auto"/>
              <w:right w:val="single" w:sz="4" w:space="0" w:color="auto"/>
            </w:tcBorders>
            <w:shd w:val="clear" w:color="auto" w:fill="auto"/>
            <w:noWrap/>
          </w:tcPr>
          <w:p w14:paraId="3859926D" w14:textId="795D93C3" w:rsidR="00BB481D" w:rsidRPr="007D0780" w:rsidRDefault="00BB481D" w:rsidP="00BB481D">
            <w:pPr>
              <w:pStyle w:val="TAC"/>
              <w:rPr>
                <w:color w:val="7030A0"/>
                <w:lang w:val="en-US" w:eastAsia="en-US"/>
              </w:rPr>
            </w:pPr>
            <w:r w:rsidRPr="00F97145">
              <w:rPr>
                <w:rFonts w:cs="Arial"/>
                <w:color w:val="7030A0"/>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5F5336D0" w14:textId="709E9016" w:rsidR="00BB481D" w:rsidRPr="007D0780" w:rsidRDefault="00BB481D" w:rsidP="00BB481D">
            <w:pPr>
              <w:pStyle w:val="TAC"/>
              <w:rPr>
                <w:color w:val="7030A0"/>
                <w:lang w:val="en-US" w:eastAsia="en-US"/>
              </w:rPr>
            </w:pPr>
            <w:r w:rsidRPr="00F97145">
              <w:rPr>
                <w:rFonts w:cs="Arial"/>
                <w:color w:val="7030A0"/>
                <w:szCs w:val="18"/>
                <w:highlight w:val="lightGray"/>
                <w:lang w:val="en-US" w:eastAsia="en-US"/>
              </w:rPr>
              <w:t>X</w:t>
            </w:r>
          </w:p>
        </w:tc>
        <w:tc>
          <w:tcPr>
            <w:tcW w:w="720" w:type="dxa"/>
            <w:vMerge/>
            <w:tcBorders>
              <w:top w:val="nil"/>
              <w:left w:val="single" w:sz="4" w:space="0" w:color="auto"/>
              <w:bottom w:val="single" w:sz="4" w:space="0" w:color="auto"/>
              <w:right w:val="single" w:sz="4" w:space="0" w:color="auto"/>
            </w:tcBorders>
            <w:vAlign w:val="center"/>
            <w:hideMark/>
          </w:tcPr>
          <w:p w14:paraId="166AB3E3" w14:textId="77777777" w:rsidR="00BB481D" w:rsidRPr="007D0780" w:rsidRDefault="00BB481D" w:rsidP="00BB481D">
            <w:pPr>
              <w:pStyle w:val="TAH"/>
              <w:rPr>
                <w:color w:val="7030A0"/>
                <w:lang w:val="en-US" w:eastAsia="en-US"/>
              </w:rPr>
            </w:pPr>
          </w:p>
        </w:tc>
        <w:tc>
          <w:tcPr>
            <w:tcW w:w="2160" w:type="dxa"/>
            <w:tcBorders>
              <w:top w:val="nil"/>
              <w:left w:val="nil"/>
              <w:bottom w:val="single" w:sz="4" w:space="0" w:color="auto"/>
              <w:right w:val="single" w:sz="4" w:space="0" w:color="auto"/>
            </w:tcBorders>
            <w:shd w:val="clear" w:color="auto" w:fill="auto"/>
            <w:noWrap/>
          </w:tcPr>
          <w:p w14:paraId="1683DBA4" w14:textId="6EE7B559" w:rsidR="00BB481D" w:rsidRPr="007D0780" w:rsidRDefault="00BB481D" w:rsidP="00BB481D">
            <w:pPr>
              <w:pStyle w:val="TAC"/>
              <w:rPr>
                <w:color w:val="7030A0"/>
                <w:lang w:val="en-US" w:eastAsia="en-US"/>
              </w:rPr>
            </w:pPr>
            <w:r w:rsidRPr="00C96D77">
              <w:rPr>
                <w:rFonts w:cs="Arial"/>
                <w:color w:val="7030A0"/>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5B8DE3B1" w14:textId="4A251AAE" w:rsidR="00BB481D" w:rsidRPr="007D0780" w:rsidRDefault="00BB481D" w:rsidP="00BB481D">
            <w:pPr>
              <w:pStyle w:val="TAC"/>
              <w:rPr>
                <w:color w:val="7030A0"/>
                <w:lang w:val="en-US" w:eastAsia="en-US"/>
              </w:rPr>
            </w:pPr>
            <w:r w:rsidRPr="00C96D77">
              <w:rPr>
                <w:rFonts w:cs="Arial"/>
                <w:color w:val="7030A0"/>
                <w:szCs w:val="18"/>
                <w:highlight w:val="lightGray"/>
                <w:lang w:val="en-US" w:eastAsia="en-US"/>
              </w:rPr>
              <w:t>X</w:t>
            </w:r>
          </w:p>
        </w:tc>
      </w:tr>
      <w:tr w:rsidR="00E03228" w:rsidRPr="00CD02EA" w14:paraId="3BEB3BED" w14:textId="77777777" w:rsidTr="00E03228">
        <w:trPr>
          <w:trHeight w:val="53"/>
        </w:trPr>
        <w:tc>
          <w:tcPr>
            <w:tcW w:w="53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B3BF7" w14:textId="77777777" w:rsidR="00E03228" w:rsidRPr="007D0780" w:rsidRDefault="00E03228" w:rsidP="00E03228">
            <w:pPr>
              <w:pStyle w:val="TAH"/>
              <w:rPr>
                <w:color w:val="7030A0"/>
                <w:lang w:val="en-US" w:eastAsia="en-US"/>
              </w:rPr>
            </w:pPr>
            <w:r w:rsidRPr="007D0780">
              <w:rPr>
                <w:color w:val="7030A0"/>
                <w:lang w:val="en-US" w:eastAsia="en-US"/>
              </w:rPr>
              <w:t>Close to UL IMD range</w:t>
            </w:r>
            <w:r w:rsidRPr="007D0780">
              <w:rPr>
                <w:color w:val="7030A0"/>
                <w:vertAlign w:val="superscript"/>
                <w:lang w:val="en-US" w:eastAsia="en-US"/>
              </w:rPr>
              <w:t>2</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5CF85EDA" w14:textId="77777777" w:rsidR="00E03228" w:rsidRPr="007D0780" w:rsidRDefault="00E03228" w:rsidP="00E03228">
            <w:pPr>
              <w:pStyle w:val="TAH"/>
              <w:rPr>
                <w:color w:val="7030A0"/>
                <w:lang w:val="en-US" w:eastAsia="en-US"/>
              </w:rPr>
            </w:pPr>
            <w:r w:rsidRPr="007D0780">
              <w:rPr>
                <w:color w:val="7030A0"/>
                <w:lang w:val="en-US" w:eastAsia="en-US"/>
              </w:rPr>
              <w:t>IMD4</w:t>
            </w:r>
            <w:r w:rsidRPr="007D0780">
              <w:rPr>
                <w:color w:val="7030A0"/>
                <w:lang w:val="en-US" w:eastAsia="en-US"/>
              </w:rPr>
              <w:br/>
              <w:t>(2-2)</w:t>
            </w:r>
          </w:p>
        </w:tc>
        <w:tc>
          <w:tcPr>
            <w:tcW w:w="2160" w:type="dxa"/>
            <w:tcBorders>
              <w:top w:val="nil"/>
              <w:left w:val="nil"/>
              <w:bottom w:val="single" w:sz="4" w:space="0" w:color="auto"/>
              <w:right w:val="single" w:sz="4" w:space="0" w:color="auto"/>
            </w:tcBorders>
            <w:shd w:val="clear" w:color="auto" w:fill="auto"/>
            <w:noWrap/>
            <w:vAlign w:val="bottom"/>
            <w:hideMark/>
          </w:tcPr>
          <w:p w14:paraId="3F5BAF28" w14:textId="77777777" w:rsidR="00E03228" w:rsidRPr="007D0780" w:rsidRDefault="00E03228" w:rsidP="00E03228">
            <w:pPr>
              <w:pStyle w:val="TAC"/>
              <w:rPr>
                <w:color w:val="7030A0"/>
                <w:lang w:val="en-US" w:eastAsia="en-US"/>
              </w:rPr>
            </w:pPr>
            <w:r w:rsidRPr="007D0780">
              <w:rPr>
                <w:color w:val="7030A0"/>
                <w:lang w:val="en-US" w:eastAsia="en-US"/>
              </w:rPr>
              <w:t>2*Min2CCBW</w:t>
            </w:r>
          </w:p>
        </w:tc>
        <w:tc>
          <w:tcPr>
            <w:tcW w:w="2272" w:type="dxa"/>
            <w:tcBorders>
              <w:top w:val="nil"/>
              <w:left w:val="nil"/>
              <w:bottom w:val="single" w:sz="4" w:space="0" w:color="auto"/>
              <w:right w:val="single" w:sz="4" w:space="0" w:color="auto"/>
            </w:tcBorders>
            <w:shd w:val="clear" w:color="auto" w:fill="auto"/>
            <w:noWrap/>
            <w:vAlign w:val="bottom"/>
            <w:hideMark/>
          </w:tcPr>
          <w:p w14:paraId="3B5B62D4" w14:textId="77777777" w:rsidR="00E03228" w:rsidRPr="007D0780" w:rsidRDefault="00E03228" w:rsidP="00E03228">
            <w:pPr>
              <w:pStyle w:val="TAC"/>
              <w:rPr>
                <w:color w:val="7030A0"/>
                <w:lang w:val="en-US" w:eastAsia="en-US"/>
              </w:rPr>
            </w:pPr>
            <w:r w:rsidRPr="007D0780">
              <w:rPr>
                <w:color w:val="7030A0"/>
                <w:lang w:val="en-US" w:eastAsia="en-US"/>
              </w:rPr>
              <w:t>2*Max2CCBW</w:t>
            </w:r>
          </w:p>
        </w:tc>
      </w:tr>
      <w:tr w:rsidR="00BB481D" w:rsidRPr="00CD02EA" w14:paraId="60CA1E5E" w14:textId="77777777" w:rsidTr="008C06D6">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4A66D5EE" w14:textId="5C2D42C0" w:rsidR="00BB481D" w:rsidRPr="007D0780" w:rsidRDefault="00BB481D" w:rsidP="00BB481D">
            <w:pPr>
              <w:pStyle w:val="TAH"/>
              <w:rPr>
                <w:color w:val="7030A0"/>
                <w:lang w:val="en-US" w:eastAsia="en-US"/>
              </w:rPr>
            </w:pPr>
            <w:r w:rsidRPr="007D0780">
              <w:rPr>
                <w:color w:val="7030A0"/>
                <w:lang w:val="en-US" w:eastAsia="en-US"/>
              </w:rPr>
              <w:t>Order</w:t>
            </w:r>
          </w:p>
        </w:tc>
        <w:tc>
          <w:tcPr>
            <w:tcW w:w="2162" w:type="dxa"/>
            <w:tcBorders>
              <w:top w:val="nil"/>
              <w:left w:val="nil"/>
              <w:bottom w:val="single" w:sz="4" w:space="0" w:color="auto"/>
              <w:right w:val="single" w:sz="4" w:space="0" w:color="auto"/>
            </w:tcBorders>
            <w:shd w:val="clear" w:color="auto" w:fill="auto"/>
            <w:noWrap/>
            <w:vAlign w:val="bottom"/>
            <w:hideMark/>
          </w:tcPr>
          <w:p w14:paraId="6629D557" w14:textId="4C3D565F" w:rsidR="00BB481D" w:rsidRPr="007D0780" w:rsidRDefault="00BB481D" w:rsidP="00BB481D">
            <w:pPr>
              <w:pStyle w:val="TAH"/>
              <w:rPr>
                <w:color w:val="7030A0"/>
                <w:lang w:val="en-US" w:eastAsia="en-US"/>
              </w:rPr>
            </w:pPr>
            <w:proofErr w:type="spellStart"/>
            <w:r w:rsidRPr="007D0780">
              <w:rPr>
                <w:color w:val="7030A0"/>
                <w:lang w:val="en-US" w:eastAsia="en-US"/>
              </w:rPr>
              <w:t>f</w:t>
            </w:r>
            <w:r w:rsidR="001B5BAD">
              <w:rPr>
                <w:color w:val="7030A0"/>
                <w:lang w:val="en-US" w:eastAsia="en-US"/>
              </w:rPr>
              <w:t>L</w:t>
            </w:r>
            <w:r w:rsidRPr="007D0780">
              <w:rPr>
                <w:color w:val="7030A0"/>
                <w:lang w:val="en-US" w:eastAsia="en-US"/>
              </w:rPr>
              <w:t>ow</w:t>
            </w:r>
            <w:proofErr w:type="spellEnd"/>
          </w:p>
        </w:tc>
        <w:tc>
          <w:tcPr>
            <w:tcW w:w="2160" w:type="dxa"/>
            <w:tcBorders>
              <w:top w:val="nil"/>
              <w:left w:val="nil"/>
              <w:bottom w:val="single" w:sz="4" w:space="0" w:color="auto"/>
              <w:right w:val="single" w:sz="4" w:space="0" w:color="auto"/>
            </w:tcBorders>
            <w:shd w:val="clear" w:color="auto" w:fill="auto"/>
            <w:noWrap/>
            <w:vAlign w:val="bottom"/>
            <w:hideMark/>
          </w:tcPr>
          <w:p w14:paraId="6DEA4830" w14:textId="60250F28" w:rsidR="00BB481D" w:rsidRPr="007D0780" w:rsidRDefault="00BB481D" w:rsidP="00BB481D">
            <w:pPr>
              <w:pStyle w:val="TAH"/>
              <w:rPr>
                <w:color w:val="7030A0"/>
                <w:lang w:val="en-US" w:eastAsia="en-US"/>
              </w:rPr>
            </w:pPr>
            <w:proofErr w:type="spellStart"/>
            <w:r w:rsidRPr="007D0780">
              <w:rPr>
                <w:color w:val="7030A0"/>
                <w:lang w:val="en-US" w:eastAsia="en-US"/>
              </w:rPr>
              <w:t>f</w:t>
            </w:r>
            <w:r w:rsidR="001B5BAD">
              <w:rPr>
                <w:color w:val="7030A0"/>
                <w:lang w:val="en-US" w:eastAsia="en-US"/>
              </w:rPr>
              <w:t>H</w:t>
            </w:r>
            <w:r w:rsidRPr="007D0780">
              <w:rPr>
                <w:color w:val="7030A0"/>
                <w:lang w:val="en-US" w:eastAsia="en-US"/>
              </w:rPr>
              <w:t>igh</w:t>
            </w:r>
            <w:proofErr w:type="spellEnd"/>
          </w:p>
        </w:tc>
        <w:tc>
          <w:tcPr>
            <w:tcW w:w="720" w:type="dxa"/>
            <w:vMerge/>
            <w:tcBorders>
              <w:top w:val="nil"/>
              <w:left w:val="single" w:sz="4" w:space="0" w:color="auto"/>
              <w:bottom w:val="single" w:sz="4" w:space="0" w:color="auto"/>
              <w:right w:val="single" w:sz="4" w:space="0" w:color="auto"/>
            </w:tcBorders>
            <w:vAlign w:val="center"/>
            <w:hideMark/>
          </w:tcPr>
          <w:p w14:paraId="4FE0549E" w14:textId="77777777" w:rsidR="00BB481D" w:rsidRPr="007D0780" w:rsidRDefault="00BB481D" w:rsidP="00BB481D">
            <w:pPr>
              <w:pStyle w:val="TAH"/>
              <w:rPr>
                <w:color w:val="7030A0"/>
                <w:lang w:val="en-US" w:eastAsia="en-US"/>
              </w:rPr>
            </w:pPr>
          </w:p>
        </w:tc>
        <w:tc>
          <w:tcPr>
            <w:tcW w:w="2160" w:type="dxa"/>
            <w:tcBorders>
              <w:top w:val="nil"/>
              <w:left w:val="nil"/>
              <w:bottom w:val="single" w:sz="4" w:space="0" w:color="auto"/>
              <w:right w:val="single" w:sz="4" w:space="0" w:color="auto"/>
            </w:tcBorders>
            <w:shd w:val="clear" w:color="auto" w:fill="auto"/>
            <w:noWrap/>
          </w:tcPr>
          <w:p w14:paraId="6C1B22EA" w14:textId="72247418" w:rsidR="00BB481D" w:rsidRPr="007D0780" w:rsidRDefault="00BB481D" w:rsidP="00BB481D">
            <w:pPr>
              <w:pStyle w:val="TAC"/>
              <w:rPr>
                <w:color w:val="7030A0"/>
                <w:lang w:val="en-US" w:eastAsia="en-US"/>
              </w:rPr>
            </w:pPr>
            <w:r w:rsidRPr="00003C63">
              <w:rPr>
                <w:rFonts w:cs="Arial"/>
                <w:color w:val="7030A0"/>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68174BF7" w14:textId="7B86AE62" w:rsidR="00BB481D" w:rsidRPr="007D0780" w:rsidRDefault="00BB481D" w:rsidP="00BB481D">
            <w:pPr>
              <w:pStyle w:val="TAC"/>
              <w:rPr>
                <w:color w:val="7030A0"/>
                <w:lang w:val="en-US" w:eastAsia="en-US"/>
              </w:rPr>
            </w:pPr>
            <w:r w:rsidRPr="00003C63">
              <w:rPr>
                <w:rFonts w:cs="Arial"/>
                <w:color w:val="7030A0"/>
                <w:szCs w:val="18"/>
                <w:highlight w:val="lightGray"/>
                <w:lang w:val="en-US" w:eastAsia="en-US"/>
              </w:rPr>
              <w:t>X</w:t>
            </w:r>
          </w:p>
        </w:tc>
      </w:tr>
      <w:tr w:rsidR="00E03228" w:rsidRPr="00CD02EA" w14:paraId="5DCDC989"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44FBDB9B" w14:textId="77777777" w:rsidR="00E03228" w:rsidRPr="007D0780" w:rsidRDefault="00E03228" w:rsidP="00E03228">
            <w:pPr>
              <w:pStyle w:val="TAH"/>
              <w:rPr>
                <w:color w:val="7030A0"/>
                <w:lang w:val="en-US" w:eastAsia="en-US"/>
              </w:rPr>
            </w:pPr>
            <w:r w:rsidRPr="007D0780">
              <w:rPr>
                <w:color w:val="7030A0"/>
                <w:lang w:val="en-US" w:eastAsia="en-US"/>
              </w:rPr>
              <w:t>IMD3</w:t>
            </w:r>
            <w:r w:rsidRPr="007D0780">
              <w:rPr>
                <w:color w:val="7030A0"/>
                <w:lang w:val="en-US" w:eastAsia="en-US"/>
              </w:rPr>
              <w:br/>
              <w:t>(2-1)</w:t>
            </w:r>
          </w:p>
        </w:tc>
        <w:tc>
          <w:tcPr>
            <w:tcW w:w="2162" w:type="dxa"/>
            <w:tcBorders>
              <w:top w:val="nil"/>
              <w:left w:val="nil"/>
              <w:bottom w:val="single" w:sz="4" w:space="0" w:color="auto"/>
              <w:right w:val="single" w:sz="4" w:space="0" w:color="auto"/>
            </w:tcBorders>
            <w:shd w:val="clear" w:color="auto" w:fill="auto"/>
            <w:noWrap/>
            <w:vAlign w:val="bottom"/>
            <w:hideMark/>
          </w:tcPr>
          <w:p w14:paraId="0D24B2E3" w14:textId="77777777" w:rsidR="00E03228" w:rsidRPr="007D0780" w:rsidRDefault="00E03228" w:rsidP="00E03228">
            <w:pPr>
              <w:pStyle w:val="TAC"/>
              <w:rPr>
                <w:color w:val="7030A0"/>
                <w:lang w:val="en-US" w:eastAsia="en-US"/>
              </w:rPr>
            </w:pPr>
            <w:r w:rsidRPr="007D0780">
              <w:rPr>
                <w:color w:val="7030A0"/>
                <w:lang w:val="en-US" w:eastAsia="en-US"/>
              </w:rPr>
              <w:t>fULlow-Max2CCBW</w:t>
            </w:r>
          </w:p>
        </w:tc>
        <w:tc>
          <w:tcPr>
            <w:tcW w:w="2160" w:type="dxa"/>
            <w:tcBorders>
              <w:top w:val="nil"/>
              <w:left w:val="nil"/>
              <w:bottom w:val="single" w:sz="4" w:space="0" w:color="auto"/>
              <w:right w:val="single" w:sz="4" w:space="0" w:color="auto"/>
            </w:tcBorders>
            <w:shd w:val="clear" w:color="auto" w:fill="auto"/>
            <w:noWrap/>
            <w:vAlign w:val="bottom"/>
            <w:hideMark/>
          </w:tcPr>
          <w:p w14:paraId="53EF5F51" w14:textId="77777777" w:rsidR="00E03228" w:rsidRPr="007D0780" w:rsidRDefault="00E03228" w:rsidP="00E03228">
            <w:pPr>
              <w:pStyle w:val="TAC"/>
              <w:rPr>
                <w:color w:val="7030A0"/>
                <w:lang w:val="en-US" w:eastAsia="en-US"/>
              </w:rPr>
            </w:pPr>
            <w:r w:rsidRPr="007D0780">
              <w:rPr>
                <w:color w:val="7030A0"/>
                <w:lang w:val="en-US" w:eastAsia="en-US"/>
              </w:rPr>
              <w:t>fULhigh+Max2CCBW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212890C0" w14:textId="77777777" w:rsidR="00E03228" w:rsidRPr="007D0780" w:rsidRDefault="00E03228" w:rsidP="00E03228">
            <w:pPr>
              <w:pStyle w:val="TAH"/>
              <w:rPr>
                <w:color w:val="7030A0"/>
                <w:lang w:val="en-US" w:eastAsia="en-US"/>
              </w:rPr>
            </w:pPr>
            <w:r w:rsidRPr="007D0780">
              <w:rPr>
                <w:color w:val="7030A0"/>
                <w:lang w:val="en-US" w:eastAsia="en-US"/>
              </w:rPr>
              <w:t>IMD6</w:t>
            </w:r>
            <w:r w:rsidRPr="007D0780">
              <w:rPr>
                <w:color w:val="7030A0"/>
                <w:lang w:val="en-US" w:eastAsia="en-US"/>
              </w:rPr>
              <w:br/>
              <w:t>(3-3)</w:t>
            </w:r>
          </w:p>
        </w:tc>
        <w:tc>
          <w:tcPr>
            <w:tcW w:w="2160" w:type="dxa"/>
            <w:tcBorders>
              <w:top w:val="nil"/>
              <w:left w:val="nil"/>
              <w:bottom w:val="single" w:sz="4" w:space="0" w:color="auto"/>
              <w:right w:val="single" w:sz="4" w:space="0" w:color="auto"/>
            </w:tcBorders>
            <w:shd w:val="clear" w:color="auto" w:fill="auto"/>
            <w:noWrap/>
            <w:vAlign w:val="bottom"/>
            <w:hideMark/>
          </w:tcPr>
          <w:p w14:paraId="2C45E5ED" w14:textId="77777777" w:rsidR="00E03228" w:rsidRPr="007D0780" w:rsidRDefault="00E03228" w:rsidP="00E03228">
            <w:pPr>
              <w:pStyle w:val="TAC"/>
              <w:rPr>
                <w:color w:val="7030A0"/>
                <w:lang w:val="en-US" w:eastAsia="en-US"/>
              </w:rPr>
            </w:pPr>
            <w:r w:rsidRPr="007D0780">
              <w:rPr>
                <w:color w:val="7030A0"/>
                <w:lang w:val="en-US" w:eastAsia="en-US"/>
              </w:rPr>
              <w:t>3*Min2CCBW</w:t>
            </w:r>
          </w:p>
        </w:tc>
        <w:tc>
          <w:tcPr>
            <w:tcW w:w="2272" w:type="dxa"/>
            <w:tcBorders>
              <w:top w:val="nil"/>
              <w:left w:val="nil"/>
              <w:bottom w:val="single" w:sz="4" w:space="0" w:color="auto"/>
              <w:right w:val="single" w:sz="4" w:space="0" w:color="auto"/>
            </w:tcBorders>
            <w:shd w:val="clear" w:color="auto" w:fill="auto"/>
            <w:noWrap/>
            <w:vAlign w:val="bottom"/>
            <w:hideMark/>
          </w:tcPr>
          <w:p w14:paraId="10927637" w14:textId="77777777" w:rsidR="00E03228" w:rsidRPr="007D0780" w:rsidRDefault="00E03228" w:rsidP="00E03228">
            <w:pPr>
              <w:pStyle w:val="TAC"/>
              <w:rPr>
                <w:color w:val="7030A0"/>
                <w:lang w:val="en-US" w:eastAsia="en-US"/>
              </w:rPr>
            </w:pPr>
            <w:r w:rsidRPr="007D0780">
              <w:rPr>
                <w:color w:val="7030A0"/>
                <w:lang w:val="en-US" w:eastAsia="en-US"/>
              </w:rPr>
              <w:t>3*Max2CCBW</w:t>
            </w:r>
          </w:p>
        </w:tc>
      </w:tr>
      <w:tr w:rsidR="00BB481D" w:rsidRPr="00CD02EA" w14:paraId="5FCD4048" w14:textId="77777777" w:rsidTr="00BA6E70">
        <w:trPr>
          <w:trHeight w:val="53"/>
        </w:trPr>
        <w:tc>
          <w:tcPr>
            <w:tcW w:w="983" w:type="dxa"/>
            <w:vMerge/>
            <w:tcBorders>
              <w:top w:val="nil"/>
              <w:left w:val="single" w:sz="4" w:space="0" w:color="auto"/>
              <w:bottom w:val="single" w:sz="4" w:space="0" w:color="auto"/>
              <w:right w:val="single" w:sz="4" w:space="0" w:color="auto"/>
            </w:tcBorders>
            <w:vAlign w:val="center"/>
            <w:hideMark/>
          </w:tcPr>
          <w:p w14:paraId="3AB97765" w14:textId="77777777" w:rsidR="00BB481D" w:rsidRPr="007D0780" w:rsidRDefault="00BB481D" w:rsidP="00BB481D">
            <w:pPr>
              <w:pStyle w:val="TAH"/>
              <w:rPr>
                <w:color w:val="7030A0"/>
                <w:lang w:val="en-US" w:eastAsia="en-US"/>
              </w:rPr>
            </w:pPr>
          </w:p>
        </w:tc>
        <w:tc>
          <w:tcPr>
            <w:tcW w:w="2162" w:type="dxa"/>
            <w:tcBorders>
              <w:top w:val="nil"/>
              <w:left w:val="nil"/>
              <w:bottom w:val="single" w:sz="4" w:space="0" w:color="auto"/>
              <w:right w:val="single" w:sz="4" w:space="0" w:color="auto"/>
            </w:tcBorders>
            <w:shd w:val="clear" w:color="auto" w:fill="auto"/>
            <w:noWrap/>
          </w:tcPr>
          <w:p w14:paraId="7826235F" w14:textId="5B063D10" w:rsidR="00BB481D" w:rsidRPr="007D0780" w:rsidRDefault="00BB481D" w:rsidP="00BB481D">
            <w:pPr>
              <w:pStyle w:val="TAC"/>
              <w:rPr>
                <w:color w:val="7030A0"/>
                <w:lang w:val="en-US" w:eastAsia="en-US"/>
              </w:rPr>
            </w:pPr>
            <w:r w:rsidRPr="00126E27">
              <w:rPr>
                <w:rFonts w:cs="Arial"/>
                <w:color w:val="7030A0"/>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6A27F0DD" w14:textId="196175FE" w:rsidR="00BB481D" w:rsidRPr="007D0780" w:rsidRDefault="00BB481D" w:rsidP="00BB481D">
            <w:pPr>
              <w:pStyle w:val="TAC"/>
              <w:rPr>
                <w:color w:val="7030A0"/>
                <w:lang w:val="en-US" w:eastAsia="en-US"/>
              </w:rPr>
            </w:pPr>
            <w:r w:rsidRPr="00126E27">
              <w:rPr>
                <w:rFonts w:cs="Arial"/>
                <w:color w:val="7030A0"/>
                <w:szCs w:val="18"/>
                <w:highlight w:val="lightGray"/>
                <w:lang w:val="en-US" w:eastAsia="en-US"/>
              </w:rPr>
              <w:t>X</w:t>
            </w:r>
          </w:p>
        </w:tc>
        <w:tc>
          <w:tcPr>
            <w:tcW w:w="720" w:type="dxa"/>
            <w:vMerge/>
            <w:tcBorders>
              <w:top w:val="nil"/>
              <w:left w:val="single" w:sz="4" w:space="0" w:color="auto"/>
              <w:bottom w:val="single" w:sz="4" w:space="0" w:color="auto"/>
              <w:right w:val="single" w:sz="4" w:space="0" w:color="auto"/>
            </w:tcBorders>
            <w:vAlign w:val="center"/>
            <w:hideMark/>
          </w:tcPr>
          <w:p w14:paraId="19504A25" w14:textId="77777777" w:rsidR="00BB481D" w:rsidRPr="007D0780" w:rsidRDefault="00BB481D" w:rsidP="00BB481D">
            <w:pPr>
              <w:overflowPunct/>
              <w:autoSpaceDE/>
              <w:autoSpaceDN/>
              <w:adjustRightInd/>
              <w:spacing w:after="0"/>
              <w:textAlignment w:val="auto"/>
              <w:rPr>
                <w:rFonts w:ascii="Arial" w:hAnsi="Arial" w:cs="Arial"/>
                <w:color w:val="7030A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tcPr>
          <w:p w14:paraId="38392A95" w14:textId="1ED3D746" w:rsidR="00BB481D" w:rsidRPr="007D0780" w:rsidRDefault="00BB481D" w:rsidP="00BB481D">
            <w:pPr>
              <w:pStyle w:val="TAC"/>
              <w:rPr>
                <w:color w:val="7030A0"/>
                <w:lang w:val="en-US" w:eastAsia="en-US"/>
              </w:rPr>
            </w:pPr>
            <w:r w:rsidRPr="005F4E89">
              <w:rPr>
                <w:rFonts w:cs="Arial"/>
                <w:color w:val="7030A0"/>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0423785D" w14:textId="3FF64C5B" w:rsidR="00BB481D" w:rsidRPr="007D0780" w:rsidRDefault="00BB481D" w:rsidP="00BB481D">
            <w:pPr>
              <w:pStyle w:val="TAC"/>
              <w:rPr>
                <w:color w:val="7030A0"/>
                <w:lang w:val="en-US" w:eastAsia="en-US"/>
              </w:rPr>
            </w:pPr>
            <w:r w:rsidRPr="005F4E89">
              <w:rPr>
                <w:rFonts w:cs="Arial"/>
                <w:color w:val="7030A0"/>
                <w:szCs w:val="18"/>
                <w:highlight w:val="lightGray"/>
                <w:lang w:val="en-US" w:eastAsia="en-US"/>
              </w:rPr>
              <w:t>X</w:t>
            </w:r>
          </w:p>
        </w:tc>
      </w:tr>
      <w:tr w:rsidR="00E03228" w:rsidRPr="00CD02EA" w14:paraId="033168A3"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6027E258" w14:textId="77777777" w:rsidR="00E03228" w:rsidRPr="007D0780" w:rsidRDefault="00E03228" w:rsidP="00E03228">
            <w:pPr>
              <w:pStyle w:val="TAH"/>
              <w:rPr>
                <w:color w:val="7030A0"/>
                <w:lang w:val="en-US" w:eastAsia="en-US"/>
              </w:rPr>
            </w:pPr>
            <w:r w:rsidRPr="007D0780">
              <w:rPr>
                <w:color w:val="7030A0"/>
                <w:lang w:val="en-US" w:eastAsia="en-US"/>
              </w:rPr>
              <w:t>IMD5</w:t>
            </w:r>
            <w:r w:rsidRPr="007D0780">
              <w:rPr>
                <w:color w:val="7030A0"/>
                <w:lang w:val="en-US" w:eastAsia="en-US"/>
              </w:rPr>
              <w:br/>
              <w:t>(3-2)</w:t>
            </w:r>
          </w:p>
        </w:tc>
        <w:tc>
          <w:tcPr>
            <w:tcW w:w="2162" w:type="dxa"/>
            <w:tcBorders>
              <w:top w:val="nil"/>
              <w:left w:val="nil"/>
              <w:bottom w:val="single" w:sz="4" w:space="0" w:color="auto"/>
              <w:right w:val="single" w:sz="4" w:space="0" w:color="auto"/>
            </w:tcBorders>
            <w:shd w:val="clear" w:color="auto" w:fill="auto"/>
            <w:noWrap/>
            <w:vAlign w:val="bottom"/>
            <w:hideMark/>
          </w:tcPr>
          <w:p w14:paraId="75234227" w14:textId="77777777" w:rsidR="00E03228" w:rsidRPr="007D0780" w:rsidRDefault="00E03228" w:rsidP="00E03228">
            <w:pPr>
              <w:pStyle w:val="TAC"/>
              <w:rPr>
                <w:color w:val="7030A0"/>
                <w:lang w:val="en-US" w:eastAsia="en-US"/>
              </w:rPr>
            </w:pPr>
            <w:r w:rsidRPr="007D0780">
              <w:rPr>
                <w:color w:val="7030A0"/>
                <w:lang w:val="en-US" w:eastAsia="en-US"/>
              </w:rPr>
              <w:t>fULlow-2*Max2CCLBW</w:t>
            </w:r>
          </w:p>
        </w:tc>
        <w:tc>
          <w:tcPr>
            <w:tcW w:w="2160" w:type="dxa"/>
            <w:tcBorders>
              <w:top w:val="nil"/>
              <w:left w:val="nil"/>
              <w:bottom w:val="single" w:sz="4" w:space="0" w:color="auto"/>
              <w:right w:val="single" w:sz="4" w:space="0" w:color="auto"/>
            </w:tcBorders>
            <w:shd w:val="clear" w:color="auto" w:fill="auto"/>
            <w:noWrap/>
            <w:vAlign w:val="bottom"/>
            <w:hideMark/>
          </w:tcPr>
          <w:p w14:paraId="64ADB97E" w14:textId="77777777" w:rsidR="00E03228" w:rsidRPr="007D0780" w:rsidRDefault="00E03228" w:rsidP="00E03228">
            <w:pPr>
              <w:pStyle w:val="TAC"/>
              <w:rPr>
                <w:color w:val="7030A0"/>
                <w:lang w:val="en-US" w:eastAsia="en-US"/>
              </w:rPr>
            </w:pPr>
            <w:r w:rsidRPr="007D0780">
              <w:rPr>
                <w:color w:val="7030A0"/>
                <w:lang w:val="en-US" w:eastAsia="en-US"/>
              </w:rPr>
              <w:t>fULhigh+2*Max2CCBW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7B20331" w14:textId="77777777" w:rsidR="00E03228" w:rsidRPr="007D0780" w:rsidRDefault="00E03228" w:rsidP="00E03228">
            <w:pPr>
              <w:pStyle w:val="TAH"/>
              <w:rPr>
                <w:color w:val="7030A0"/>
                <w:lang w:val="en-US" w:eastAsia="en-US"/>
              </w:rPr>
            </w:pPr>
            <w:r w:rsidRPr="007D0780">
              <w:rPr>
                <w:color w:val="7030A0"/>
                <w:lang w:val="en-US" w:eastAsia="en-US"/>
              </w:rPr>
              <w:t>Close to H2 IMD range</w:t>
            </w:r>
            <w:r w:rsidRPr="007D0780">
              <w:rPr>
                <w:color w:val="7030A0"/>
                <w:vertAlign w:val="superscript"/>
                <w:lang w:val="en-US" w:eastAsia="en-US"/>
              </w:rPr>
              <w:t>4</w:t>
            </w:r>
          </w:p>
        </w:tc>
      </w:tr>
      <w:tr w:rsidR="00BB481D" w:rsidRPr="00CD02EA" w14:paraId="049CB35C" w14:textId="77777777" w:rsidTr="00E4602D">
        <w:trPr>
          <w:trHeight w:val="53"/>
        </w:trPr>
        <w:tc>
          <w:tcPr>
            <w:tcW w:w="983" w:type="dxa"/>
            <w:vMerge/>
            <w:tcBorders>
              <w:top w:val="nil"/>
              <w:left w:val="single" w:sz="4" w:space="0" w:color="auto"/>
              <w:bottom w:val="single" w:sz="4" w:space="0" w:color="auto"/>
              <w:right w:val="single" w:sz="4" w:space="0" w:color="auto"/>
            </w:tcBorders>
            <w:vAlign w:val="center"/>
            <w:hideMark/>
          </w:tcPr>
          <w:p w14:paraId="1987F62E" w14:textId="77777777" w:rsidR="00BB481D" w:rsidRPr="007D0780" w:rsidRDefault="00BB481D" w:rsidP="00BB481D">
            <w:pPr>
              <w:pStyle w:val="TAH"/>
              <w:rPr>
                <w:color w:val="7030A0"/>
                <w:lang w:val="en-US" w:eastAsia="en-US"/>
              </w:rPr>
            </w:pPr>
          </w:p>
        </w:tc>
        <w:tc>
          <w:tcPr>
            <w:tcW w:w="2162" w:type="dxa"/>
            <w:tcBorders>
              <w:top w:val="nil"/>
              <w:left w:val="nil"/>
              <w:bottom w:val="single" w:sz="4" w:space="0" w:color="auto"/>
              <w:right w:val="single" w:sz="4" w:space="0" w:color="auto"/>
            </w:tcBorders>
            <w:shd w:val="clear" w:color="auto" w:fill="auto"/>
            <w:noWrap/>
          </w:tcPr>
          <w:p w14:paraId="0FFC08B3" w14:textId="61BB9BC9" w:rsidR="00BB481D" w:rsidRPr="007D0780" w:rsidRDefault="00BB481D" w:rsidP="00BB481D">
            <w:pPr>
              <w:pStyle w:val="TAC"/>
              <w:rPr>
                <w:color w:val="7030A0"/>
                <w:lang w:val="en-US" w:eastAsia="en-US"/>
              </w:rPr>
            </w:pPr>
            <w:r w:rsidRPr="008A362B">
              <w:rPr>
                <w:rFonts w:cs="Arial"/>
                <w:color w:val="7030A0"/>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52E6782B" w14:textId="75544934" w:rsidR="00BB481D" w:rsidRPr="007D0780" w:rsidRDefault="00BB481D" w:rsidP="00BB481D">
            <w:pPr>
              <w:pStyle w:val="TAC"/>
              <w:rPr>
                <w:color w:val="7030A0"/>
                <w:lang w:val="en-US" w:eastAsia="en-US"/>
              </w:rPr>
            </w:pPr>
            <w:r w:rsidRPr="008A362B">
              <w:rPr>
                <w:rFonts w:cs="Arial"/>
                <w:color w:val="7030A0"/>
                <w:szCs w:val="18"/>
                <w:highlight w:val="lightGray"/>
                <w:lang w:val="en-US" w:eastAsia="en-US"/>
              </w:rPr>
              <w:t>X</w:t>
            </w:r>
          </w:p>
        </w:tc>
        <w:tc>
          <w:tcPr>
            <w:tcW w:w="720" w:type="dxa"/>
            <w:tcBorders>
              <w:top w:val="nil"/>
              <w:left w:val="nil"/>
              <w:bottom w:val="single" w:sz="4" w:space="0" w:color="auto"/>
              <w:right w:val="single" w:sz="4" w:space="0" w:color="auto"/>
            </w:tcBorders>
            <w:shd w:val="clear" w:color="auto" w:fill="auto"/>
            <w:noWrap/>
            <w:vAlign w:val="bottom"/>
            <w:hideMark/>
          </w:tcPr>
          <w:p w14:paraId="6E9CEBD9" w14:textId="77777777" w:rsidR="00BB481D" w:rsidRPr="007D0780" w:rsidRDefault="00BB481D" w:rsidP="00BB481D">
            <w:pPr>
              <w:pStyle w:val="TAH"/>
              <w:rPr>
                <w:color w:val="7030A0"/>
                <w:lang w:val="en-US" w:eastAsia="en-US"/>
              </w:rPr>
            </w:pPr>
            <w:r w:rsidRPr="007D0780">
              <w:rPr>
                <w:color w:val="7030A0"/>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1510E90F" w14:textId="0B7F3E1B" w:rsidR="00BB481D" w:rsidRPr="007D0780" w:rsidRDefault="00BB481D" w:rsidP="00BB481D">
            <w:pPr>
              <w:pStyle w:val="TAH"/>
              <w:rPr>
                <w:color w:val="7030A0"/>
                <w:lang w:val="en-US" w:eastAsia="en-US"/>
              </w:rPr>
            </w:pPr>
            <w:proofErr w:type="spellStart"/>
            <w:r w:rsidRPr="007D0780">
              <w:rPr>
                <w:color w:val="7030A0"/>
                <w:lang w:val="en-US" w:eastAsia="en-US"/>
              </w:rPr>
              <w:t>f</w:t>
            </w:r>
            <w:r w:rsidR="001B5BAD">
              <w:rPr>
                <w:color w:val="7030A0"/>
                <w:lang w:val="en-US" w:eastAsia="en-US"/>
              </w:rPr>
              <w:t>L</w:t>
            </w:r>
            <w:r w:rsidRPr="007D0780">
              <w:rPr>
                <w:color w:val="7030A0"/>
                <w:lang w:val="en-US" w:eastAsia="en-US"/>
              </w:rPr>
              <w:t>ow</w:t>
            </w:r>
            <w:proofErr w:type="spellEnd"/>
          </w:p>
        </w:tc>
        <w:tc>
          <w:tcPr>
            <w:tcW w:w="2272" w:type="dxa"/>
            <w:tcBorders>
              <w:top w:val="nil"/>
              <w:left w:val="nil"/>
              <w:bottom w:val="single" w:sz="4" w:space="0" w:color="auto"/>
              <w:right w:val="single" w:sz="4" w:space="0" w:color="auto"/>
            </w:tcBorders>
            <w:shd w:val="clear" w:color="auto" w:fill="auto"/>
            <w:noWrap/>
            <w:vAlign w:val="bottom"/>
            <w:hideMark/>
          </w:tcPr>
          <w:p w14:paraId="44C9966D" w14:textId="693DD871" w:rsidR="00BB481D" w:rsidRPr="007D0780" w:rsidRDefault="001B5BAD" w:rsidP="00BB481D">
            <w:pPr>
              <w:pStyle w:val="TAH"/>
              <w:rPr>
                <w:color w:val="7030A0"/>
                <w:lang w:val="en-US" w:eastAsia="en-US"/>
              </w:rPr>
            </w:pPr>
            <w:proofErr w:type="spellStart"/>
            <w:r w:rsidRPr="007D0780">
              <w:rPr>
                <w:color w:val="7030A0"/>
                <w:lang w:val="en-US" w:eastAsia="en-US"/>
              </w:rPr>
              <w:t>f</w:t>
            </w:r>
            <w:r>
              <w:rPr>
                <w:color w:val="7030A0"/>
                <w:lang w:val="en-US" w:eastAsia="en-US"/>
              </w:rPr>
              <w:t>H</w:t>
            </w:r>
            <w:r w:rsidRPr="007D0780">
              <w:rPr>
                <w:color w:val="7030A0"/>
                <w:lang w:val="en-US" w:eastAsia="en-US"/>
              </w:rPr>
              <w:t>igh</w:t>
            </w:r>
            <w:proofErr w:type="spellEnd"/>
          </w:p>
        </w:tc>
      </w:tr>
      <w:tr w:rsidR="00E03228" w:rsidRPr="00CD02EA" w14:paraId="66265484"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0A998925" w14:textId="77777777" w:rsidR="00E03228" w:rsidRPr="007D0780" w:rsidRDefault="00E03228" w:rsidP="00E03228">
            <w:pPr>
              <w:pStyle w:val="TAH"/>
              <w:rPr>
                <w:color w:val="7030A0"/>
                <w:lang w:val="en-US" w:eastAsia="en-US"/>
              </w:rPr>
            </w:pPr>
            <w:r w:rsidRPr="007D0780">
              <w:rPr>
                <w:color w:val="7030A0"/>
                <w:lang w:val="en-US" w:eastAsia="en-US"/>
              </w:rPr>
              <w:t>IMD7</w:t>
            </w:r>
            <w:r w:rsidRPr="007D0780">
              <w:rPr>
                <w:color w:val="7030A0"/>
                <w:lang w:val="en-US" w:eastAsia="en-US"/>
              </w:rPr>
              <w:br/>
              <w:t>(4-3)</w:t>
            </w:r>
          </w:p>
        </w:tc>
        <w:tc>
          <w:tcPr>
            <w:tcW w:w="2162" w:type="dxa"/>
            <w:tcBorders>
              <w:top w:val="nil"/>
              <w:left w:val="nil"/>
              <w:bottom w:val="single" w:sz="4" w:space="0" w:color="auto"/>
              <w:right w:val="single" w:sz="4" w:space="0" w:color="auto"/>
            </w:tcBorders>
            <w:shd w:val="clear" w:color="auto" w:fill="auto"/>
            <w:noWrap/>
            <w:vAlign w:val="bottom"/>
            <w:hideMark/>
          </w:tcPr>
          <w:p w14:paraId="3F2F172D" w14:textId="77777777" w:rsidR="00E03228" w:rsidRPr="007D0780" w:rsidRDefault="00E03228" w:rsidP="00E03228">
            <w:pPr>
              <w:pStyle w:val="TAC"/>
              <w:rPr>
                <w:color w:val="7030A0"/>
                <w:lang w:val="en-US" w:eastAsia="en-US"/>
              </w:rPr>
            </w:pPr>
            <w:r w:rsidRPr="007D0780">
              <w:rPr>
                <w:color w:val="7030A0"/>
                <w:lang w:val="en-US" w:eastAsia="en-US"/>
              </w:rPr>
              <w:t>fULlow-3*Max2CCBW</w:t>
            </w:r>
          </w:p>
        </w:tc>
        <w:tc>
          <w:tcPr>
            <w:tcW w:w="2160" w:type="dxa"/>
            <w:tcBorders>
              <w:top w:val="nil"/>
              <w:left w:val="nil"/>
              <w:bottom w:val="single" w:sz="4" w:space="0" w:color="auto"/>
              <w:right w:val="single" w:sz="4" w:space="0" w:color="auto"/>
            </w:tcBorders>
            <w:shd w:val="clear" w:color="auto" w:fill="auto"/>
            <w:noWrap/>
            <w:vAlign w:val="bottom"/>
            <w:hideMark/>
          </w:tcPr>
          <w:p w14:paraId="0C98DECF" w14:textId="77777777" w:rsidR="00E03228" w:rsidRPr="007D0780" w:rsidRDefault="00E03228" w:rsidP="00E03228">
            <w:pPr>
              <w:pStyle w:val="TAC"/>
              <w:rPr>
                <w:color w:val="7030A0"/>
                <w:lang w:val="en-US" w:eastAsia="en-US"/>
              </w:rPr>
            </w:pPr>
            <w:r w:rsidRPr="007D0780">
              <w:rPr>
                <w:color w:val="7030A0"/>
                <w:lang w:val="en-US" w:eastAsia="en-US"/>
              </w:rPr>
              <w:t>fULhigh+3*Max2CCBW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5FA86D49" w14:textId="77777777" w:rsidR="00E03228" w:rsidRPr="007D0780" w:rsidRDefault="00E03228" w:rsidP="00E03228">
            <w:pPr>
              <w:pStyle w:val="TAH"/>
              <w:rPr>
                <w:color w:val="7030A0"/>
                <w:lang w:val="en-US" w:eastAsia="en-US"/>
              </w:rPr>
            </w:pPr>
            <w:r w:rsidRPr="007D0780">
              <w:rPr>
                <w:color w:val="7030A0"/>
                <w:lang w:val="en-US" w:eastAsia="en-US"/>
              </w:rPr>
              <w:t>IMD4</w:t>
            </w:r>
            <w:r w:rsidRPr="007D0780">
              <w:rPr>
                <w:color w:val="7030A0"/>
                <w:lang w:val="en-US" w:eastAsia="en-US"/>
              </w:rPr>
              <w:br/>
              <w:t>(3-1)</w:t>
            </w:r>
          </w:p>
        </w:tc>
        <w:tc>
          <w:tcPr>
            <w:tcW w:w="2160" w:type="dxa"/>
            <w:tcBorders>
              <w:top w:val="nil"/>
              <w:left w:val="nil"/>
              <w:bottom w:val="single" w:sz="4" w:space="0" w:color="auto"/>
              <w:right w:val="single" w:sz="4" w:space="0" w:color="auto"/>
            </w:tcBorders>
            <w:shd w:val="clear" w:color="auto" w:fill="auto"/>
            <w:noWrap/>
            <w:vAlign w:val="bottom"/>
            <w:hideMark/>
          </w:tcPr>
          <w:p w14:paraId="5B756B4D" w14:textId="77777777" w:rsidR="00E03228" w:rsidRPr="007D0780" w:rsidRDefault="00E03228" w:rsidP="00E03228">
            <w:pPr>
              <w:pStyle w:val="TAC"/>
              <w:rPr>
                <w:color w:val="7030A0"/>
                <w:lang w:val="en-US" w:eastAsia="en-US"/>
              </w:rPr>
            </w:pPr>
            <w:r w:rsidRPr="007D0780">
              <w:rPr>
                <w:color w:val="7030A0"/>
                <w:lang w:val="en-US" w:eastAsia="en-US"/>
              </w:rPr>
              <w:t>2*fULlow-Max2CCBW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42A24463" w14:textId="77777777" w:rsidR="00E03228" w:rsidRPr="007D0780" w:rsidRDefault="00E03228" w:rsidP="00E03228">
            <w:pPr>
              <w:pStyle w:val="TAC"/>
              <w:rPr>
                <w:color w:val="7030A0"/>
                <w:lang w:val="en-US" w:eastAsia="en-US"/>
              </w:rPr>
            </w:pPr>
            <w:r w:rsidRPr="007D0780">
              <w:rPr>
                <w:color w:val="7030A0"/>
                <w:lang w:val="en-US" w:eastAsia="en-US"/>
              </w:rPr>
              <w:t>2*fULhigh+Max2CCBW</w:t>
            </w:r>
          </w:p>
        </w:tc>
      </w:tr>
      <w:tr w:rsidR="00BB481D" w:rsidRPr="00CD02EA" w14:paraId="286522FE" w14:textId="77777777" w:rsidTr="006125CD">
        <w:trPr>
          <w:trHeight w:val="53"/>
        </w:trPr>
        <w:tc>
          <w:tcPr>
            <w:tcW w:w="983" w:type="dxa"/>
            <w:vMerge/>
            <w:tcBorders>
              <w:top w:val="nil"/>
              <w:left w:val="single" w:sz="4" w:space="0" w:color="auto"/>
              <w:bottom w:val="single" w:sz="4" w:space="0" w:color="auto"/>
              <w:right w:val="single" w:sz="4" w:space="0" w:color="auto"/>
            </w:tcBorders>
            <w:vAlign w:val="center"/>
            <w:hideMark/>
          </w:tcPr>
          <w:p w14:paraId="678541E3" w14:textId="77777777" w:rsidR="00BB481D" w:rsidRPr="007D0780" w:rsidRDefault="00BB481D" w:rsidP="00BB481D">
            <w:pPr>
              <w:pStyle w:val="TAH"/>
              <w:rPr>
                <w:color w:val="7030A0"/>
                <w:lang w:val="en-US" w:eastAsia="en-US"/>
              </w:rPr>
            </w:pPr>
          </w:p>
        </w:tc>
        <w:tc>
          <w:tcPr>
            <w:tcW w:w="2162" w:type="dxa"/>
            <w:tcBorders>
              <w:top w:val="nil"/>
              <w:left w:val="nil"/>
              <w:bottom w:val="single" w:sz="4" w:space="0" w:color="auto"/>
              <w:right w:val="single" w:sz="4" w:space="0" w:color="auto"/>
            </w:tcBorders>
            <w:shd w:val="clear" w:color="auto" w:fill="auto"/>
            <w:noWrap/>
          </w:tcPr>
          <w:p w14:paraId="7E3D9DEB" w14:textId="14C250C0" w:rsidR="00BB481D" w:rsidRPr="007D0780" w:rsidRDefault="00BB481D" w:rsidP="00BB481D">
            <w:pPr>
              <w:pStyle w:val="TAC"/>
              <w:rPr>
                <w:color w:val="7030A0"/>
                <w:lang w:val="en-US" w:eastAsia="en-US"/>
              </w:rPr>
            </w:pPr>
            <w:r w:rsidRPr="00A753DA">
              <w:rPr>
                <w:rFonts w:cs="Arial"/>
                <w:color w:val="7030A0"/>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1CE03543" w14:textId="7DA08ED8" w:rsidR="00BB481D" w:rsidRPr="007D0780" w:rsidRDefault="00BB481D" w:rsidP="00BB481D">
            <w:pPr>
              <w:pStyle w:val="TAC"/>
              <w:rPr>
                <w:color w:val="7030A0"/>
                <w:lang w:val="en-US" w:eastAsia="en-US"/>
              </w:rPr>
            </w:pPr>
            <w:r w:rsidRPr="00A753DA">
              <w:rPr>
                <w:rFonts w:cs="Arial"/>
                <w:color w:val="7030A0"/>
                <w:szCs w:val="18"/>
                <w:highlight w:val="lightGray"/>
                <w:lang w:val="en-US" w:eastAsia="en-US"/>
              </w:rPr>
              <w:t>X</w:t>
            </w:r>
          </w:p>
        </w:tc>
        <w:tc>
          <w:tcPr>
            <w:tcW w:w="720" w:type="dxa"/>
            <w:vMerge/>
            <w:tcBorders>
              <w:top w:val="nil"/>
              <w:left w:val="single" w:sz="4" w:space="0" w:color="auto"/>
              <w:bottom w:val="single" w:sz="4" w:space="0" w:color="auto"/>
              <w:right w:val="single" w:sz="4" w:space="0" w:color="auto"/>
            </w:tcBorders>
            <w:vAlign w:val="center"/>
            <w:hideMark/>
          </w:tcPr>
          <w:p w14:paraId="60680C9A" w14:textId="77777777" w:rsidR="00BB481D" w:rsidRPr="007D0780" w:rsidRDefault="00BB481D" w:rsidP="00BB481D">
            <w:pPr>
              <w:pStyle w:val="TAH"/>
              <w:rPr>
                <w:color w:val="7030A0"/>
                <w:lang w:val="en-US" w:eastAsia="en-US"/>
              </w:rPr>
            </w:pPr>
          </w:p>
        </w:tc>
        <w:tc>
          <w:tcPr>
            <w:tcW w:w="2160" w:type="dxa"/>
            <w:tcBorders>
              <w:top w:val="nil"/>
              <w:left w:val="nil"/>
              <w:bottom w:val="single" w:sz="4" w:space="0" w:color="auto"/>
              <w:right w:val="single" w:sz="4" w:space="0" w:color="auto"/>
            </w:tcBorders>
            <w:shd w:val="clear" w:color="auto" w:fill="auto"/>
            <w:noWrap/>
          </w:tcPr>
          <w:p w14:paraId="12B851CE" w14:textId="5ADAE537" w:rsidR="00BB481D" w:rsidRPr="007D0780" w:rsidRDefault="00BB481D" w:rsidP="00BB481D">
            <w:pPr>
              <w:pStyle w:val="TAC"/>
              <w:rPr>
                <w:color w:val="7030A0"/>
                <w:lang w:val="en-US" w:eastAsia="en-US"/>
              </w:rPr>
            </w:pPr>
            <w:r w:rsidRPr="004B49B7">
              <w:rPr>
                <w:rFonts w:cs="Arial"/>
                <w:color w:val="7030A0"/>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442707DB" w14:textId="1A984740" w:rsidR="00BB481D" w:rsidRPr="007D0780" w:rsidRDefault="00BB481D" w:rsidP="00BB481D">
            <w:pPr>
              <w:pStyle w:val="TAC"/>
              <w:rPr>
                <w:color w:val="7030A0"/>
                <w:lang w:val="en-US" w:eastAsia="en-US"/>
              </w:rPr>
            </w:pPr>
            <w:r w:rsidRPr="004B49B7">
              <w:rPr>
                <w:rFonts w:cs="Arial"/>
                <w:color w:val="7030A0"/>
                <w:szCs w:val="18"/>
                <w:highlight w:val="lightGray"/>
                <w:lang w:val="en-US" w:eastAsia="en-US"/>
              </w:rPr>
              <w:t>X</w:t>
            </w:r>
          </w:p>
        </w:tc>
      </w:tr>
      <w:tr w:rsidR="00E03228" w:rsidRPr="00CD02EA" w14:paraId="7E2B2AB0"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4AFC3A39" w14:textId="77777777" w:rsidR="00E03228" w:rsidRPr="007D0780" w:rsidRDefault="00E03228" w:rsidP="00E03228">
            <w:pPr>
              <w:pStyle w:val="TAH"/>
              <w:rPr>
                <w:color w:val="7030A0"/>
                <w:lang w:val="en-US" w:eastAsia="en-US"/>
              </w:rPr>
            </w:pPr>
            <w:r w:rsidRPr="007D0780">
              <w:rPr>
                <w:color w:val="7030A0"/>
                <w:lang w:val="en-US" w:eastAsia="en-US"/>
              </w:rPr>
              <w:t>IMD9</w:t>
            </w:r>
            <w:r w:rsidRPr="007D0780">
              <w:rPr>
                <w:color w:val="7030A0"/>
                <w:lang w:val="en-US" w:eastAsia="en-US"/>
              </w:rPr>
              <w:br/>
              <w:t>(5-4)</w:t>
            </w:r>
          </w:p>
        </w:tc>
        <w:tc>
          <w:tcPr>
            <w:tcW w:w="2162" w:type="dxa"/>
            <w:tcBorders>
              <w:top w:val="nil"/>
              <w:left w:val="nil"/>
              <w:bottom w:val="single" w:sz="4" w:space="0" w:color="auto"/>
              <w:right w:val="single" w:sz="4" w:space="0" w:color="auto"/>
            </w:tcBorders>
            <w:shd w:val="clear" w:color="auto" w:fill="auto"/>
            <w:noWrap/>
            <w:vAlign w:val="bottom"/>
            <w:hideMark/>
          </w:tcPr>
          <w:p w14:paraId="49526F47" w14:textId="77777777" w:rsidR="00E03228" w:rsidRPr="007D0780" w:rsidRDefault="00E03228" w:rsidP="00E03228">
            <w:pPr>
              <w:pStyle w:val="TAC"/>
              <w:rPr>
                <w:color w:val="7030A0"/>
                <w:lang w:val="en-US" w:eastAsia="en-US"/>
              </w:rPr>
            </w:pPr>
            <w:r w:rsidRPr="007D0780">
              <w:rPr>
                <w:color w:val="7030A0"/>
                <w:lang w:val="en-US" w:eastAsia="en-US"/>
              </w:rPr>
              <w:t>fULlow-4*Max2CCBW</w:t>
            </w:r>
          </w:p>
        </w:tc>
        <w:tc>
          <w:tcPr>
            <w:tcW w:w="2160" w:type="dxa"/>
            <w:tcBorders>
              <w:top w:val="nil"/>
              <w:left w:val="nil"/>
              <w:bottom w:val="single" w:sz="4" w:space="0" w:color="auto"/>
              <w:right w:val="single" w:sz="4" w:space="0" w:color="auto"/>
            </w:tcBorders>
            <w:shd w:val="clear" w:color="auto" w:fill="auto"/>
            <w:noWrap/>
            <w:vAlign w:val="bottom"/>
            <w:hideMark/>
          </w:tcPr>
          <w:p w14:paraId="7A83D713" w14:textId="77777777" w:rsidR="00E03228" w:rsidRPr="007D0780" w:rsidRDefault="00E03228" w:rsidP="00E03228">
            <w:pPr>
              <w:pStyle w:val="TAC"/>
              <w:rPr>
                <w:color w:val="7030A0"/>
                <w:lang w:val="en-US" w:eastAsia="en-US"/>
              </w:rPr>
            </w:pPr>
            <w:r w:rsidRPr="007D0780">
              <w:rPr>
                <w:color w:val="7030A0"/>
                <w:lang w:val="en-US" w:eastAsia="en-US"/>
              </w:rPr>
              <w:t>fULhigh+4*Max2CCBW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2EDEDD67" w14:textId="77777777" w:rsidR="00E03228" w:rsidRPr="007D0780" w:rsidRDefault="00E03228" w:rsidP="00E03228">
            <w:pPr>
              <w:pStyle w:val="TAH"/>
              <w:rPr>
                <w:color w:val="7030A0"/>
                <w:lang w:val="en-US" w:eastAsia="en-US"/>
              </w:rPr>
            </w:pPr>
            <w:r w:rsidRPr="007D0780">
              <w:rPr>
                <w:color w:val="7030A0"/>
                <w:lang w:val="en-US" w:eastAsia="en-US"/>
              </w:rPr>
              <w:t>IMD6</w:t>
            </w:r>
            <w:r w:rsidRPr="007D0780">
              <w:rPr>
                <w:color w:val="7030A0"/>
                <w:lang w:val="en-US" w:eastAsia="en-US"/>
              </w:rPr>
              <w:br/>
              <w:t>(4-2)</w:t>
            </w:r>
          </w:p>
        </w:tc>
        <w:tc>
          <w:tcPr>
            <w:tcW w:w="2160" w:type="dxa"/>
            <w:tcBorders>
              <w:top w:val="nil"/>
              <w:left w:val="nil"/>
              <w:bottom w:val="single" w:sz="4" w:space="0" w:color="auto"/>
              <w:right w:val="single" w:sz="4" w:space="0" w:color="auto"/>
            </w:tcBorders>
            <w:shd w:val="clear" w:color="auto" w:fill="auto"/>
            <w:noWrap/>
            <w:vAlign w:val="bottom"/>
            <w:hideMark/>
          </w:tcPr>
          <w:p w14:paraId="36E088AB" w14:textId="77777777" w:rsidR="00E03228" w:rsidRPr="007D0780" w:rsidRDefault="00E03228" w:rsidP="00E03228">
            <w:pPr>
              <w:pStyle w:val="TAC"/>
              <w:rPr>
                <w:color w:val="7030A0"/>
                <w:lang w:val="en-US" w:eastAsia="en-US"/>
              </w:rPr>
            </w:pPr>
            <w:r w:rsidRPr="007D0780">
              <w:rPr>
                <w:color w:val="7030A0"/>
                <w:lang w:val="en-US" w:eastAsia="en-US"/>
              </w:rPr>
              <w:t>2*fULlow-2*Max2CCBW</w:t>
            </w:r>
          </w:p>
        </w:tc>
        <w:tc>
          <w:tcPr>
            <w:tcW w:w="2272" w:type="dxa"/>
            <w:tcBorders>
              <w:top w:val="nil"/>
              <w:left w:val="nil"/>
              <w:bottom w:val="single" w:sz="4" w:space="0" w:color="auto"/>
              <w:right w:val="single" w:sz="4" w:space="0" w:color="auto"/>
            </w:tcBorders>
            <w:shd w:val="clear" w:color="auto" w:fill="auto"/>
            <w:noWrap/>
            <w:vAlign w:val="bottom"/>
            <w:hideMark/>
          </w:tcPr>
          <w:p w14:paraId="5EE7D033" w14:textId="77777777" w:rsidR="00E03228" w:rsidRPr="007D0780" w:rsidRDefault="00E03228" w:rsidP="00E03228">
            <w:pPr>
              <w:pStyle w:val="TAC"/>
              <w:rPr>
                <w:color w:val="7030A0"/>
                <w:lang w:val="en-US" w:eastAsia="en-US"/>
              </w:rPr>
            </w:pPr>
            <w:r w:rsidRPr="007D0780">
              <w:rPr>
                <w:color w:val="7030A0"/>
                <w:lang w:val="en-US" w:eastAsia="en-US"/>
              </w:rPr>
              <w:t>2*fULhigh+2*Max2CCBW</w:t>
            </w:r>
          </w:p>
        </w:tc>
      </w:tr>
      <w:tr w:rsidR="00BB481D" w:rsidRPr="00CD02EA" w14:paraId="0F0CB20E" w14:textId="77777777" w:rsidTr="00DC0CF7">
        <w:trPr>
          <w:trHeight w:val="53"/>
        </w:trPr>
        <w:tc>
          <w:tcPr>
            <w:tcW w:w="983" w:type="dxa"/>
            <w:vMerge/>
            <w:tcBorders>
              <w:top w:val="nil"/>
              <w:left w:val="single" w:sz="4" w:space="0" w:color="auto"/>
              <w:bottom w:val="single" w:sz="4" w:space="0" w:color="auto"/>
              <w:right w:val="single" w:sz="4" w:space="0" w:color="auto"/>
            </w:tcBorders>
            <w:vAlign w:val="center"/>
            <w:hideMark/>
          </w:tcPr>
          <w:p w14:paraId="59118CEF" w14:textId="77777777" w:rsidR="00BB481D" w:rsidRPr="007D0780" w:rsidRDefault="00BB481D" w:rsidP="00BB481D">
            <w:pPr>
              <w:pStyle w:val="TAH"/>
              <w:rPr>
                <w:color w:val="7030A0"/>
                <w:lang w:val="en-US" w:eastAsia="en-US"/>
              </w:rPr>
            </w:pPr>
          </w:p>
        </w:tc>
        <w:tc>
          <w:tcPr>
            <w:tcW w:w="2162" w:type="dxa"/>
            <w:tcBorders>
              <w:top w:val="nil"/>
              <w:left w:val="nil"/>
              <w:bottom w:val="single" w:sz="4" w:space="0" w:color="auto"/>
              <w:right w:val="single" w:sz="4" w:space="0" w:color="auto"/>
            </w:tcBorders>
            <w:shd w:val="clear" w:color="auto" w:fill="auto"/>
            <w:noWrap/>
          </w:tcPr>
          <w:p w14:paraId="1158955A" w14:textId="61244372" w:rsidR="00BB481D" w:rsidRPr="007D0780" w:rsidRDefault="00BB481D" w:rsidP="00BB481D">
            <w:pPr>
              <w:pStyle w:val="TAC"/>
              <w:rPr>
                <w:color w:val="7030A0"/>
                <w:lang w:val="en-US" w:eastAsia="en-US"/>
              </w:rPr>
            </w:pPr>
            <w:r w:rsidRPr="00B05B3F">
              <w:rPr>
                <w:rFonts w:cs="Arial"/>
                <w:color w:val="7030A0"/>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0E666016" w14:textId="473C61E7" w:rsidR="00BB481D" w:rsidRPr="007D0780" w:rsidRDefault="00BB481D" w:rsidP="00BB481D">
            <w:pPr>
              <w:pStyle w:val="TAC"/>
              <w:rPr>
                <w:color w:val="7030A0"/>
                <w:lang w:val="en-US" w:eastAsia="en-US"/>
              </w:rPr>
            </w:pPr>
            <w:r w:rsidRPr="00B05B3F">
              <w:rPr>
                <w:rFonts w:cs="Arial"/>
                <w:color w:val="7030A0"/>
                <w:szCs w:val="18"/>
                <w:highlight w:val="lightGray"/>
                <w:lang w:val="en-US" w:eastAsia="en-US"/>
              </w:rPr>
              <w:t>X</w:t>
            </w:r>
          </w:p>
        </w:tc>
        <w:tc>
          <w:tcPr>
            <w:tcW w:w="720" w:type="dxa"/>
            <w:vMerge/>
            <w:tcBorders>
              <w:top w:val="nil"/>
              <w:left w:val="single" w:sz="4" w:space="0" w:color="auto"/>
              <w:bottom w:val="single" w:sz="4" w:space="0" w:color="auto"/>
              <w:right w:val="single" w:sz="4" w:space="0" w:color="auto"/>
            </w:tcBorders>
            <w:vAlign w:val="center"/>
            <w:hideMark/>
          </w:tcPr>
          <w:p w14:paraId="0880DCED" w14:textId="77777777" w:rsidR="00BB481D" w:rsidRPr="007D0780" w:rsidRDefault="00BB481D" w:rsidP="00BB481D">
            <w:pPr>
              <w:pStyle w:val="TAH"/>
              <w:rPr>
                <w:color w:val="7030A0"/>
                <w:lang w:val="en-US" w:eastAsia="en-US"/>
              </w:rPr>
            </w:pPr>
          </w:p>
        </w:tc>
        <w:tc>
          <w:tcPr>
            <w:tcW w:w="2160" w:type="dxa"/>
            <w:tcBorders>
              <w:top w:val="nil"/>
              <w:left w:val="nil"/>
              <w:bottom w:val="single" w:sz="4" w:space="0" w:color="auto"/>
              <w:right w:val="single" w:sz="4" w:space="0" w:color="auto"/>
            </w:tcBorders>
            <w:shd w:val="clear" w:color="auto" w:fill="auto"/>
            <w:noWrap/>
          </w:tcPr>
          <w:p w14:paraId="52A814A9" w14:textId="0FE53FFB" w:rsidR="00BB481D" w:rsidRPr="007D0780" w:rsidRDefault="00BB481D" w:rsidP="00BB481D">
            <w:pPr>
              <w:pStyle w:val="TAC"/>
              <w:rPr>
                <w:color w:val="7030A0"/>
                <w:lang w:val="en-US" w:eastAsia="en-US"/>
              </w:rPr>
            </w:pPr>
            <w:r w:rsidRPr="00DD4402">
              <w:rPr>
                <w:rFonts w:cs="Arial"/>
                <w:color w:val="7030A0"/>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152D89D0" w14:textId="68D42D4A" w:rsidR="00BB481D" w:rsidRPr="007D0780" w:rsidRDefault="00BB481D" w:rsidP="00BB481D">
            <w:pPr>
              <w:pStyle w:val="TAC"/>
              <w:rPr>
                <w:color w:val="7030A0"/>
                <w:lang w:val="en-US" w:eastAsia="en-US"/>
              </w:rPr>
            </w:pPr>
            <w:r w:rsidRPr="00DD4402">
              <w:rPr>
                <w:rFonts w:cs="Arial"/>
                <w:color w:val="7030A0"/>
                <w:szCs w:val="18"/>
                <w:highlight w:val="lightGray"/>
                <w:lang w:val="en-US" w:eastAsia="en-US"/>
              </w:rPr>
              <w:t>X</w:t>
            </w:r>
          </w:p>
        </w:tc>
      </w:tr>
      <w:tr w:rsidR="00E03228" w:rsidRPr="00CD02EA" w14:paraId="000609C5"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75176D1E" w14:textId="77777777" w:rsidR="00E03228" w:rsidRPr="007D0780" w:rsidRDefault="00E03228" w:rsidP="00E03228">
            <w:pPr>
              <w:pStyle w:val="TAH"/>
              <w:rPr>
                <w:color w:val="7030A0"/>
                <w:lang w:val="en-US" w:eastAsia="en-US"/>
              </w:rPr>
            </w:pPr>
            <w:r w:rsidRPr="007D0780">
              <w:rPr>
                <w:color w:val="7030A0"/>
                <w:lang w:val="en-US" w:eastAsia="en-US"/>
              </w:rPr>
              <w:t>IMD11</w:t>
            </w:r>
            <w:r w:rsidRPr="007D0780">
              <w:rPr>
                <w:color w:val="7030A0"/>
                <w:lang w:val="en-US" w:eastAsia="en-US"/>
              </w:rPr>
              <w:br/>
              <w:t>(6-5)</w:t>
            </w:r>
          </w:p>
        </w:tc>
        <w:tc>
          <w:tcPr>
            <w:tcW w:w="2162" w:type="dxa"/>
            <w:tcBorders>
              <w:top w:val="nil"/>
              <w:left w:val="nil"/>
              <w:bottom w:val="single" w:sz="4" w:space="0" w:color="auto"/>
              <w:right w:val="single" w:sz="4" w:space="0" w:color="auto"/>
            </w:tcBorders>
            <w:shd w:val="clear" w:color="auto" w:fill="auto"/>
            <w:noWrap/>
            <w:vAlign w:val="bottom"/>
            <w:hideMark/>
          </w:tcPr>
          <w:p w14:paraId="1EC21448" w14:textId="77777777" w:rsidR="00E03228" w:rsidRPr="007D0780" w:rsidRDefault="00E03228" w:rsidP="00E03228">
            <w:pPr>
              <w:pStyle w:val="TAC"/>
              <w:rPr>
                <w:color w:val="7030A0"/>
                <w:lang w:val="en-US" w:eastAsia="en-US"/>
              </w:rPr>
            </w:pPr>
            <w:r w:rsidRPr="007D0780">
              <w:rPr>
                <w:color w:val="7030A0"/>
                <w:lang w:val="en-US" w:eastAsia="en-US"/>
              </w:rPr>
              <w:t>fULlow-5*Max2CCBW</w:t>
            </w:r>
          </w:p>
        </w:tc>
        <w:tc>
          <w:tcPr>
            <w:tcW w:w="2160" w:type="dxa"/>
            <w:tcBorders>
              <w:top w:val="nil"/>
              <w:left w:val="nil"/>
              <w:bottom w:val="single" w:sz="4" w:space="0" w:color="auto"/>
              <w:right w:val="single" w:sz="4" w:space="0" w:color="auto"/>
            </w:tcBorders>
            <w:shd w:val="clear" w:color="auto" w:fill="auto"/>
            <w:noWrap/>
            <w:vAlign w:val="bottom"/>
            <w:hideMark/>
          </w:tcPr>
          <w:p w14:paraId="1690D5B7" w14:textId="77777777" w:rsidR="00E03228" w:rsidRPr="007D0780" w:rsidRDefault="00E03228" w:rsidP="00E03228">
            <w:pPr>
              <w:pStyle w:val="TAC"/>
              <w:rPr>
                <w:color w:val="7030A0"/>
                <w:lang w:val="en-US" w:eastAsia="en-US"/>
              </w:rPr>
            </w:pPr>
            <w:r w:rsidRPr="007D0780">
              <w:rPr>
                <w:color w:val="7030A0"/>
                <w:lang w:val="en-US" w:eastAsia="en-US"/>
              </w:rPr>
              <w:t>fULhigh+5*Max2CCBW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4D6392DD" w14:textId="77777777" w:rsidR="00E03228" w:rsidRPr="007D0780" w:rsidRDefault="00E03228" w:rsidP="00E03228">
            <w:pPr>
              <w:pStyle w:val="TAH"/>
              <w:rPr>
                <w:color w:val="7030A0"/>
                <w:lang w:val="en-US" w:eastAsia="en-US"/>
              </w:rPr>
            </w:pPr>
            <w:r w:rsidRPr="007D0780">
              <w:rPr>
                <w:color w:val="7030A0"/>
                <w:lang w:val="en-US" w:eastAsia="en-US"/>
              </w:rPr>
              <w:t>Close to H3 IMD range</w:t>
            </w:r>
            <w:r w:rsidRPr="007D0780">
              <w:rPr>
                <w:color w:val="7030A0"/>
                <w:vertAlign w:val="superscript"/>
                <w:lang w:val="en-US" w:eastAsia="en-US"/>
              </w:rPr>
              <w:t>4</w:t>
            </w:r>
          </w:p>
        </w:tc>
      </w:tr>
      <w:tr w:rsidR="00BB481D" w:rsidRPr="00CD02EA" w14:paraId="27CFAF57" w14:textId="77777777" w:rsidTr="00421F8F">
        <w:trPr>
          <w:trHeight w:val="53"/>
        </w:trPr>
        <w:tc>
          <w:tcPr>
            <w:tcW w:w="983" w:type="dxa"/>
            <w:vMerge/>
            <w:tcBorders>
              <w:top w:val="nil"/>
              <w:left w:val="single" w:sz="4" w:space="0" w:color="auto"/>
              <w:bottom w:val="single" w:sz="4" w:space="0" w:color="auto"/>
              <w:right w:val="single" w:sz="4" w:space="0" w:color="auto"/>
            </w:tcBorders>
            <w:vAlign w:val="center"/>
            <w:hideMark/>
          </w:tcPr>
          <w:p w14:paraId="02B18A1C" w14:textId="77777777" w:rsidR="00BB481D" w:rsidRPr="007D0780" w:rsidRDefault="00BB481D" w:rsidP="00BB481D">
            <w:pPr>
              <w:pStyle w:val="TAH"/>
              <w:rPr>
                <w:color w:val="7030A0"/>
                <w:lang w:val="en-US" w:eastAsia="en-US"/>
              </w:rPr>
            </w:pPr>
          </w:p>
        </w:tc>
        <w:tc>
          <w:tcPr>
            <w:tcW w:w="2162" w:type="dxa"/>
            <w:tcBorders>
              <w:top w:val="nil"/>
              <w:left w:val="nil"/>
              <w:bottom w:val="single" w:sz="4" w:space="0" w:color="auto"/>
              <w:right w:val="single" w:sz="4" w:space="0" w:color="auto"/>
            </w:tcBorders>
            <w:shd w:val="clear" w:color="auto" w:fill="auto"/>
            <w:noWrap/>
          </w:tcPr>
          <w:p w14:paraId="700C08D8" w14:textId="75BAD8E6" w:rsidR="00BB481D" w:rsidRPr="007D0780" w:rsidRDefault="00BB481D" w:rsidP="00BB481D">
            <w:pPr>
              <w:pStyle w:val="TAC"/>
              <w:rPr>
                <w:color w:val="7030A0"/>
                <w:lang w:val="en-US" w:eastAsia="en-US"/>
              </w:rPr>
            </w:pPr>
            <w:r w:rsidRPr="00CF1749">
              <w:rPr>
                <w:rFonts w:cs="Arial"/>
                <w:color w:val="7030A0"/>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18BC4891" w14:textId="1C1FF18F" w:rsidR="00BB481D" w:rsidRPr="007D0780" w:rsidRDefault="00BB481D" w:rsidP="00BB481D">
            <w:pPr>
              <w:pStyle w:val="TAC"/>
              <w:rPr>
                <w:color w:val="7030A0"/>
                <w:lang w:val="en-US" w:eastAsia="en-US"/>
              </w:rPr>
            </w:pPr>
            <w:r w:rsidRPr="00CF1749">
              <w:rPr>
                <w:rFonts w:cs="Arial"/>
                <w:color w:val="7030A0"/>
                <w:szCs w:val="18"/>
                <w:highlight w:val="lightGray"/>
                <w:lang w:val="en-US" w:eastAsia="en-US"/>
              </w:rPr>
              <w:t>X</w:t>
            </w:r>
          </w:p>
        </w:tc>
        <w:tc>
          <w:tcPr>
            <w:tcW w:w="720" w:type="dxa"/>
            <w:tcBorders>
              <w:top w:val="nil"/>
              <w:left w:val="nil"/>
              <w:bottom w:val="single" w:sz="4" w:space="0" w:color="auto"/>
              <w:right w:val="single" w:sz="4" w:space="0" w:color="auto"/>
            </w:tcBorders>
            <w:shd w:val="clear" w:color="auto" w:fill="auto"/>
            <w:noWrap/>
            <w:vAlign w:val="bottom"/>
            <w:hideMark/>
          </w:tcPr>
          <w:p w14:paraId="0A389AF3" w14:textId="77777777" w:rsidR="00BB481D" w:rsidRPr="007D0780" w:rsidRDefault="00BB481D" w:rsidP="00BB481D">
            <w:pPr>
              <w:pStyle w:val="TAH"/>
              <w:rPr>
                <w:color w:val="7030A0"/>
                <w:lang w:val="en-US" w:eastAsia="en-US"/>
              </w:rPr>
            </w:pPr>
            <w:r w:rsidRPr="007D0780">
              <w:rPr>
                <w:color w:val="7030A0"/>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389D1F90" w14:textId="25C6993D" w:rsidR="00BB481D" w:rsidRPr="007D0780" w:rsidRDefault="001B5BAD" w:rsidP="00BB481D">
            <w:pPr>
              <w:pStyle w:val="TAH"/>
              <w:rPr>
                <w:color w:val="7030A0"/>
                <w:lang w:val="en-US" w:eastAsia="en-US"/>
              </w:rPr>
            </w:pPr>
            <w:proofErr w:type="spellStart"/>
            <w:r w:rsidRPr="007D0780">
              <w:rPr>
                <w:color w:val="7030A0"/>
                <w:lang w:val="en-US" w:eastAsia="en-US"/>
              </w:rPr>
              <w:t>f</w:t>
            </w:r>
            <w:r>
              <w:rPr>
                <w:color w:val="7030A0"/>
                <w:lang w:val="en-US" w:eastAsia="en-US"/>
              </w:rPr>
              <w:t>L</w:t>
            </w:r>
            <w:r w:rsidRPr="007D0780">
              <w:rPr>
                <w:color w:val="7030A0"/>
                <w:lang w:val="en-US" w:eastAsia="en-US"/>
              </w:rPr>
              <w:t>ow</w:t>
            </w:r>
            <w:proofErr w:type="spellEnd"/>
          </w:p>
        </w:tc>
        <w:tc>
          <w:tcPr>
            <w:tcW w:w="2272" w:type="dxa"/>
            <w:tcBorders>
              <w:top w:val="nil"/>
              <w:left w:val="nil"/>
              <w:bottom w:val="single" w:sz="4" w:space="0" w:color="auto"/>
              <w:right w:val="single" w:sz="4" w:space="0" w:color="auto"/>
            </w:tcBorders>
            <w:shd w:val="clear" w:color="auto" w:fill="auto"/>
            <w:noWrap/>
            <w:vAlign w:val="bottom"/>
            <w:hideMark/>
          </w:tcPr>
          <w:p w14:paraId="7ED0B57E" w14:textId="04E1CB99" w:rsidR="00BB481D" w:rsidRPr="007D0780" w:rsidRDefault="001B5BAD" w:rsidP="00BB481D">
            <w:pPr>
              <w:pStyle w:val="TAH"/>
              <w:rPr>
                <w:color w:val="7030A0"/>
                <w:lang w:val="en-US" w:eastAsia="en-US"/>
              </w:rPr>
            </w:pPr>
            <w:proofErr w:type="spellStart"/>
            <w:r w:rsidRPr="007D0780">
              <w:rPr>
                <w:color w:val="7030A0"/>
                <w:lang w:val="en-US" w:eastAsia="en-US"/>
              </w:rPr>
              <w:t>f</w:t>
            </w:r>
            <w:r>
              <w:rPr>
                <w:color w:val="7030A0"/>
                <w:lang w:val="en-US" w:eastAsia="en-US"/>
              </w:rPr>
              <w:t>H</w:t>
            </w:r>
            <w:r w:rsidRPr="007D0780">
              <w:rPr>
                <w:color w:val="7030A0"/>
                <w:lang w:val="en-US" w:eastAsia="en-US"/>
              </w:rPr>
              <w:t>igh</w:t>
            </w:r>
            <w:proofErr w:type="spellEnd"/>
          </w:p>
        </w:tc>
      </w:tr>
      <w:tr w:rsidR="00E03228" w:rsidRPr="00CD02EA" w14:paraId="1E6242A5"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65866D27" w14:textId="77777777" w:rsidR="00E03228" w:rsidRPr="007D0780" w:rsidRDefault="00E03228" w:rsidP="00E03228">
            <w:pPr>
              <w:pStyle w:val="TAH"/>
              <w:rPr>
                <w:color w:val="7030A0"/>
                <w:lang w:val="en-US" w:eastAsia="en-US"/>
              </w:rPr>
            </w:pPr>
            <w:r w:rsidRPr="007D0780">
              <w:rPr>
                <w:color w:val="7030A0"/>
                <w:lang w:val="en-US" w:eastAsia="en-US"/>
              </w:rPr>
              <w:t>IMD13</w:t>
            </w:r>
            <w:r w:rsidRPr="007D0780">
              <w:rPr>
                <w:color w:val="7030A0"/>
                <w:lang w:val="en-US" w:eastAsia="en-US"/>
              </w:rPr>
              <w:br/>
              <w:t>(7-6)</w:t>
            </w:r>
          </w:p>
        </w:tc>
        <w:tc>
          <w:tcPr>
            <w:tcW w:w="2162" w:type="dxa"/>
            <w:tcBorders>
              <w:top w:val="nil"/>
              <w:left w:val="nil"/>
              <w:bottom w:val="single" w:sz="4" w:space="0" w:color="auto"/>
              <w:right w:val="single" w:sz="4" w:space="0" w:color="auto"/>
            </w:tcBorders>
            <w:shd w:val="clear" w:color="auto" w:fill="auto"/>
            <w:noWrap/>
            <w:vAlign w:val="bottom"/>
            <w:hideMark/>
          </w:tcPr>
          <w:p w14:paraId="7116551F" w14:textId="77777777" w:rsidR="00E03228" w:rsidRPr="007D0780" w:rsidRDefault="00E03228" w:rsidP="00E03228">
            <w:pPr>
              <w:pStyle w:val="TAC"/>
              <w:rPr>
                <w:color w:val="7030A0"/>
                <w:lang w:val="en-US" w:eastAsia="en-US"/>
              </w:rPr>
            </w:pPr>
            <w:r w:rsidRPr="007D0780">
              <w:rPr>
                <w:color w:val="7030A0"/>
                <w:lang w:val="en-US" w:eastAsia="en-US"/>
              </w:rPr>
              <w:t>fULlow-6*Max2CCBW</w:t>
            </w:r>
          </w:p>
        </w:tc>
        <w:tc>
          <w:tcPr>
            <w:tcW w:w="2160" w:type="dxa"/>
            <w:tcBorders>
              <w:top w:val="nil"/>
              <w:left w:val="nil"/>
              <w:bottom w:val="single" w:sz="4" w:space="0" w:color="auto"/>
              <w:right w:val="single" w:sz="4" w:space="0" w:color="auto"/>
            </w:tcBorders>
            <w:shd w:val="clear" w:color="auto" w:fill="auto"/>
            <w:noWrap/>
            <w:vAlign w:val="bottom"/>
            <w:hideMark/>
          </w:tcPr>
          <w:p w14:paraId="00CC6BF2" w14:textId="77777777" w:rsidR="00E03228" w:rsidRPr="007D0780" w:rsidRDefault="00E03228" w:rsidP="00E03228">
            <w:pPr>
              <w:pStyle w:val="TAC"/>
              <w:rPr>
                <w:color w:val="7030A0"/>
                <w:lang w:val="en-US" w:eastAsia="en-US"/>
              </w:rPr>
            </w:pPr>
            <w:r w:rsidRPr="007D0780">
              <w:rPr>
                <w:color w:val="7030A0"/>
                <w:lang w:val="en-US" w:eastAsia="en-US"/>
              </w:rPr>
              <w:t>fULhigh+6*Max2CCBW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3D55C2C2" w14:textId="77777777" w:rsidR="00E03228" w:rsidRPr="007D0780" w:rsidRDefault="00E03228" w:rsidP="00E03228">
            <w:pPr>
              <w:pStyle w:val="TAH"/>
              <w:rPr>
                <w:color w:val="7030A0"/>
                <w:lang w:val="en-US" w:eastAsia="en-US"/>
              </w:rPr>
            </w:pPr>
            <w:r w:rsidRPr="007D0780">
              <w:rPr>
                <w:color w:val="7030A0"/>
                <w:lang w:val="en-US" w:eastAsia="en-US"/>
              </w:rPr>
              <w:t>IMD5</w:t>
            </w:r>
            <w:r w:rsidRPr="007D0780">
              <w:rPr>
                <w:color w:val="7030A0"/>
                <w:lang w:val="en-US" w:eastAsia="en-US"/>
              </w:rPr>
              <w:br/>
              <w:t>(4-1)</w:t>
            </w:r>
          </w:p>
        </w:tc>
        <w:tc>
          <w:tcPr>
            <w:tcW w:w="2160" w:type="dxa"/>
            <w:tcBorders>
              <w:top w:val="nil"/>
              <w:left w:val="nil"/>
              <w:bottom w:val="single" w:sz="4" w:space="0" w:color="auto"/>
              <w:right w:val="single" w:sz="4" w:space="0" w:color="auto"/>
            </w:tcBorders>
            <w:shd w:val="clear" w:color="auto" w:fill="auto"/>
            <w:noWrap/>
            <w:vAlign w:val="bottom"/>
            <w:hideMark/>
          </w:tcPr>
          <w:p w14:paraId="1E1D6DE3" w14:textId="77777777" w:rsidR="00E03228" w:rsidRPr="007D0780" w:rsidRDefault="00E03228" w:rsidP="00E03228">
            <w:pPr>
              <w:pStyle w:val="TAC"/>
              <w:rPr>
                <w:color w:val="7030A0"/>
                <w:lang w:val="en-US" w:eastAsia="en-US"/>
              </w:rPr>
            </w:pPr>
            <w:r w:rsidRPr="007D0780">
              <w:rPr>
                <w:color w:val="7030A0"/>
                <w:lang w:val="en-US" w:eastAsia="en-US"/>
              </w:rPr>
              <w:t>3*fULlow-Max2CCBW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6A0D617F" w14:textId="77777777" w:rsidR="00E03228" w:rsidRPr="007D0780" w:rsidRDefault="00E03228" w:rsidP="00E03228">
            <w:pPr>
              <w:pStyle w:val="TAC"/>
              <w:rPr>
                <w:color w:val="7030A0"/>
                <w:lang w:val="en-US" w:eastAsia="en-US"/>
              </w:rPr>
            </w:pPr>
            <w:r w:rsidRPr="007D0780">
              <w:rPr>
                <w:color w:val="7030A0"/>
                <w:lang w:val="en-US" w:eastAsia="en-US"/>
              </w:rPr>
              <w:t>3*fULhigh+Max2CCBW</w:t>
            </w:r>
          </w:p>
        </w:tc>
      </w:tr>
      <w:tr w:rsidR="00BB481D" w:rsidRPr="00CD02EA" w14:paraId="25F7CF34" w14:textId="77777777" w:rsidTr="00834CA7">
        <w:trPr>
          <w:trHeight w:val="53"/>
        </w:trPr>
        <w:tc>
          <w:tcPr>
            <w:tcW w:w="983" w:type="dxa"/>
            <w:vMerge/>
            <w:tcBorders>
              <w:top w:val="nil"/>
              <w:left w:val="single" w:sz="4" w:space="0" w:color="auto"/>
              <w:bottom w:val="single" w:sz="4" w:space="0" w:color="auto"/>
              <w:right w:val="single" w:sz="4" w:space="0" w:color="auto"/>
            </w:tcBorders>
            <w:vAlign w:val="center"/>
            <w:hideMark/>
          </w:tcPr>
          <w:p w14:paraId="3AA370EF" w14:textId="77777777" w:rsidR="00BB481D" w:rsidRPr="007D0780" w:rsidRDefault="00BB481D" w:rsidP="00BB481D">
            <w:pPr>
              <w:overflowPunct/>
              <w:autoSpaceDE/>
              <w:autoSpaceDN/>
              <w:adjustRightInd/>
              <w:spacing w:after="0"/>
              <w:textAlignment w:val="auto"/>
              <w:rPr>
                <w:rFonts w:ascii="Arial" w:hAnsi="Arial" w:cs="Arial"/>
                <w:color w:val="7030A0"/>
                <w:sz w:val="18"/>
                <w:szCs w:val="18"/>
                <w:lang w:val="en-US" w:eastAsia="en-US"/>
              </w:rPr>
            </w:pPr>
          </w:p>
        </w:tc>
        <w:tc>
          <w:tcPr>
            <w:tcW w:w="2162" w:type="dxa"/>
            <w:tcBorders>
              <w:top w:val="nil"/>
              <w:left w:val="nil"/>
              <w:bottom w:val="single" w:sz="4" w:space="0" w:color="auto"/>
              <w:right w:val="single" w:sz="4" w:space="0" w:color="auto"/>
            </w:tcBorders>
            <w:shd w:val="clear" w:color="auto" w:fill="auto"/>
            <w:noWrap/>
          </w:tcPr>
          <w:p w14:paraId="2B30551F" w14:textId="4D16BFF3" w:rsidR="00BB481D" w:rsidRPr="007D0780" w:rsidRDefault="00BB481D" w:rsidP="00BB481D">
            <w:pPr>
              <w:pStyle w:val="TAC"/>
              <w:rPr>
                <w:color w:val="7030A0"/>
                <w:lang w:val="en-US" w:eastAsia="en-US"/>
              </w:rPr>
            </w:pPr>
            <w:r w:rsidRPr="006F1B7E">
              <w:rPr>
                <w:rFonts w:cs="Arial"/>
                <w:color w:val="7030A0"/>
                <w:szCs w:val="18"/>
                <w:highlight w:val="lightGray"/>
                <w:lang w:val="en-US" w:eastAsia="en-US"/>
              </w:rPr>
              <w:t>X</w:t>
            </w:r>
          </w:p>
        </w:tc>
        <w:tc>
          <w:tcPr>
            <w:tcW w:w="2160" w:type="dxa"/>
            <w:tcBorders>
              <w:top w:val="nil"/>
              <w:left w:val="nil"/>
              <w:bottom w:val="single" w:sz="4" w:space="0" w:color="auto"/>
              <w:right w:val="single" w:sz="4" w:space="0" w:color="auto"/>
            </w:tcBorders>
            <w:shd w:val="clear" w:color="auto" w:fill="auto"/>
            <w:noWrap/>
          </w:tcPr>
          <w:p w14:paraId="783E46FF" w14:textId="7CCEAB75" w:rsidR="00BB481D" w:rsidRPr="007D0780" w:rsidRDefault="00BB481D" w:rsidP="00BB481D">
            <w:pPr>
              <w:pStyle w:val="TAC"/>
              <w:rPr>
                <w:color w:val="7030A0"/>
                <w:lang w:val="en-US" w:eastAsia="en-US"/>
              </w:rPr>
            </w:pPr>
            <w:r w:rsidRPr="006F1B7E">
              <w:rPr>
                <w:rFonts w:cs="Arial"/>
                <w:color w:val="7030A0"/>
                <w:szCs w:val="18"/>
                <w:highlight w:val="lightGray"/>
                <w:lang w:val="en-US" w:eastAsia="en-US"/>
              </w:rPr>
              <w:t>X</w:t>
            </w:r>
          </w:p>
        </w:tc>
        <w:tc>
          <w:tcPr>
            <w:tcW w:w="720" w:type="dxa"/>
            <w:vMerge/>
            <w:tcBorders>
              <w:top w:val="nil"/>
              <w:left w:val="single" w:sz="4" w:space="0" w:color="auto"/>
              <w:bottom w:val="single" w:sz="4" w:space="0" w:color="auto"/>
              <w:right w:val="single" w:sz="4" w:space="0" w:color="auto"/>
            </w:tcBorders>
            <w:vAlign w:val="center"/>
            <w:hideMark/>
          </w:tcPr>
          <w:p w14:paraId="0836A272" w14:textId="77777777" w:rsidR="00BB481D" w:rsidRPr="007D0780" w:rsidRDefault="00BB481D" w:rsidP="00BB481D">
            <w:pPr>
              <w:overflowPunct/>
              <w:autoSpaceDE/>
              <w:autoSpaceDN/>
              <w:adjustRightInd/>
              <w:spacing w:after="0"/>
              <w:textAlignment w:val="auto"/>
              <w:rPr>
                <w:rFonts w:ascii="Arial" w:hAnsi="Arial" w:cs="Arial"/>
                <w:color w:val="7030A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tcPr>
          <w:p w14:paraId="3302A1FE" w14:textId="564CC216" w:rsidR="00BB481D" w:rsidRPr="007D0780" w:rsidRDefault="00BB481D" w:rsidP="00BB481D">
            <w:pPr>
              <w:pStyle w:val="TAC"/>
              <w:rPr>
                <w:color w:val="7030A0"/>
                <w:lang w:val="en-US" w:eastAsia="en-US"/>
              </w:rPr>
            </w:pPr>
            <w:r w:rsidRPr="00A20493">
              <w:rPr>
                <w:rFonts w:cs="Arial"/>
                <w:color w:val="7030A0"/>
                <w:szCs w:val="18"/>
                <w:highlight w:val="lightGray"/>
                <w:lang w:val="en-US" w:eastAsia="en-US"/>
              </w:rPr>
              <w:t>X</w:t>
            </w:r>
          </w:p>
        </w:tc>
        <w:tc>
          <w:tcPr>
            <w:tcW w:w="2272" w:type="dxa"/>
            <w:tcBorders>
              <w:top w:val="nil"/>
              <w:left w:val="nil"/>
              <w:bottom w:val="single" w:sz="4" w:space="0" w:color="auto"/>
              <w:right w:val="single" w:sz="4" w:space="0" w:color="auto"/>
            </w:tcBorders>
            <w:shd w:val="clear" w:color="auto" w:fill="auto"/>
            <w:noWrap/>
          </w:tcPr>
          <w:p w14:paraId="070D580E" w14:textId="59BEB782" w:rsidR="00BB481D" w:rsidRPr="007D0780" w:rsidRDefault="00BB481D" w:rsidP="00BB481D">
            <w:pPr>
              <w:pStyle w:val="TAC"/>
              <w:rPr>
                <w:color w:val="7030A0"/>
                <w:lang w:val="en-US" w:eastAsia="en-US"/>
              </w:rPr>
            </w:pPr>
            <w:r w:rsidRPr="00A20493">
              <w:rPr>
                <w:rFonts w:cs="Arial"/>
                <w:color w:val="7030A0"/>
                <w:szCs w:val="18"/>
                <w:highlight w:val="lightGray"/>
                <w:lang w:val="en-US" w:eastAsia="en-US"/>
              </w:rPr>
              <w:t>X</w:t>
            </w:r>
          </w:p>
        </w:tc>
      </w:tr>
      <w:tr w:rsidR="00E03228" w:rsidRPr="00CD02EA" w14:paraId="3C990F35" w14:textId="77777777" w:rsidTr="00E03228">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2ED4C79F" w14:textId="77777777" w:rsidR="00E03228" w:rsidRPr="007D0780" w:rsidRDefault="00E03228" w:rsidP="00E03228">
            <w:pPr>
              <w:overflowPunct/>
              <w:autoSpaceDE/>
              <w:autoSpaceDN/>
              <w:adjustRightInd/>
              <w:spacing w:after="0"/>
              <w:jc w:val="center"/>
              <w:textAlignment w:val="auto"/>
              <w:rPr>
                <w:rFonts w:ascii="Arial" w:hAnsi="Arial" w:cs="Arial"/>
                <w:b/>
                <w:bCs/>
                <w:color w:val="7030A0"/>
                <w:sz w:val="18"/>
                <w:szCs w:val="18"/>
                <w:lang w:val="en-US" w:eastAsia="en-US"/>
              </w:rPr>
            </w:pPr>
            <w:r w:rsidRPr="007D0780">
              <w:rPr>
                <w:rFonts w:ascii="Arial" w:hAnsi="Arial" w:cs="Arial"/>
                <w:b/>
                <w:bCs/>
                <w:color w:val="7030A0"/>
                <w:sz w:val="18"/>
                <w:szCs w:val="18"/>
                <w:lang w:val="en-US" w:eastAsia="en-US"/>
              </w:rPr>
              <w:t>Analysis</w:t>
            </w:r>
          </w:p>
        </w:tc>
        <w:tc>
          <w:tcPr>
            <w:tcW w:w="9474" w:type="dxa"/>
            <w:gridSpan w:val="5"/>
            <w:tcBorders>
              <w:top w:val="single" w:sz="4" w:space="0" w:color="auto"/>
              <w:left w:val="nil"/>
              <w:bottom w:val="single" w:sz="4" w:space="0" w:color="auto"/>
              <w:right w:val="single" w:sz="4" w:space="0" w:color="auto"/>
            </w:tcBorders>
            <w:shd w:val="clear" w:color="auto" w:fill="auto"/>
            <w:noWrap/>
            <w:vAlign w:val="bottom"/>
            <w:hideMark/>
          </w:tcPr>
          <w:p w14:paraId="33FAEE69" w14:textId="77777777" w:rsidR="00E03228" w:rsidRPr="007D0780" w:rsidRDefault="00E03228" w:rsidP="00E03228">
            <w:pPr>
              <w:overflowPunct/>
              <w:autoSpaceDE/>
              <w:autoSpaceDN/>
              <w:adjustRightInd/>
              <w:spacing w:after="0"/>
              <w:textAlignment w:val="auto"/>
              <w:rPr>
                <w:rFonts w:ascii="Arial" w:hAnsi="Arial" w:cs="Arial"/>
                <w:color w:val="7030A0"/>
                <w:sz w:val="18"/>
                <w:szCs w:val="18"/>
                <w:lang w:val="en-US" w:eastAsia="en-US"/>
              </w:rPr>
            </w:pPr>
            <w:r w:rsidRPr="007D0780">
              <w:rPr>
                <w:rFonts w:ascii="Arial" w:hAnsi="Arial" w:cs="Arial"/>
                <w:color w:val="7030A0"/>
                <w:sz w:val="18"/>
                <w:szCs w:val="18"/>
                <w:highlight w:val="lightGray"/>
                <w:lang w:val="en-US" w:eastAsia="en-US"/>
              </w:rPr>
              <w:t>text</w:t>
            </w:r>
            <w:r w:rsidRPr="007D0780">
              <w:rPr>
                <w:rFonts w:ascii="Arial" w:hAnsi="Arial" w:cs="Arial"/>
                <w:color w:val="7030A0"/>
                <w:sz w:val="18"/>
                <w:szCs w:val="18"/>
                <w:lang w:val="en-US" w:eastAsia="en-US"/>
              </w:rPr>
              <w:t> </w:t>
            </w:r>
          </w:p>
        </w:tc>
      </w:tr>
      <w:tr w:rsidR="00E03228" w:rsidRPr="00CD02EA" w14:paraId="26EA3A80" w14:textId="77777777" w:rsidTr="00E03228">
        <w:trPr>
          <w:trHeight w:val="2438"/>
        </w:trPr>
        <w:tc>
          <w:tcPr>
            <w:tcW w:w="10457" w:type="dxa"/>
            <w:gridSpan w:val="6"/>
            <w:tcBorders>
              <w:top w:val="single" w:sz="4" w:space="0" w:color="auto"/>
              <w:left w:val="single" w:sz="4" w:space="0" w:color="auto"/>
              <w:bottom w:val="single" w:sz="4" w:space="0" w:color="auto"/>
              <w:right w:val="single" w:sz="4" w:space="0" w:color="auto"/>
            </w:tcBorders>
            <w:shd w:val="clear" w:color="auto" w:fill="auto"/>
            <w:hideMark/>
          </w:tcPr>
          <w:p w14:paraId="68F43956" w14:textId="77777777" w:rsidR="003954B8" w:rsidRPr="007D0780" w:rsidRDefault="003954B8" w:rsidP="003954B8">
            <w:pPr>
              <w:pStyle w:val="TAN"/>
              <w:rPr>
                <w:color w:val="7030A0"/>
                <w:lang w:val="en-US" w:eastAsia="en-US"/>
              </w:rPr>
            </w:pPr>
            <w:r w:rsidRPr="007D0780">
              <w:rPr>
                <w:color w:val="7030A0"/>
                <w:lang w:val="en-US" w:eastAsia="en-US"/>
              </w:rPr>
              <w:t>Note 1: 2CCBW is the instantaneous transmit bandwidth of the two intra-band UL CCs:</w:t>
            </w:r>
          </w:p>
          <w:p w14:paraId="7C4882A3" w14:textId="77777777" w:rsidR="003954B8" w:rsidRPr="007D0780" w:rsidRDefault="003954B8" w:rsidP="003954B8">
            <w:pPr>
              <w:pStyle w:val="TAN"/>
              <w:rPr>
                <w:color w:val="7030A0"/>
                <w:lang w:val="en-US" w:eastAsia="en-US"/>
              </w:rPr>
            </w:pPr>
            <w:r w:rsidRPr="007D0780">
              <w:rPr>
                <w:color w:val="7030A0"/>
                <w:lang w:val="en-US" w:eastAsia="en-US"/>
              </w:rPr>
              <w:t>- The minimum 2CCBW for contiguous / non-contiguous intra-band ULCA is 0 / minimum UL channel bandwidth</w:t>
            </w:r>
          </w:p>
          <w:p w14:paraId="04C8A4B9" w14:textId="77777777" w:rsidR="003954B8" w:rsidRPr="007D0780" w:rsidRDefault="003954B8" w:rsidP="003954B8">
            <w:pPr>
              <w:pStyle w:val="TAN"/>
              <w:rPr>
                <w:color w:val="7030A0"/>
                <w:lang w:val="en-US" w:eastAsia="en-US"/>
              </w:rPr>
            </w:pPr>
            <w:r w:rsidRPr="007D0780">
              <w:rPr>
                <w:color w:val="7030A0"/>
                <w:lang w:val="en-US" w:eastAsia="en-US"/>
              </w:rPr>
              <w:t xml:space="preserve">- The maximum 2CCBW for contiguous / non-contiguous ULCA is </w:t>
            </w:r>
            <w:proofErr w:type="gramStart"/>
            <w:r w:rsidRPr="007D0780">
              <w:rPr>
                <w:color w:val="7030A0"/>
                <w:lang w:val="en-US" w:eastAsia="en-US"/>
              </w:rPr>
              <w:t>Min(</w:t>
            </w:r>
            <w:proofErr w:type="gramEnd"/>
            <w:r w:rsidRPr="007D0780">
              <w:rPr>
                <w:color w:val="7030A0"/>
                <w:lang w:val="en-US" w:eastAsia="en-US"/>
              </w:rPr>
              <w:t>maximum aggregated bandwidth / maximum separation bandwidth(600MHz),</w:t>
            </w:r>
            <w:proofErr w:type="spellStart"/>
            <w:r w:rsidRPr="007D0780">
              <w:rPr>
                <w:color w:val="7030A0"/>
                <w:lang w:val="en-US" w:eastAsia="en-US"/>
              </w:rPr>
              <w:t>fULhigh-fULlow</w:t>
            </w:r>
            <w:proofErr w:type="spellEnd"/>
            <w:r w:rsidRPr="007D0780">
              <w:rPr>
                <w:color w:val="7030A0"/>
                <w:lang w:val="en-US" w:eastAsia="en-US"/>
              </w:rPr>
              <w:t>)</w:t>
            </w:r>
          </w:p>
          <w:p w14:paraId="20640A47" w14:textId="59CDCF0F" w:rsidR="003954B8" w:rsidRPr="007D0780" w:rsidRDefault="003954B8" w:rsidP="003954B8">
            <w:pPr>
              <w:pStyle w:val="TAN"/>
              <w:rPr>
                <w:color w:val="7030A0"/>
                <w:lang w:val="en-US" w:eastAsia="en-US"/>
              </w:rPr>
            </w:pPr>
            <w:r w:rsidRPr="007D0780">
              <w:rPr>
                <w:color w:val="7030A0"/>
                <w:lang w:val="en-US" w:eastAsia="en-US"/>
              </w:rPr>
              <w:t>Note 2: The close to UL IMD range is the most critical when the victim DL band</w:t>
            </w:r>
            <w:r w:rsidR="00F5283A">
              <w:rPr>
                <w:color w:val="7030A0"/>
                <w:lang w:val="en-US" w:eastAsia="en-US"/>
              </w:rPr>
              <w:t xml:space="preserve"> is</w:t>
            </w:r>
            <w:r w:rsidRPr="007D0780">
              <w:rPr>
                <w:color w:val="7030A0"/>
                <w:lang w:val="en-US" w:eastAsia="en-US"/>
              </w:rPr>
              <w:t xml:space="preserve"> in proximity to the UL band:</w:t>
            </w:r>
          </w:p>
          <w:p w14:paraId="38EAFAB1" w14:textId="77777777" w:rsidR="003954B8" w:rsidRPr="007D0780" w:rsidRDefault="003954B8" w:rsidP="003954B8">
            <w:pPr>
              <w:pStyle w:val="TAN"/>
              <w:rPr>
                <w:color w:val="7030A0"/>
                <w:lang w:val="en-US" w:eastAsia="en-US"/>
              </w:rPr>
            </w:pPr>
            <w:r w:rsidRPr="007D0780">
              <w:rPr>
                <w:color w:val="7030A0"/>
                <w:lang w:val="en-US" w:eastAsia="en-US"/>
              </w:rPr>
              <w:t>- For contiguous/non-contiguous intra-band ULCA within a TDD band, IMD order up to 9/7 should be considered and MPR assumed</w:t>
            </w:r>
          </w:p>
          <w:p w14:paraId="29A03B48" w14:textId="77777777" w:rsidR="003954B8" w:rsidRPr="007D0780" w:rsidRDefault="003954B8" w:rsidP="003954B8">
            <w:pPr>
              <w:pStyle w:val="TAN"/>
              <w:rPr>
                <w:color w:val="7030A0"/>
                <w:lang w:val="en-US" w:eastAsia="en-US"/>
              </w:rPr>
            </w:pPr>
            <w:r w:rsidRPr="007D0780">
              <w:rPr>
                <w:color w:val="7030A0"/>
                <w:lang w:val="en-US" w:eastAsia="en-US"/>
              </w:rPr>
              <w:t>- For intra-band ULCA within a FDD band, IMD order up to 13 should be considered for bands in the same band group and MPR is not assumed. If justified by poor filtering performance, higher order IMD may need to be specified.</w:t>
            </w:r>
          </w:p>
          <w:p w14:paraId="030F10FA" w14:textId="77777777" w:rsidR="003954B8" w:rsidRPr="007D0780" w:rsidRDefault="003954B8" w:rsidP="003954B8">
            <w:pPr>
              <w:pStyle w:val="TAN"/>
              <w:rPr>
                <w:color w:val="7030A0"/>
                <w:lang w:val="en-US" w:eastAsia="en-US"/>
              </w:rPr>
            </w:pPr>
            <w:r w:rsidRPr="007D0780">
              <w:rPr>
                <w:color w:val="7030A0"/>
                <w:lang w:val="en-US" w:eastAsia="en-US"/>
              </w:rPr>
              <w:t>Note 3: The BB IMD range should only be considered if the DL band is below the UL band and for non-contiguous ULCA within a TDD band &gt;3GHz (assuming CA with 450MHz bands is not considered)</w:t>
            </w:r>
          </w:p>
          <w:p w14:paraId="740AF5CC" w14:textId="77777777" w:rsidR="003954B8" w:rsidRPr="007D0780" w:rsidRDefault="003954B8" w:rsidP="003954B8">
            <w:pPr>
              <w:pStyle w:val="TAN"/>
              <w:rPr>
                <w:color w:val="7030A0"/>
                <w:lang w:val="en-US" w:eastAsia="en-US"/>
              </w:rPr>
            </w:pPr>
            <w:r w:rsidRPr="007D0780">
              <w:rPr>
                <w:color w:val="7030A0"/>
                <w:lang w:val="en-US" w:eastAsia="en-US"/>
              </w:rPr>
              <w:t>-IMD2 is not considered assuming CA with 450MHz bands is not considered</w:t>
            </w:r>
          </w:p>
          <w:p w14:paraId="63848F0B" w14:textId="77777777" w:rsidR="003954B8" w:rsidRPr="007D0780" w:rsidRDefault="003954B8" w:rsidP="003954B8">
            <w:pPr>
              <w:pStyle w:val="TAN"/>
              <w:rPr>
                <w:color w:val="7030A0"/>
                <w:lang w:val="en-US" w:eastAsia="en-US"/>
              </w:rPr>
            </w:pPr>
            <w:r w:rsidRPr="007D0780">
              <w:rPr>
                <w:color w:val="7030A0"/>
                <w:lang w:val="en-US" w:eastAsia="en-US"/>
              </w:rPr>
              <w:t xml:space="preserve">-IMD4 is considered for FDD or </w:t>
            </w:r>
            <w:proofErr w:type="spellStart"/>
            <w:r w:rsidRPr="007D0780">
              <w:rPr>
                <w:color w:val="7030A0"/>
                <w:lang w:val="en-US" w:eastAsia="en-US"/>
              </w:rPr>
              <w:t>SimRx</w:t>
            </w:r>
            <w:proofErr w:type="spellEnd"/>
            <w:r w:rsidRPr="007D0780">
              <w:rPr>
                <w:color w:val="7030A0"/>
                <w:lang w:val="en-US" w:eastAsia="en-US"/>
              </w:rPr>
              <w:t>/Tx TDD bands &lt;1GHz</w:t>
            </w:r>
          </w:p>
          <w:p w14:paraId="6F70742E" w14:textId="77777777" w:rsidR="003954B8" w:rsidRPr="007D0780" w:rsidRDefault="003954B8" w:rsidP="003954B8">
            <w:pPr>
              <w:pStyle w:val="TAN"/>
              <w:rPr>
                <w:color w:val="7030A0"/>
                <w:lang w:val="en-US" w:eastAsia="en-US"/>
              </w:rPr>
            </w:pPr>
            <w:r w:rsidRPr="007D0780">
              <w:rPr>
                <w:color w:val="7030A0"/>
                <w:lang w:val="en-US" w:eastAsia="en-US"/>
              </w:rPr>
              <w:t xml:space="preserve">-IMD6 is considered for FDD or </w:t>
            </w:r>
            <w:proofErr w:type="spellStart"/>
            <w:r w:rsidRPr="007D0780">
              <w:rPr>
                <w:color w:val="7030A0"/>
                <w:lang w:val="en-US" w:eastAsia="en-US"/>
              </w:rPr>
              <w:t>SimRx</w:t>
            </w:r>
            <w:proofErr w:type="spellEnd"/>
            <w:r w:rsidRPr="007D0780">
              <w:rPr>
                <w:color w:val="7030A0"/>
                <w:lang w:val="en-US" w:eastAsia="en-US"/>
              </w:rPr>
              <w:t>/Tx TDD bands &lt;1.68GHz</w:t>
            </w:r>
          </w:p>
          <w:p w14:paraId="264E5A48" w14:textId="48260B16" w:rsidR="00E03228" w:rsidRPr="007D0780" w:rsidRDefault="003954B8" w:rsidP="003954B8">
            <w:pPr>
              <w:pStyle w:val="TAN"/>
              <w:rPr>
                <w:color w:val="7030A0"/>
                <w:lang w:val="en-US" w:eastAsia="en-US"/>
              </w:rPr>
            </w:pPr>
            <w:r w:rsidRPr="007D0780">
              <w:rPr>
                <w:color w:val="7030A0"/>
                <w:lang w:val="en-US" w:eastAsia="en-US"/>
              </w:rPr>
              <w:t>Note 4: The harmonic 2 and 3 IMD ranges should only be considered if the DL band is above the UL band</w:t>
            </w:r>
          </w:p>
        </w:tc>
      </w:tr>
    </w:tbl>
    <w:p w14:paraId="02D2F8C6" w14:textId="77777777" w:rsidR="00E03228" w:rsidRDefault="00E03228" w:rsidP="00E03228">
      <w:pPr>
        <w:spacing w:after="0"/>
        <w:rPr>
          <w:rFonts w:eastAsia="Arial"/>
          <w:lang w:eastAsia="zh-CN"/>
        </w:rPr>
      </w:pPr>
    </w:p>
    <w:p w14:paraId="729E8736" w14:textId="77777777" w:rsidR="00E03228" w:rsidRPr="00FA001D" w:rsidRDefault="00E03228" w:rsidP="00E03228">
      <w:pPr>
        <w:spacing w:after="0"/>
        <w:rPr>
          <w:rFonts w:eastAsia="Arial"/>
          <w:color w:val="0070C0"/>
          <w:lang w:val="en-US" w:eastAsia="zh-CN"/>
        </w:rPr>
      </w:pPr>
      <w:r w:rsidRPr="00FA001D">
        <w:rPr>
          <w:rFonts w:eastAsia="Arial"/>
          <w:color w:val="0070C0"/>
          <w:lang w:val="en-US" w:eastAsia="zh-CN"/>
        </w:rPr>
        <w:t>*************** Delta T/R and 2DL/1UL REFSENS sections omitted in</w:t>
      </w:r>
      <w:r>
        <w:rPr>
          <w:rFonts w:eastAsia="Arial"/>
          <w:color w:val="0070C0"/>
          <w:lang w:val="en-US" w:eastAsia="zh-CN"/>
        </w:rPr>
        <w:t xml:space="preserve"> this version of the proposal</w:t>
      </w:r>
      <w:r w:rsidRPr="00FA001D">
        <w:rPr>
          <w:rFonts w:eastAsia="Arial"/>
          <w:color w:val="0070C0"/>
          <w:lang w:val="en-US" w:eastAsia="zh-CN"/>
        </w:rPr>
        <w:t xml:space="preserve"> ****************</w:t>
      </w:r>
    </w:p>
    <w:p w14:paraId="46B6272B" w14:textId="77777777" w:rsidR="00E03228" w:rsidRPr="00FA001D" w:rsidRDefault="00E03228" w:rsidP="00E03228">
      <w:pPr>
        <w:spacing w:after="0"/>
        <w:rPr>
          <w:rFonts w:eastAsia="Arial"/>
          <w:lang w:val="en-US" w:eastAsia="zh-CN"/>
        </w:rPr>
      </w:pPr>
    </w:p>
    <w:p w14:paraId="55097376" w14:textId="38BF7894" w:rsidR="00E03228" w:rsidRPr="007B072C" w:rsidRDefault="00E03228" w:rsidP="00E03228">
      <w:pPr>
        <w:keepNext/>
        <w:keepLines/>
        <w:spacing w:before="120"/>
        <w:ind w:left="1134" w:hanging="1134"/>
        <w:outlineLvl w:val="2"/>
        <w:rPr>
          <w:rFonts w:ascii="Arial" w:hAnsi="Arial"/>
          <w:color w:val="0070C0"/>
          <w:sz w:val="28"/>
          <w:lang w:eastAsia="zh-CN"/>
        </w:rPr>
      </w:pPr>
      <w:r w:rsidRPr="007B072C">
        <w:rPr>
          <w:rFonts w:ascii="Arial" w:hAnsi="Arial" w:hint="eastAsia"/>
          <w:color w:val="0070C0"/>
          <w:sz w:val="28"/>
          <w:lang w:eastAsia="zh-CN"/>
        </w:rPr>
        <w:t>5.</w:t>
      </w:r>
      <w:r w:rsidRPr="00027451">
        <w:rPr>
          <w:rFonts w:ascii="Arial" w:hAnsi="Arial"/>
          <w:color w:val="0070C0"/>
          <w:sz w:val="28"/>
          <w:highlight w:val="lightGray"/>
          <w:lang w:eastAsia="zh-CN"/>
        </w:rPr>
        <w:t>X</w:t>
      </w:r>
      <w:r w:rsidRPr="007B072C">
        <w:rPr>
          <w:rFonts w:ascii="Arial" w:hAnsi="Arial"/>
          <w:color w:val="0070C0"/>
          <w:sz w:val="28"/>
          <w:lang w:eastAsia="zh-CN"/>
        </w:rPr>
        <w:t>.2</w:t>
      </w:r>
      <w:r w:rsidRPr="007B072C">
        <w:rPr>
          <w:rFonts w:ascii="Arial" w:hAnsi="Arial"/>
          <w:color w:val="0070C0"/>
          <w:sz w:val="28"/>
          <w:lang w:eastAsia="zh-CN"/>
        </w:rPr>
        <w:tab/>
      </w:r>
      <w:r w:rsidRPr="007B072C">
        <w:rPr>
          <w:rFonts w:ascii="Arial" w:hAnsi="Arial"/>
          <w:color w:val="0070C0"/>
          <w:sz w:val="28"/>
          <w:lang w:eastAsia="zh-CN"/>
        </w:rPr>
        <w:tab/>
        <w:t>Specific for 2 bands UL CA</w:t>
      </w:r>
    </w:p>
    <w:p w14:paraId="669F63B6" w14:textId="2481A97F" w:rsidR="00E03228" w:rsidRPr="00A90E85" w:rsidRDefault="00E03228" w:rsidP="00A90E85">
      <w:pPr>
        <w:pStyle w:val="Heading4"/>
      </w:pPr>
      <w:r w:rsidRPr="00A90E85">
        <w:rPr>
          <w:rFonts w:hint="eastAsia"/>
        </w:rPr>
        <w:t>5.</w:t>
      </w:r>
      <w:r w:rsidRPr="00A90E85">
        <w:t>X.2.1</w:t>
      </w:r>
      <w:r w:rsidRPr="00A90E85">
        <w:tab/>
        <w:t>Maximum output power for inter-band CA</w:t>
      </w:r>
    </w:p>
    <w:p w14:paraId="0BC121E6" w14:textId="1D503DE9" w:rsidR="00E03228" w:rsidRPr="00B555E4" w:rsidRDefault="00E03228" w:rsidP="00E03228">
      <w:pPr>
        <w:spacing w:before="120" w:after="120"/>
        <w:jc w:val="center"/>
        <w:rPr>
          <w:rFonts w:ascii="Arial" w:hAnsi="Arial" w:cs="Arial"/>
          <w:b/>
          <w:color w:val="0070C0"/>
          <w:sz w:val="21"/>
          <w:lang w:eastAsia="zh-CN"/>
        </w:rPr>
      </w:pPr>
      <w:r w:rsidRPr="00B555E4">
        <w:rPr>
          <w:rFonts w:ascii="Arial" w:hAnsi="Arial" w:cs="Arial"/>
          <w:b/>
          <w:color w:val="0070C0"/>
        </w:rPr>
        <w:t xml:space="preserve">Table </w:t>
      </w:r>
      <w:r w:rsidRPr="00B555E4">
        <w:rPr>
          <w:rFonts w:ascii="Arial" w:hAnsi="Arial" w:cs="Arial" w:hint="eastAsia"/>
          <w:b/>
          <w:color w:val="0070C0"/>
          <w:lang w:eastAsia="zh-CN"/>
        </w:rPr>
        <w:t>5.</w:t>
      </w:r>
      <w:r w:rsidRPr="00027451">
        <w:rPr>
          <w:rFonts w:ascii="Arial" w:hAnsi="Arial" w:cs="Arial"/>
          <w:b/>
          <w:color w:val="0070C0"/>
          <w:highlight w:val="lightGray"/>
          <w:lang w:eastAsia="zh-CN"/>
        </w:rPr>
        <w:t>X</w:t>
      </w:r>
      <w:r w:rsidRPr="00B555E4">
        <w:rPr>
          <w:rFonts w:ascii="Arial" w:hAnsi="Arial" w:cs="Arial"/>
          <w:b/>
          <w:color w:val="0070C0"/>
          <w:lang w:eastAsia="zh-CN"/>
        </w:rPr>
        <w:t>.2</w:t>
      </w:r>
      <w:r w:rsidRPr="00B555E4">
        <w:rPr>
          <w:rFonts w:ascii="Arial" w:hAnsi="Arial" w:cs="Arial"/>
          <w:b/>
          <w:color w:val="0070C0"/>
        </w:rPr>
        <w:t xml:space="preserve">.1-1: </w:t>
      </w:r>
      <w:r w:rsidRPr="00B555E4">
        <w:rPr>
          <w:rFonts w:ascii="Arial" w:hAnsi="Arial" w:cs="Arial"/>
          <w:b/>
          <w:color w:val="0070C0"/>
          <w:sz w:val="21"/>
        </w:rPr>
        <w:t>UE Power Class for uplink inter-band CA</w:t>
      </w:r>
    </w:p>
    <w:tbl>
      <w:tblPr>
        <w:tblW w:w="5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449"/>
        <w:gridCol w:w="1716"/>
      </w:tblGrid>
      <w:tr w:rsidR="00E03228" w:rsidRPr="00B555E4" w14:paraId="020F73BF" w14:textId="77777777" w:rsidTr="00C327A7">
        <w:trPr>
          <w:trHeight w:val="151"/>
          <w:jc w:val="center"/>
        </w:trPr>
        <w:tc>
          <w:tcPr>
            <w:tcW w:w="2515" w:type="dxa"/>
            <w:tcBorders>
              <w:top w:val="single" w:sz="4" w:space="0" w:color="auto"/>
              <w:left w:val="single" w:sz="4" w:space="0" w:color="auto"/>
              <w:bottom w:val="single" w:sz="4" w:space="0" w:color="auto"/>
              <w:right w:val="single" w:sz="4" w:space="0" w:color="auto"/>
            </w:tcBorders>
          </w:tcPr>
          <w:p w14:paraId="0B3E33CC" w14:textId="77777777" w:rsidR="00E03228" w:rsidRPr="00B555E4" w:rsidRDefault="00E03228" w:rsidP="00E03228">
            <w:pPr>
              <w:keepNext/>
              <w:keepLines/>
              <w:spacing w:after="0"/>
              <w:jc w:val="center"/>
              <w:rPr>
                <w:rFonts w:ascii="Arial" w:hAnsi="Arial" w:cs="Arial"/>
                <w:b/>
                <w:color w:val="0070C0"/>
                <w:sz w:val="18"/>
              </w:rPr>
            </w:pPr>
            <w:r w:rsidRPr="00B555E4">
              <w:rPr>
                <w:rFonts w:ascii="Arial" w:hAnsi="Arial" w:cs="Arial"/>
                <w:b/>
                <w:color w:val="0070C0"/>
                <w:sz w:val="18"/>
              </w:rPr>
              <w:t>Uplink CA Configuration</w:t>
            </w:r>
          </w:p>
        </w:tc>
        <w:tc>
          <w:tcPr>
            <w:tcW w:w="1449" w:type="dxa"/>
            <w:tcBorders>
              <w:top w:val="single" w:sz="4" w:space="0" w:color="auto"/>
              <w:left w:val="single" w:sz="4" w:space="0" w:color="auto"/>
              <w:bottom w:val="single" w:sz="4" w:space="0" w:color="auto"/>
              <w:right w:val="single" w:sz="4" w:space="0" w:color="auto"/>
            </w:tcBorders>
          </w:tcPr>
          <w:p w14:paraId="6C55D846" w14:textId="77777777" w:rsidR="00E03228" w:rsidRPr="00B555E4" w:rsidRDefault="00E03228" w:rsidP="00E03228">
            <w:pPr>
              <w:keepNext/>
              <w:keepLines/>
              <w:spacing w:after="0"/>
              <w:jc w:val="center"/>
              <w:rPr>
                <w:rFonts w:ascii="Arial" w:hAnsi="Arial" w:cs="Arial"/>
                <w:b/>
                <w:color w:val="0070C0"/>
                <w:sz w:val="18"/>
              </w:rPr>
            </w:pPr>
            <w:r w:rsidRPr="00B555E4">
              <w:rPr>
                <w:rFonts w:ascii="Arial" w:hAnsi="Arial" w:cs="Arial"/>
                <w:b/>
                <w:color w:val="0070C0"/>
                <w:sz w:val="18"/>
              </w:rPr>
              <w:t>Class 3 (dBm)</w:t>
            </w:r>
          </w:p>
        </w:tc>
        <w:tc>
          <w:tcPr>
            <w:tcW w:w="1716" w:type="dxa"/>
            <w:tcBorders>
              <w:top w:val="single" w:sz="4" w:space="0" w:color="auto"/>
              <w:left w:val="single" w:sz="4" w:space="0" w:color="auto"/>
              <w:bottom w:val="single" w:sz="4" w:space="0" w:color="auto"/>
              <w:right w:val="single" w:sz="4" w:space="0" w:color="auto"/>
            </w:tcBorders>
          </w:tcPr>
          <w:p w14:paraId="3456D3FE" w14:textId="0503344B" w:rsidR="00E03228" w:rsidRPr="00B555E4" w:rsidRDefault="00E03228" w:rsidP="00E03228">
            <w:pPr>
              <w:keepNext/>
              <w:keepLines/>
              <w:spacing w:after="0"/>
              <w:jc w:val="center"/>
              <w:rPr>
                <w:rFonts w:ascii="Arial" w:hAnsi="Arial" w:cs="Arial"/>
                <w:b/>
                <w:color w:val="0070C0"/>
                <w:sz w:val="18"/>
              </w:rPr>
            </w:pPr>
            <w:r w:rsidRPr="00B555E4">
              <w:rPr>
                <w:rFonts w:ascii="Arial" w:hAnsi="Arial" w:cs="Arial"/>
                <w:b/>
                <w:color w:val="0070C0"/>
                <w:sz w:val="18"/>
              </w:rPr>
              <w:t>Tolerance (dB)</w:t>
            </w:r>
          </w:p>
        </w:tc>
      </w:tr>
      <w:tr w:rsidR="00E03228" w:rsidRPr="00B555E4" w14:paraId="59B52219" w14:textId="77777777" w:rsidTr="00C327A7">
        <w:trPr>
          <w:jc w:val="center"/>
        </w:trPr>
        <w:tc>
          <w:tcPr>
            <w:tcW w:w="2515" w:type="dxa"/>
            <w:tcBorders>
              <w:top w:val="single" w:sz="4" w:space="0" w:color="auto"/>
              <w:left w:val="single" w:sz="4" w:space="0" w:color="auto"/>
              <w:bottom w:val="single" w:sz="4" w:space="0" w:color="auto"/>
              <w:right w:val="single" w:sz="4" w:space="0" w:color="auto"/>
            </w:tcBorders>
          </w:tcPr>
          <w:p w14:paraId="25D809E8" w14:textId="77777777" w:rsidR="00E03228" w:rsidRPr="00B555E4" w:rsidRDefault="00E03228" w:rsidP="00E03228">
            <w:pPr>
              <w:keepNext/>
              <w:keepLines/>
              <w:spacing w:after="0"/>
              <w:jc w:val="center"/>
              <w:rPr>
                <w:rFonts w:ascii="Arial" w:hAnsi="Arial" w:cs="Arial"/>
                <w:color w:val="0070C0"/>
                <w:sz w:val="18"/>
                <w:lang w:eastAsia="zh-CN"/>
              </w:rPr>
            </w:pPr>
            <w:proofErr w:type="spellStart"/>
            <w:r w:rsidRPr="00B555E4">
              <w:rPr>
                <w:rFonts w:ascii="Arial" w:hAnsi="Arial" w:cs="Arial"/>
                <w:color w:val="0070C0"/>
                <w:sz w:val="18"/>
                <w:lang w:eastAsia="zh-CN"/>
              </w:rPr>
              <w:t>CA_n</w:t>
            </w:r>
            <w:r w:rsidRPr="00B555E4">
              <w:rPr>
                <w:rFonts w:ascii="Arial" w:hAnsi="Arial" w:cs="Arial"/>
                <w:color w:val="0070C0"/>
                <w:sz w:val="18"/>
                <w:highlight w:val="lightGray"/>
                <w:lang w:eastAsia="zh-CN"/>
              </w:rPr>
              <w:t>X</w:t>
            </w:r>
            <w:r w:rsidRPr="00B555E4">
              <w:rPr>
                <w:rFonts w:ascii="Arial" w:hAnsi="Arial" w:cs="Arial"/>
                <w:color w:val="0070C0"/>
                <w:sz w:val="18"/>
                <w:lang w:eastAsia="zh-CN"/>
              </w:rPr>
              <w:t>A-n</w:t>
            </w:r>
            <w:r w:rsidRPr="00B555E4">
              <w:rPr>
                <w:rFonts w:ascii="Arial" w:hAnsi="Arial" w:cs="Arial"/>
                <w:color w:val="0070C0"/>
                <w:sz w:val="18"/>
                <w:highlight w:val="lightGray"/>
                <w:lang w:eastAsia="zh-CN"/>
              </w:rPr>
              <w:t>Y</w:t>
            </w:r>
            <w:r w:rsidRPr="00B555E4">
              <w:rPr>
                <w:rFonts w:ascii="Arial" w:hAnsi="Arial" w:cs="Arial"/>
                <w:color w:val="0070C0"/>
                <w:sz w:val="18"/>
                <w:lang w:eastAsia="zh-CN"/>
              </w:rPr>
              <w:t>A</w:t>
            </w:r>
            <w:proofErr w:type="spellEnd"/>
          </w:p>
        </w:tc>
        <w:tc>
          <w:tcPr>
            <w:tcW w:w="1449" w:type="dxa"/>
            <w:tcBorders>
              <w:top w:val="single" w:sz="4" w:space="0" w:color="auto"/>
              <w:left w:val="single" w:sz="4" w:space="0" w:color="auto"/>
              <w:bottom w:val="single" w:sz="4" w:space="0" w:color="auto"/>
              <w:right w:val="single" w:sz="4" w:space="0" w:color="auto"/>
            </w:tcBorders>
          </w:tcPr>
          <w:p w14:paraId="6C00C081" w14:textId="77777777" w:rsidR="00E03228" w:rsidRPr="00BB481D" w:rsidRDefault="00E03228" w:rsidP="00E03228">
            <w:pPr>
              <w:keepNext/>
              <w:keepLines/>
              <w:spacing w:after="0"/>
              <w:jc w:val="center"/>
              <w:rPr>
                <w:rFonts w:ascii="Arial" w:hAnsi="Arial" w:cs="Arial"/>
                <w:color w:val="0070C0"/>
                <w:sz w:val="18"/>
                <w:highlight w:val="lightGray"/>
                <w:lang w:eastAsia="zh-CN"/>
              </w:rPr>
            </w:pPr>
            <w:r w:rsidRPr="00BB481D">
              <w:rPr>
                <w:rFonts w:ascii="Arial" w:hAnsi="Arial" w:cs="Arial"/>
                <w:color w:val="0070C0"/>
                <w:sz w:val="18"/>
                <w:highlight w:val="lightGray"/>
                <w:lang w:eastAsia="zh-CN"/>
              </w:rPr>
              <w:t>23</w:t>
            </w:r>
          </w:p>
        </w:tc>
        <w:tc>
          <w:tcPr>
            <w:tcW w:w="1716" w:type="dxa"/>
            <w:tcBorders>
              <w:top w:val="single" w:sz="4" w:space="0" w:color="auto"/>
              <w:left w:val="single" w:sz="4" w:space="0" w:color="auto"/>
              <w:bottom w:val="single" w:sz="4" w:space="0" w:color="auto"/>
              <w:right w:val="single" w:sz="4" w:space="0" w:color="auto"/>
            </w:tcBorders>
          </w:tcPr>
          <w:p w14:paraId="73E600AF" w14:textId="77777777" w:rsidR="00E03228" w:rsidRPr="00BB481D" w:rsidRDefault="00E03228" w:rsidP="00E03228">
            <w:pPr>
              <w:keepNext/>
              <w:keepLines/>
              <w:spacing w:after="0"/>
              <w:jc w:val="center"/>
              <w:rPr>
                <w:rFonts w:ascii="Arial" w:hAnsi="Arial" w:cs="Arial"/>
                <w:color w:val="0070C0"/>
                <w:sz w:val="18"/>
                <w:highlight w:val="lightGray"/>
              </w:rPr>
            </w:pPr>
            <w:r w:rsidRPr="00BB481D">
              <w:rPr>
                <w:rFonts w:ascii="Arial" w:hAnsi="Arial" w:cs="Arial"/>
                <w:color w:val="0070C0"/>
                <w:sz w:val="18"/>
                <w:highlight w:val="lightGray"/>
              </w:rPr>
              <w:t>+</w:t>
            </w:r>
            <w:r w:rsidRPr="00BB481D">
              <w:rPr>
                <w:rFonts w:ascii="Arial" w:hAnsi="Arial" w:cs="Arial"/>
                <w:color w:val="0070C0"/>
                <w:sz w:val="18"/>
                <w:highlight w:val="lightGray"/>
                <w:lang w:eastAsia="zh-CN"/>
              </w:rPr>
              <w:t>2</w:t>
            </w:r>
            <w:r w:rsidRPr="00BB481D">
              <w:rPr>
                <w:rFonts w:ascii="Arial" w:hAnsi="Arial" w:cs="Arial"/>
                <w:color w:val="0070C0"/>
                <w:sz w:val="18"/>
                <w:highlight w:val="lightGray"/>
              </w:rPr>
              <w:t>/-</w:t>
            </w:r>
            <w:r w:rsidRPr="00BB481D">
              <w:rPr>
                <w:rFonts w:ascii="Arial" w:hAnsi="Arial" w:cs="Arial"/>
                <w:color w:val="0070C0"/>
                <w:sz w:val="18"/>
                <w:highlight w:val="lightGray"/>
                <w:lang w:eastAsia="zh-CN"/>
              </w:rPr>
              <w:t>3</w:t>
            </w:r>
          </w:p>
        </w:tc>
      </w:tr>
      <w:tr w:rsidR="00E03228" w:rsidRPr="00B555E4" w14:paraId="60AA02D6" w14:textId="77777777" w:rsidTr="00C327A7">
        <w:trPr>
          <w:jc w:val="center"/>
        </w:trPr>
        <w:tc>
          <w:tcPr>
            <w:tcW w:w="2515" w:type="dxa"/>
            <w:tcBorders>
              <w:top w:val="single" w:sz="4" w:space="0" w:color="auto"/>
              <w:left w:val="single" w:sz="4" w:space="0" w:color="auto"/>
              <w:bottom w:val="single" w:sz="4" w:space="0" w:color="auto"/>
              <w:right w:val="single" w:sz="4" w:space="0" w:color="auto"/>
            </w:tcBorders>
          </w:tcPr>
          <w:p w14:paraId="14EA01E9" w14:textId="77777777" w:rsidR="00E03228" w:rsidRPr="00B555E4" w:rsidRDefault="00E03228" w:rsidP="00E03228">
            <w:pPr>
              <w:keepNext/>
              <w:keepLines/>
              <w:spacing w:after="0"/>
              <w:jc w:val="center"/>
              <w:rPr>
                <w:rFonts w:ascii="Arial" w:hAnsi="Arial" w:cs="Arial"/>
                <w:color w:val="0070C0"/>
                <w:sz w:val="18"/>
                <w:lang w:eastAsia="zh-CN"/>
              </w:rPr>
            </w:pPr>
            <w:proofErr w:type="spellStart"/>
            <w:r w:rsidRPr="00B555E4">
              <w:rPr>
                <w:rFonts w:ascii="Arial" w:hAnsi="Arial" w:cs="Arial"/>
                <w:color w:val="0070C0"/>
                <w:sz w:val="18"/>
                <w:lang w:eastAsia="zh-CN"/>
              </w:rPr>
              <w:t>CA_n</w:t>
            </w:r>
            <w:r w:rsidRPr="00B555E4">
              <w:rPr>
                <w:rFonts w:ascii="Arial" w:hAnsi="Arial" w:cs="Arial"/>
                <w:color w:val="0070C0"/>
                <w:sz w:val="18"/>
                <w:highlight w:val="lightGray"/>
                <w:lang w:eastAsia="zh-CN"/>
              </w:rPr>
              <w:t>X</w:t>
            </w:r>
            <w:proofErr w:type="spellEnd"/>
            <w:r w:rsidRPr="00B555E4">
              <w:rPr>
                <w:rFonts w:ascii="Arial" w:hAnsi="Arial" w:cs="Arial"/>
                <w:color w:val="0070C0"/>
                <w:sz w:val="18"/>
                <w:highlight w:val="lightGray"/>
                <w:lang w:eastAsia="zh-CN"/>
              </w:rPr>
              <w:t>/YA/B/C/(2A)</w:t>
            </w:r>
          </w:p>
        </w:tc>
        <w:tc>
          <w:tcPr>
            <w:tcW w:w="1449" w:type="dxa"/>
            <w:tcBorders>
              <w:top w:val="single" w:sz="4" w:space="0" w:color="auto"/>
              <w:left w:val="single" w:sz="4" w:space="0" w:color="auto"/>
              <w:bottom w:val="single" w:sz="4" w:space="0" w:color="auto"/>
              <w:right w:val="single" w:sz="4" w:space="0" w:color="auto"/>
            </w:tcBorders>
          </w:tcPr>
          <w:p w14:paraId="7057FF8A" w14:textId="77777777" w:rsidR="00E03228" w:rsidRPr="00BB481D" w:rsidRDefault="00E03228" w:rsidP="00E03228">
            <w:pPr>
              <w:keepNext/>
              <w:keepLines/>
              <w:spacing w:after="0"/>
              <w:jc w:val="center"/>
              <w:rPr>
                <w:rFonts w:ascii="Arial" w:hAnsi="Arial" w:cs="Arial"/>
                <w:color w:val="0070C0"/>
                <w:sz w:val="18"/>
                <w:highlight w:val="lightGray"/>
                <w:lang w:eastAsia="zh-CN"/>
              </w:rPr>
            </w:pPr>
            <w:r w:rsidRPr="00BB481D">
              <w:rPr>
                <w:rFonts w:ascii="Arial" w:hAnsi="Arial" w:cs="Arial"/>
                <w:color w:val="0070C0"/>
                <w:sz w:val="18"/>
                <w:highlight w:val="lightGray"/>
                <w:lang w:eastAsia="zh-CN"/>
              </w:rPr>
              <w:t>23</w:t>
            </w:r>
          </w:p>
        </w:tc>
        <w:tc>
          <w:tcPr>
            <w:tcW w:w="1716" w:type="dxa"/>
            <w:tcBorders>
              <w:top w:val="single" w:sz="4" w:space="0" w:color="auto"/>
              <w:left w:val="single" w:sz="4" w:space="0" w:color="auto"/>
              <w:bottom w:val="single" w:sz="4" w:space="0" w:color="auto"/>
              <w:right w:val="single" w:sz="4" w:space="0" w:color="auto"/>
            </w:tcBorders>
          </w:tcPr>
          <w:p w14:paraId="7AF33E4D" w14:textId="77777777" w:rsidR="00E03228" w:rsidRPr="00BB481D" w:rsidRDefault="00E03228" w:rsidP="00E03228">
            <w:pPr>
              <w:keepNext/>
              <w:keepLines/>
              <w:spacing w:after="0"/>
              <w:jc w:val="center"/>
              <w:rPr>
                <w:rFonts w:ascii="Arial" w:hAnsi="Arial" w:cs="Arial"/>
                <w:color w:val="0070C0"/>
                <w:sz w:val="18"/>
                <w:highlight w:val="lightGray"/>
              </w:rPr>
            </w:pPr>
            <w:r w:rsidRPr="00BB481D">
              <w:rPr>
                <w:rFonts w:ascii="Arial" w:hAnsi="Arial" w:cs="Arial"/>
                <w:color w:val="0070C0"/>
                <w:sz w:val="18"/>
                <w:highlight w:val="lightGray"/>
              </w:rPr>
              <w:t>+</w:t>
            </w:r>
            <w:r w:rsidRPr="00BB481D">
              <w:rPr>
                <w:rFonts w:ascii="Arial" w:hAnsi="Arial" w:cs="Arial"/>
                <w:color w:val="0070C0"/>
                <w:sz w:val="18"/>
                <w:highlight w:val="lightGray"/>
                <w:lang w:eastAsia="zh-CN"/>
              </w:rPr>
              <w:t>2</w:t>
            </w:r>
            <w:r w:rsidRPr="00BB481D">
              <w:rPr>
                <w:rFonts w:ascii="Arial" w:hAnsi="Arial" w:cs="Arial"/>
                <w:color w:val="0070C0"/>
                <w:sz w:val="18"/>
                <w:highlight w:val="lightGray"/>
              </w:rPr>
              <w:t>/-</w:t>
            </w:r>
            <w:r w:rsidRPr="00BB481D">
              <w:rPr>
                <w:rFonts w:ascii="Arial" w:hAnsi="Arial" w:cs="Arial"/>
                <w:color w:val="0070C0"/>
                <w:sz w:val="18"/>
                <w:highlight w:val="lightGray"/>
                <w:lang w:eastAsia="zh-CN"/>
              </w:rPr>
              <w:t>3</w:t>
            </w:r>
          </w:p>
        </w:tc>
      </w:tr>
      <w:tr w:rsidR="00E03228" w:rsidRPr="00B555E4" w14:paraId="33442EF5" w14:textId="77777777" w:rsidTr="00C327A7">
        <w:trPr>
          <w:jc w:val="center"/>
        </w:trPr>
        <w:tc>
          <w:tcPr>
            <w:tcW w:w="2515" w:type="dxa"/>
            <w:tcBorders>
              <w:top w:val="single" w:sz="4" w:space="0" w:color="auto"/>
              <w:left w:val="single" w:sz="4" w:space="0" w:color="auto"/>
              <w:bottom w:val="single" w:sz="4" w:space="0" w:color="auto"/>
              <w:right w:val="single" w:sz="4" w:space="0" w:color="auto"/>
            </w:tcBorders>
          </w:tcPr>
          <w:p w14:paraId="753BB71D" w14:textId="77777777" w:rsidR="00E03228" w:rsidRPr="00B555E4" w:rsidRDefault="00E03228" w:rsidP="00E03228">
            <w:pPr>
              <w:keepNext/>
              <w:keepLines/>
              <w:spacing w:after="0"/>
              <w:jc w:val="center"/>
              <w:rPr>
                <w:rFonts w:ascii="Arial" w:hAnsi="Arial" w:cs="Arial"/>
                <w:color w:val="0070C0"/>
                <w:sz w:val="18"/>
                <w:highlight w:val="cyan"/>
                <w:lang w:eastAsia="zh-CN"/>
              </w:rPr>
            </w:pPr>
            <w:proofErr w:type="spellStart"/>
            <w:r w:rsidRPr="00B555E4">
              <w:rPr>
                <w:rFonts w:ascii="Arial" w:hAnsi="Arial" w:cs="Arial"/>
                <w:color w:val="0070C0"/>
                <w:sz w:val="18"/>
                <w:lang w:eastAsia="zh-CN"/>
              </w:rPr>
              <w:t>CA_n</w:t>
            </w:r>
            <w:r w:rsidRPr="00B555E4">
              <w:rPr>
                <w:rFonts w:ascii="Arial" w:hAnsi="Arial" w:cs="Arial"/>
                <w:color w:val="0070C0"/>
                <w:sz w:val="18"/>
                <w:highlight w:val="lightGray"/>
                <w:lang w:eastAsia="zh-CN"/>
              </w:rPr>
              <w:t>XA</w:t>
            </w:r>
            <w:proofErr w:type="spellEnd"/>
            <w:r w:rsidRPr="00B555E4">
              <w:rPr>
                <w:rFonts w:ascii="Arial" w:hAnsi="Arial" w:cs="Arial"/>
                <w:color w:val="0070C0"/>
                <w:sz w:val="18"/>
                <w:highlight w:val="lightGray"/>
                <w:lang w:eastAsia="zh-CN"/>
              </w:rPr>
              <w:t>/B/C</w:t>
            </w:r>
            <w:r w:rsidRPr="00B555E4">
              <w:rPr>
                <w:rFonts w:ascii="Arial" w:hAnsi="Arial" w:cs="Arial"/>
                <w:color w:val="0070C0"/>
                <w:sz w:val="18"/>
                <w:lang w:eastAsia="zh-CN"/>
              </w:rPr>
              <w:t>-</w:t>
            </w:r>
            <w:proofErr w:type="spellStart"/>
            <w:r w:rsidRPr="00B555E4">
              <w:rPr>
                <w:rFonts w:ascii="Arial" w:hAnsi="Arial" w:cs="Arial"/>
                <w:color w:val="0070C0"/>
                <w:sz w:val="18"/>
                <w:lang w:eastAsia="zh-CN"/>
              </w:rPr>
              <w:t>n</w:t>
            </w:r>
            <w:r w:rsidRPr="00B555E4">
              <w:rPr>
                <w:rFonts w:ascii="Arial" w:hAnsi="Arial" w:cs="Arial"/>
                <w:color w:val="0070C0"/>
                <w:sz w:val="18"/>
                <w:highlight w:val="lightGray"/>
                <w:lang w:eastAsia="zh-CN"/>
              </w:rPr>
              <w:t>XA</w:t>
            </w:r>
            <w:proofErr w:type="spellEnd"/>
            <w:r w:rsidRPr="00B555E4">
              <w:rPr>
                <w:rFonts w:ascii="Arial" w:hAnsi="Arial" w:cs="Arial"/>
                <w:color w:val="0070C0"/>
                <w:sz w:val="18"/>
                <w:highlight w:val="lightGray"/>
                <w:lang w:eastAsia="zh-CN"/>
              </w:rPr>
              <w:t>/B/C</w:t>
            </w:r>
          </w:p>
        </w:tc>
        <w:tc>
          <w:tcPr>
            <w:tcW w:w="1449" w:type="dxa"/>
            <w:tcBorders>
              <w:top w:val="single" w:sz="4" w:space="0" w:color="auto"/>
              <w:left w:val="single" w:sz="4" w:space="0" w:color="auto"/>
              <w:bottom w:val="single" w:sz="4" w:space="0" w:color="auto"/>
              <w:right w:val="single" w:sz="4" w:space="0" w:color="auto"/>
            </w:tcBorders>
          </w:tcPr>
          <w:p w14:paraId="0EECB88B" w14:textId="77777777" w:rsidR="00E03228" w:rsidRPr="00BB481D" w:rsidRDefault="00E03228" w:rsidP="00E03228">
            <w:pPr>
              <w:keepNext/>
              <w:keepLines/>
              <w:spacing w:after="0"/>
              <w:jc w:val="center"/>
              <w:rPr>
                <w:rFonts w:ascii="Arial" w:hAnsi="Arial" w:cs="Arial"/>
                <w:color w:val="0070C0"/>
                <w:sz w:val="18"/>
                <w:highlight w:val="lightGray"/>
                <w:lang w:eastAsia="zh-CN"/>
              </w:rPr>
            </w:pPr>
            <w:r w:rsidRPr="00BB481D">
              <w:rPr>
                <w:rFonts w:ascii="Arial" w:hAnsi="Arial" w:cs="Arial"/>
                <w:color w:val="0070C0"/>
                <w:sz w:val="18"/>
                <w:highlight w:val="lightGray"/>
                <w:lang w:eastAsia="zh-CN"/>
              </w:rPr>
              <w:t>23</w:t>
            </w:r>
          </w:p>
        </w:tc>
        <w:tc>
          <w:tcPr>
            <w:tcW w:w="1716" w:type="dxa"/>
            <w:tcBorders>
              <w:top w:val="single" w:sz="4" w:space="0" w:color="auto"/>
              <w:left w:val="single" w:sz="4" w:space="0" w:color="auto"/>
              <w:bottom w:val="single" w:sz="4" w:space="0" w:color="auto"/>
              <w:right w:val="single" w:sz="4" w:space="0" w:color="auto"/>
            </w:tcBorders>
          </w:tcPr>
          <w:p w14:paraId="2A705A47" w14:textId="77777777" w:rsidR="00E03228" w:rsidRPr="00BB481D" w:rsidRDefault="00E03228" w:rsidP="00E03228">
            <w:pPr>
              <w:keepNext/>
              <w:keepLines/>
              <w:spacing w:after="0"/>
              <w:jc w:val="center"/>
              <w:rPr>
                <w:rFonts w:ascii="Arial" w:hAnsi="Arial" w:cs="Arial"/>
                <w:color w:val="0070C0"/>
                <w:sz w:val="18"/>
                <w:highlight w:val="lightGray"/>
              </w:rPr>
            </w:pPr>
            <w:r w:rsidRPr="00BB481D">
              <w:rPr>
                <w:rFonts w:ascii="Arial" w:hAnsi="Arial" w:cs="Arial"/>
                <w:color w:val="0070C0"/>
                <w:sz w:val="18"/>
                <w:highlight w:val="lightGray"/>
              </w:rPr>
              <w:t>+</w:t>
            </w:r>
            <w:r w:rsidRPr="00BB481D">
              <w:rPr>
                <w:rFonts w:ascii="Arial" w:hAnsi="Arial" w:cs="Arial"/>
                <w:color w:val="0070C0"/>
                <w:sz w:val="18"/>
                <w:highlight w:val="lightGray"/>
                <w:lang w:eastAsia="zh-CN"/>
              </w:rPr>
              <w:t>2</w:t>
            </w:r>
            <w:r w:rsidRPr="00BB481D">
              <w:rPr>
                <w:rFonts w:ascii="Arial" w:hAnsi="Arial" w:cs="Arial"/>
                <w:color w:val="0070C0"/>
                <w:sz w:val="18"/>
                <w:highlight w:val="lightGray"/>
              </w:rPr>
              <w:t>/-</w:t>
            </w:r>
            <w:r w:rsidRPr="00BB481D">
              <w:rPr>
                <w:rFonts w:ascii="Arial" w:hAnsi="Arial" w:cs="Arial"/>
                <w:color w:val="0070C0"/>
                <w:sz w:val="18"/>
                <w:highlight w:val="lightGray"/>
                <w:lang w:eastAsia="zh-CN"/>
              </w:rPr>
              <w:t>3</w:t>
            </w:r>
          </w:p>
        </w:tc>
      </w:tr>
    </w:tbl>
    <w:p w14:paraId="59CA4CB0" w14:textId="1A305F1C" w:rsidR="00E03228" w:rsidRPr="00A90E85" w:rsidRDefault="00E03228" w:rsidP="00A90E85">
      <w:pPr>
        <w:pStyle w:val="Heading4"/>
      </w:pPr>
      <w:r w:rsidRPr="00A90E85">
        <w:rPr>
          <w:rFonts w:hint="eastAsia"/>
        </w:rPr>
        <w:t>5.</w:t>
      </w:r>
      <w:r w:rsidRPr="00A90E85">
        <w:t>X.2.2</w:t>
      </w:r>
      <w:r w:rsidRPr="00A90E85">
        <w:tab/>
        <w:t>UE co-existence</w:t>
      </w:r>
    </w:p>
    <w:p w14:paraId="40ECD40E" w14:textId="5580CC64" w:rsidR="00E03228" w:rsidRPr="00B555E4" w:rsidRDefault="00E03228" w:rsidP="00E03228">
      <w:pPr>
        <w:keepNext/>
        <w:keepLines/>
        <w:spacing w:before="180"/>
        <w:ind w:left="1418" w:hanging="1418"/>
        <w:outlineLvl w:val="3"/>
        <w:rPr>
          <w:rFonts w:ascii="Arial" w:hAnsi="Arial"/>
          <w:color w:val="0070C0"/>
          <w:lang w:eastAsia="zh-CN"/>
        </w:rPr>
      </w:pPr>
      <w:r w:rsidRPr="00B555E4">
        <w:rPr>
          <w:rFonts w:ascii="Arial" w:hAnsi="Arial" w:hint="eastAsia"/>
          <w:color w:val="0070C0"/>
          <w:lang w:eastAsia="zh-CN"/>
        </w:rPr>
        <w:t>5.</w:t>
      </w:r>
      <w:r w:rsidRPr="00027451">
        <w:rPr>
          <w:rFonts w:ascii="Arial" w:hAnsi="Arial"/>
          <w:color w:val="0070C0"/>
          <w:highlight w:val="lightGray"/>
          <w:lang w:eastAsia="zh-CN"/>
        </w:rPr>
        <w:t>X</w:t>
      </w:r>
      <w:r w:rsidRPr="00B555E4">
        <w:rPr>
          <w:rFonts w:ascii="Arial" w:hAnsi="Arial"/>
          <w:color w:val="0070C0"/>
          <w:lang w:eastAsia="zh-CN"/>
        </w:rPr>
        <w:t>.2.2.1</w:t>
      </w:r>
      <w:r w:rsidRPr="00B555E4">
        <w:rPr>
          <w:rFonts w:ascii="Arial" w:hAnsi="Arial"/>
          <w:color w:val="0070C0"/>
          <w:lang w:eastAsia="zh-CN"/>
        </w:rPr>
        <w:tab/>
        <w:t>Co-existence studies for 2UL band with 1CC per band</w:t>
      </w:r>
    </w:p>
    <w:p w14:paraId="588FE7F0" w14:textId="1FB929CA" w:rsidR="00E03228" w:rsidRPr="00B555E4" w:rsidRDefault="00E03228" w:rsidP="00E03228">
      <w:pPr>
        <w:rPr>
          <w:rFonts w:ascii="Arial" w:hAnsi="Arial" w:cs="Arial"/>
          <w:color w:val="0070C0"/>
          <w:lang w:eastAsia="zh-CN"/>
        </w:rPr>
      </w:pPr>
      <w:r w:rsidRPr="00B555E4">
        <w:rPr>
          <w:rFonts w:ascii="Arial" w:hAnsi="Arial" w:cs="Arial"/>
          <w:color w:val="0070C0"/>
        </w:rPr>
        <w:t xml:space="preserve">Table </w:t>
      </w:r>
      <w:r w:rsidRPr="00B555E4">
        <w:rPr>
          <w:rFonts w:ascii="Arial" w:hAnsi="Arial" w:cs="Arial" w:hint="eastAsia"/>
          <w:color w:val="0070C0"/>
          <w:lang w:eastAsia="zh-CN"/>
        </w:rPr>
        <w:t>5.</w:t>
      </w:r>
      <w:r w:rsidRPr="00027451">
        <w:rPr>
          <w:rFonts w:ascii="Arial" w:hAnsi="Arial" w:cs="Arial"/>
          <w:color w:val="0070C0"/>
          <w:highlight w:val="lightGray"/>
          <w:lang w:eastAsia="zh-CN"/>
        </w:rPr>
        <w:t>X</w:t>
      </w:r>
      <w:r w:rsidRPr="00B555E4">
        <w:rPr>
          <w:rFonts w:ascii="Arial" w:hAnsi="Arial" w:cs="Arial"/>
          <w:color w:val="0070C0"/>
        </w:rPr>
        <w:t>.</w:t>
      </w:r>
      <w:r w:rsidRPr="00B555E4">
        <w:rPr>
          <w:rFonts w:ascii="Arial" w:hAnsi="Arial" w:cs="Arial"/>
          <w:color w:val="0070C0"/>
          <w:lang w:eastAsia="zh-CN"/>
        </w:rPr>
        <w:t>2.2.1</w:t>
      </w:r>
      <w:r w:rsidRPr="00B555E4">
        <w:rPr>
          <w:rFonts w:ascii="Arial" w:hAnsi="Arial" w:cs="Arial"/>
          <w:color w:val="0070C0"/>
        </w:rPr>
        <w:t>-1 provides the two UL bands with one CC per band IMD interference</w:t>
      </w:r>
      <w:r w:rsidRPr="00B555E4">
        <w:rPr>
          <w:rFonts w:ascii="Arial" w:hAnsi="Arial" w:cs="Arial"/>
          <w:color w:val="0070C0"/>
          <w:lang w:eastAsia="zh-CN"/>
        </w:rPr>
        <w:t xml:space="preserve"> analysis</w:t>
      </w:r>
      <w:r w:rsidR="00C327A7">
        <w:rPr>
          <w:rFonts w:ascii="Arial" w:hAnsi="Arial" w:cs="Arial"/>
          <w:color w:val="0070C0"/>
        </w:rPr>
        <w:t>.</w:t>
      </w:r>
    </w:p>
    <w:p w14:paraId="23C1CDA3" w14:textId="254012DF" w:rsidR="00E03228" w:rsidRPr="00B555E4" w:rsidRDefault="00E03228" w:rsidP="00E03228">
      <w:pPr>
        <w:keepNext/>
        <w:keepLines/>
        <w:spacing w:before="60"/>
        <w:jc w:val="center"/>
        <w:rPr>
          <w:rFonts w:ascii="Arial" w:hAnsi="Arial" w:cs="Arial"/>
          <w:b/>
          <w:color w:val="0070C0"/>
          <w:lang w:eastAsia="zh-CN"/>
        </w:rPr>
      </w:pPr>
      <w:commentRangeStart w:id="5"/>
      <w:r w:rsidRPr="00B555E4">
        <w:rPr>
          <w:rFonts w:ascii="Arial" w:hAnsi="Arial" w:cs="Arial"/>
          <w:b/>
          <w:color w:val="0070C0"/>
          <w:lang w:eastAsia="zh-CN"/>
        </w:rPr>
        <w:lastRenderedPageBreak/>
        <w:t xml:space="preserve">Table </w:t>
      </w:r>
      <w:r w:rsidRPr="00B555E4">
        <w:rPr>
          <w:rFonts w:ascii="Arial" w:hAnsi="Arial" w:cs="Arial" w:hint="eastAsia"/>
          <w:b/>
          <w:color w:val="0070C0"/>
          <w:lang w:eastAsia="zh-CN"/>
        </w:rPr>
        <w:t>5.</w:t>
      </w:r>
      <w:r w:rsidRPr="005940C9">
        <w:rPr>
          <w:rFonts w:ascii="Arial" w:hAnsi="Arial" w:cs="Arial"/>
          <w:b/>
          <w:color w:val="0070C0"/>
          <w:highlight w:val="lightGray"/>
          <w:lang w:eastAsia="zh-CN"/>
        </w:rPr>
        <w:t>X</w:t>
      </w:r>
      <w:r w:rsidRPr="00B555E4">
        <w:rPr>
          <w:rFonts w:ascii="Arial" w:hAnsi="Arial" w:cs="Arial"/>
          <w:b/>
          <w:color w:val="0070C0"/>
          <w:lang w:eastAsia="zh-CN"/>
        </w:rPr>
        <w:t xml:space="preserve">.2.2-1: </w:t>
      </w:r>
      <w:r w:rsidR="009B2270">
        <w:rPr>
          <w:rFonts w:ascii="Arial" w:hAnsi="Arial" w:cs="Arial"/>
          <w:b/>
          <w:color w:val="0070C0"/>
          <w:lang w:eastAsia="zh-CN"/>
        </w:rPr>
        <w:t xml:space="preserve">Two UL band </w:t>
      </w:r>
      <w:r w:rsidRPr="00B555E4">
        <w:rPr>
          <w:rFonts w:ascii="Arial" w:hAnsi="Arial" w:cs="Arial"/>
          <w:b/>
          <w:color w:val="0070C0"/>
          <w:lang w:eastAsia="zh-CN"/>
        </w:rPr>
        <w:t>IMD analysis</w:t>
      </w:r>
      <w:commentRangeEnd w:id="5"/>
      <w:r w:rsidR="001B5BAD">
        <w:rPr>
          <w:rStyle w:val="CommentReference"/>
        </w:rPr>
        <w:commentReference w:id="5"/>
      </w:r>
      <w:r w:rsidR="009B2270">
        <w:rPr>
          <w:rFonts w:ascii="Arial" w:hAnsi="Arial" w:cs="Arial"/>
          <w:b/>
          <w:color w:val="0070C0"/>
          <w:lang w:eastAsia="zh-CN"/>
        </w:rPr>
        <w:t>.</w:t>
      </w:r>
    </w:p>
    <w:tbl>
      <w:tblPr>
        <w:tblW w:w="10705" w:type="dxa"/>
        <w:tblLook w:val="04A0" w:firstRow="1" w:lastRow="0" w:firstColumn="1" w:lastColumn="0" w:noHBand="0" w:noVBand="1"/>
      </w:tblPr>
      <w:tblGrid>
        <w:gridCol w:w="1525"/>
        <w:gridCol w:w="2250"/>
        <w:gridCol w:w="2340"/>
        <w:gridCol w:w="2250"/>
        <w:gridCol w:w="2340"/>
      </w:tblGrid>
      <w:tr w:rsidR="00E03228" w:rsidRPr="00B555E4" w14:paraId="062B5521" w14:textId="77777777" w:rsidTr="003954B8">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AABD2" w14:textId="77777777" w:rsidR="00E03228" w:rsidRPr="00B555E4" w:rsidRDefault="00E03228" w:rsidP="00E03228">
            <w:pPr>
              <w:pStyle w:val="TAH"/>
              <w:rPr>
                <w:color w:val="0070C0"/>
              </w:rPr>
            </w:pPr>
            <w:r w:rsidRPr="00B555E4">
              <w:rPr>
                <w:color w:val="0070C0"/>
              </w:rPr>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9E8DAE" w14:textId="77777777" w:rsidR="00E03228" w:rsidRPr="00B555E4" w:rsidRDefault="00E03228" w:rsidP="00E03228">
            <w:pPr>
              <w:pStyle w:val="TAH"/>
              <w:rPr>
                <w:color w:val="0070C0"/>
              </w:rPr>
            </w:pPr>
            <w:proofErr w:type="spellStart"/>
            <w:r w:rsidRPr="00B555E4">
              <w:rPr>
                <w:color w:val="0070C0"/>
              </w:rPr>
              <w:t>n</w:t>
            </w:r>
            <w:r w:rsidRPr="00B555E4">
              <w:rPr>
                <w:color w:val="0070C0"/>
                <w:highlight w:val="lightGray"/>
              </w:rPr>
              <w:t>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8ADFF63" w14:textId="77777777" w:rsidR="00E03228" w:rsidRPr="00B555E4" w:rsidRDefault="00E03228" w:rsidP="00E03228">
            <w:pPr>
              <w:pStyle w:val="TAH"/>
              <w:rPr>
                <w:color w:val="0070C0"/>
              </w:rPr>
            </w:pPr>
            <w:proofErr w:type="spellStart"/>
            <w:r w:rsidRPr="00B555E4">
              <w:rPr>
                <w:color w:val="0070C0"/>
              </w:rPr>
              <w:t>n</w:t>
            </w:r>
            <w:r w:rsidRPr="00B555E4">
              <w:rPr>
                <w:color w:val="0070C0"/>
                <w:highlight w:val="lightGray"/>
              </w:rPr>
              <w:t>Y</w:t>
            </w:r>
            <w:proofErr w:type="spellEnd"/>
          </w:p>
        </w:tc>
      </w:tr>
      <w:tr w:rsidR="00E03228" w:rsidRPr="00B555E4" w14:paraId="0DDEC33B" w14:textId="77777777" w:rsidTr="003954B8">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76D9680" w14:textId="1B3A4CA7" w:rsidR="00E03228" w:rsidRPr="00B555E4" w:rsidRDefault="00E03228" w:rsidP="00E03228">
            <w:pPr>
              <w:pStyle w:val="TAH"/>
              <w:rPr>
                <w:color w:val="0070C0"/>
              </w:rPr>
            </w:pPr>
            <w:r w:rsidRPr="00B555E4">
              <w:rPr>
                <w:color w:val="0070C0"/>
              </w:rPr>
              <w:t xml:space="preserve">Frequency </w:t>
            </w:r>
          </w:p>
        </w:tc>
        <w:tc>
          <w:tcPr>
            <w:tcW w:w="2250" w:type="dxa"/>
            <w:tcBorders>
              <w:top w:val="nil"/>
              <w:left w:val="nil"/>
              <w:bottom w:val="single" w:sz="4" w:space="0" w:color="auto"/>
              <w:right w:val="single" w:sz="4" w:space="0" w:color="auto"/>
            </w:tcBorders>
            <w:shd w:val="clear" w:color="auto" w:fill="auto"/>
            <w:vAlign w:val="center"/>
            <w:hideMark/>
          </w:tcPr>
          <w:p w14:paraId="5233793A" w14:textId="77777777" w:rsidR="00E03228" w:rsidRPr="00B555E4" w:rsidRDefault="00E03228" w:rsidP="00E03228">
            <w:pPr>
              <w:pStyle w:val="TAH"/>
              <w:rPr>
                <w:color w:val="0070C0"/>
              </w:rPr>
            </w:pPr>
            <w:proofErr w:type="spellStart"/>
            <w:r w:rsidRPr="00B555E4">
              <w:rPr>
                <w:color w:val="0070C0"/>
              </w:rPr>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1BBE7FE9" w14:textId="77777777" w:rsidR="00E03228" w:rsidRPr="00B555E4" w:rsidRDefault="00E03228" w:rsidP="00E03228">
            <w:pPr>
              <w:pStyle w:val="TAH"/>
              <w:rPr>
                <w:color w:val="0070C0"/>
              </w:rPr>
            </w:pPr>
            <w:proofErr w:type="spellStart"/>
            <w:r w:rsidRPr="00B555E4">
              <w:rPr>
                <w:color w:val="0070C0"/>
              </w:rPr>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763DDF50" w14:textId="77777777" w:rsidR="00E03228" w:rsidRPr="00B555E4" w:rsidRDefault="00E03228" w:rsidP="00E03228">
            <w:pPr>
              <w:pStyle w:val="TAH"/>
              <w:rPr>
                <w:color w:val="0070C0"/>
              </w:rPr>
            </w:pPr>
            <w:proofErr w:type="spellStart"/>
            <w:r w:rsidRPr="00B555E4">
              <w:rPr>
                <w:color w:val="0070C0"/>
              </w:rPr>
              <w:t>fy_low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3EACFFD1" w14:textId="77777777" w:rsidR="00E03228" w:rsidRPr="00B555E4" w:rsidRDefault="00E03228" w:rsidP="00E03228">
            <w:pPr>
              <w:pStyle w:val="TAH"/>
              <w:rPr>
                <w:color w:val="0070C0"/>
              </w:rPr>
            </w:pPr>
            <w:proofErr w:type="spellStart"/>
            <w:r w:rsidRPr="00B555E4">
              <w:rPr>
                <w:color w:val="0070C0"/>
              </w:rPr>
              <w:t>fy_high</w:t>
            </w:r>
            <w:proofErr w:type="spellEnd"/>
          </w:p>
        </w:tc>
      </w:tr>
      <w:tr w:rsidR="00BB481D" w:rsidRPr="00B555E4" w14:paraId="7C79B561" w14:textId="77777777" w:rsidTr="00A9036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5F45ACB" w14:textId="6A44B445" w:rsidR="00BB481D" w:rsidRPr="00B555E4" w:rsidRDefault="00F738E5" w:rsidP="00BB481D">
            <w:pPr>
              <w:pStyle w:val="TAH"/>
              <w:rPr>
                <w:color w:val="0070C0"/>
              </w:rPr>
            </w:pPr>
            <w:proofErr w:type="spellStart"/>
            <w:r>
              <w:rPr>
                <w:color w:val="0070C0"/>
              </w:rPr>
              <w:t>f</w:t>
            </w:r>
            <w:r w:rsidR="00BB481D" w:rsidRPr="00B555E4">
              <w:rPr>
                <w:color w:val="0070C0"/>
              </w:rPr>
              <w:t>UL</w:t>
            </w:r>
            <w:proofErr w:type="spellEnd"/>
            <w:r w:rsidR="00BB481D" w:rsidRPr="00B555E4">
              <w:rPr>
                <w:color w:val="0070C0"/>
              </w:rPr>
              <w:t xml:space="preserve"> (MHz)</w:t>
            </w:r>
          </w:p>
        </w:tc>
        <w:tc>
          <w:tcPr>
            <w:tcW w:w="2250" w:type="dxa"/>
            <w:tcBorders>
              <w:top w:val="nil"/>
              <w:left w:val="nil"/>
              <w:bottom w:val="single" w:sz="4" w:space="0" w:color="auto"/>
              <w:right w:val="single" w:sz="4" w:space="0" w:color="auto"/>
            </w:tcBorders>
            <w:shd w:val="clear" w:color="auto" w:fill="auto"/>
          </w:tcPr>
          <w:p w14:paraId="7A4BE599" w14:textId="15E1C343" w:rsidR="00BB481D" w:rsidRPr="00B555E4" w:rsidRDefault="00BB481D" w:rsidP="00BB481D">
            <w:pPr>
              <w:pStyle w:val="TAC"/>
              <w:rPr>
                <w:color w:val="0070C0"/>
                <w:highlight w:val="yellow"/>
              </w:rPr>
            </w:pPr>
            <w:r w:rsidRPr="0058299F">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CB42634" w14:textId="2A73CA93" w:rsidR="00BB481D" w:rsidRPr="00B555E4" w:rsidRDefault="00BB481D" w:rsidP="00BB481D">
            <w:pPr>
              <w:pStyle w:val="TAC"/>
              <w:rPr>
                <w:color w:val="0070C0"/>
                <w:highlight w:val="yellow"/>
              </w:rPr>
            </w:pPr>
            <w:r w:rsidRPr="0058299F">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362A6A0A" w14:textId="28173705" w:rsidR="00BB481D" w:rsidRPr="00B555E4" w:rsidRDefault="00BB481D" w:rsidP="00BB481D">
            <w:pPr>
              <w:pStyle w:val="TAC"/>
              <w:rPr>
                <w:color w:val="0070C0"/>
                <w:highlight w:val="green"/>
              </w:rPr>
            </w:pPr>
            <w:r w:rsidRPr="0058299F">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432D09C" w14:textId="192933A6" w:rsidR="00BB481D" w:rsidRPr="00B555E4" w:rsidRDefault="00BB481D" w:rsidP="00BB481D">
            <w:pPr>
              <w:pStyle w:val="TAC"/>
              <w:rPr>
                <w:color w:val="0070C0"/>
                <w:highlight w:val="green"/>
              </w:rPr>
            </w:pPr>
            <w:r w:rsidRPr="0058299F">
              <w:rPr>
                <w:rFonts w:cs="Arial"/>
                <w:color w:val="7030A0"/>
                <w:szCs w:val="18"/>
                <w:highlight w:val="lightGray"/>
                <w:lang w:val="en-US" w:eastAsia="en-US"/>
              </w:rPr>
              <w:t>X</w:t>
            </w:r>
          </w:p>
        </w:tc>
      </w:tr>
      <w:tr w:rsidR="00BB481D" w:rsidRPr="00B555E4" w14:paraId="4D75937B" w14:textId="77777777" w:rsidTr="00A9036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43039BB" w14:textId="6CBAA906" w:rsidR="00BB481D" w:rsidRPr="00B555E4" w:rsidRDefault="00F738E5" w:rsidP="00BB481D">
            <w:pPr>
              <w:pStyle w:val="TAH"/>
              <w:rPr>
                <w:color w:val="0070C0"/>
              </w:rPr>
            </w:pPr>
            <w:proofErr w:type="spellStart"/>
            <w:r>
              <w:rPr>
                <w:color w:val="0070C0"/>
              </w:rPr>
              <w:t>f</w:t>
            </w:r>
            <w:r w:rsidR="00BB481D" w:rsidRPr="00B555E4">
              <w:rPr>
                <w:color w:val="0070C0"/>
              </w:rPr>
              <w:t>DL</w:t>
            </w:r>
            <w:proofErr w:type="spellEnd"/>
            <w:r w:rsidR="00BB481D" w:rsidRPr="00B555E4">
              <w:rPr>
                <w:color w:val="0070C0"/>
              </w:rPr>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239F90" w14:textId="110C9318" w:rsidR="00BB481D" w:rsidRPr="00B555E4" w:rsidRDefault="00BB481D" w:rsidP="00BB481D">
            <w:pPr>
              <w:pStyle w:val="TAC"/>
              <w:rPr>
                <w:color w:val="0070C0"/>
                <w:highlight w:val="yellow"/>
              </w:rPr>
            </w:pPr>
            <w:r w:rsidRPr="0058299F">
              <w:rPr>
                <w:rFonts w:cs="Arial"/>
                <w:color w:val="7030A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6AD2EFA" w14:textId="372F2E7D" w:rsidR="00BB481D" w:rsidRPr="00B555E4" w:rsidRDefault="00BB481D" w:rsidP="00BB481D">
            <w:pPr>
              <w:pStyle w:val="TAC"/>
              <w:rPr>
                <w:color w:val="0070C0"/>
                <w:highlight w:val="yellow"/>
              </w:rPr>
            </w:pPr>
            <w:r w:rsidRPr="0058299F">
              <w:rPr>
                <w:rFonts w:cs="Arial"/>
                <w:color w:val="7030A0"/>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CF01A97" w14:textId="1DA68AD8" w:rsidR="00BB481D" w:rsidRPr="00B555E4" w:rsidRDefault="00BB481D" w:rsidP="00BB481D">
            <w:pPr>
              <w:pStyle w:val="TAC"/>
              <w:rPr>
                <w:color w:val="0070C0"/>
                <w:highlight w:val="green"/>
              </w:rPr>
            </w:pPr>
            <w:r w:rsidRPr="0058299F">
              <w:rPr>
                <w:rFonts w:cs="Arial"/>
                <w:color w:val="7030A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238F0AB" w14:textId="5CAF1D1A" w:rsidR="00BB481D" w:rsidRPr="00B555E4" w:rsidRDefault="00BB481D" w:rsidP="00BB481D">
            <w:pPr>
              <w:pStyle w:val="TAC"/>
              <w:rPr>
                <w:color w:val="0070C0"/>
                <w:highlight w:val="green"/>
              </w:rPr>
            </w:pPr>
            <w:r w:rsidRPr="0058299F">
              <w:rPr>
                <w:rFonts w:cs="Arial"/>
                <w:color w:val="7030A0"/>
                <w:szCs w:val="18"/>
                <w:highlight w:val="lightGray"/>
                <w:lang w:val="en-US" w:eastAsia="en-US"/>
              </w:rPr>
              <w:t>X</w:t>
            </w:r>
          </w:p>
        </w:tc>
      </w:tr>
      <w:tr w:rsidR="00E03228" w:rsidRPr="00B555E4" w14:paraId="6EE552EE"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2A7BAD7" w14:textId="77777777" w:rsidR="00E03228" w:rsidRPr="00B555E4" w:rsidRDefault="00E03228" w:rsidP="00E03228">
            <w:pPr>
              <w:pStyle w:val="TAH"/>
              <w:rPr>
                <w:color w:val="0070C0"/>
              </w:rPr>
            </w:pPr>
            <w:r w:rsidRPr="00B555E4">
              <w:rPr>
                <w:color w:val="0070C0"/>
              </w:rPr>
              <w:t>IMD2 products</w:t>
            </w:r>
          </w:p>
        </w:tc>
        <w:tc>
          <w:tcPr>
            <w:tcW w:w="2250" w:type="dxa"/>
            <w:tcBorders>
              <w:top w:val="nil"/>
              <w:left w:val="nil"/>
              <w:bottom w:val="single" w:sz="4" w:space="0" w:color="auto"/>
              <w:right w:val="single" w:sz="4" w:space="0" w:color="auto"/>
            </w:tcBorders>
            <w:shd w:val="clear" w:color="auto" w:fill="auto"/>
            <w:vAlign w:val="center"/>
            <w:hideMark/>
          </w:tcPr>
          <w:p w14:paraId="67B785D2" w14:textId="23220DA4"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695C094" w14:textId="5650F56C"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3A09A7D6" w14:textId="5CAF29EA"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F788DD1" w14:textId="31B70042"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BB481D" w:rsidRPr="00B555E4" w14:paraId="01EECAD5" w14:textId="77777777" w:rsidTr="00AF7383">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EAB63A7" w14:textId="77777777" w:rsidR="00BB481D" w:rsidRPr="00B555E4" w:rsidRDefault="00BB481D" w:rsidP="00BB481D">
            <w:pPr>
              <w:pStyle w:val="TAH"/>
              <w:rPr>
                <w:color w:val="0070C0"/>
              </w:rPr>
            </w:pPr>
            <w:r w:rsidRPr="00B555E4">
              <w:rPr>
                <w:color w:val="0070C0"/>
              </w:rPr>
              <w:t>IMD2 (MHz)</w:t>
            </w:r>
          </w:p>
        </w:tc>
        <w:tc>
          <w:tcPr>
            <w:tcW w:w="2250" w:type="dxa"/>
            <w:tcBorders>
              <w:top w:val="nil"/>
              <w:left w:val="nil"/>
              <w:bottom w:val="single" w:sz="4" w:space="0" w:color="auto"/>
              <w:right w:val="single" w:sz="4" w:space="0" w:color="auto"/>
            </w:tcBorders>
            <w:shd w:val="clear" w:color="auto" w:fill="auto"/>
          </w:tcPr>
          <w:p w14:paraId="401AECC9" w14:textId="426AEEF5" w:rsidR="00BB481D" w:rsidRPr="00B555E4" w:rsidRDefault="00BB481D" w:rsidP="00BB481D">
            <w:pPr>
              <w:pStyle w:val="TAC"/>
              <w:rPr>
                <w:color w:val="0070C0"/>
                <w:highlight w:val="red"/>
              </w:rPr>
            </w:pPr>
            <w:r w:rsidRPr="009A0989">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63FAC33E" w14:textId="1B5E01E6" w:rsidR="00BB481D" w:rsidRPr="00B555E4" w:rsidRDefault="00BB481D" w:rsidP="00BB481D">
            <w:pPr>
              <w:pStyle w:val="TAC"/>
              <w:rPr>
                <w:color w:val="0070C0"/>
                <w:highlight w:val="red"/>
              </w:rPr>
            </w:pPr>
            <w:r w:rsidRPr="009A0989">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262114C4" w14:textId="007BA6AE" w:rsidR="00BB481D" w:rsidRPr="00B555E4" w:rsidRDefault="00BB481D" w:rsidP="00BB481D">
            <w:pPr>
              <w:pStyle w:val="TAC"/>
              <w:rPr>
                <w:color w:val="0070C0"/>
                <w:highlight w:val="red"/>
              </w:rPr>
            </w:pPr>
            <w:r w:rsidRPr="009A0989">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E26649D" w14:textId="22B617B0" w:rsidR="00BB481D" w:rsidRPr="00B555E4" w:rsidRDefault="00BB481D" w:rsidP="00BB481D">
            <w:pPr>
              <w:pStyle w:val="TAC"/>
              <w:rPr>
                <w:color w:val="0070C0"/>
                <w:highlight w:val="red"/>
              </w:rPr>
            </w:pPr>
            <w:r w:rsidRPr="009A0989">
              <w:rPr>
                <w:rFonts w:cs="Arial"/>
                <w:color w:val="7030A0"/>
                <w:szCs w:val="18"/>
                <w:highlight w:val="lightGray"/>
                <w:lang w:val="en-US" w:eastAsia="en-US"/>
              </w:rPr>
              <w:t>X</w:t>
            </w:r>
          </w:p>
        </w:tc>
      </w:tr>
      <w:tr w:rsidR="00E03228" w:rsidRPr="00B555E4" w14:paraId="1ABCCDA1"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0E80128" w14:textId="77777777" w:rsidR="00E03228" w:rsidRPr="00B555E4" w:rsidRDefault="00E03228" w:rsidP="00E03228">
            <w:pPr>
              <w:pStyle w:val="TAH"/>
              <w:rPr>
                <w:color w:val="0070C0"/>
              </w:rPr>
            </w:pPr>
            <w:r w:rsidRPr="00B555E4">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1F8122B8" w14:textId="0F4F800F"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81DA664" w14:textId="39D04706"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48510FC" w14:textId="1F024DB0"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FE97866" w14:textId="4F1F2AE3"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r>
      <w:tr w:rsidR="00BB481D" w:rsidRPr="00B555E4" w14:paraId="6757FF39" w14:textId="77777777" w:rsidTr="005225F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8295488" w14:textId="77777777" w:rsidR="00BB481D" w:rsidRPr="00B555E4" w:rsidRDefault="00BB481D" w:rsidP="00BB481D">
            <w:pPr>
              <w:pStyle w:val="TAH"/>
              <w:rPr>
                <w:color w:val="0070C0"/>
              </w:rPr>
            </w:pPr>
            <w:r w:rsidRPr="00B555E4">
              <w:rPr>
                <w:color w:val="0070C0"/>
              </w:rPr>
              <w:t>IMD3 (MHz)</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49CC457" w14:textId="0384BDB5" w:rsidR="00BB481D" w:rsidRPr="00B555E4" w:rsidRDefault="00BB481D" w:rsidP="00BB481D">
            <w:pPr>
              <w:pStyle w:val="TAC"/>
              <w:rPr>
                <w:color w:val="0070C0"/>
                <w:highlight w:val="red"/>
              </w:rPr>
            </w:pPr>
            <w:r w:rsidRPr="009A4FA8">
              <w:rPr>
                <w:rFonts w:cs="Arial"/>
                <w:color w:val="7030A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D251CC4" w14:textId="166E7590" w:rsidR="00BB481D" w:rsidRPr="00B555E4" w:rsidRDefault="00BB481D" w:rsidP="00BB481D">
            <w:pPr>
              <w:pStyle w:val="TAC"/>
              <w:rPr>
                <w:color w:val="0070C0"/>
                <w:highlight w:val="red"/>
              </w:rPr>
            </w:pPr>
            <w:r w:rsidRPr="009A4FA8">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23CD58E8" w14:textId="26A0E09E" w:rsidR="00BB481D" w:rsidRPr="00B555E4" w:rsidRDefault="00BB481D" w:rsidP="00BB481D">
            <w:pPr>
              <w:pStyle w:val="TAC"/>
              <w:rPr>
                <w:color w:val="0070C0"/>
                <w:highlight w:val="red"/>
              </w:rPr>
            </w:pPr>
            <w:r w:rsidRPr="009A4FA8">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7D87D9F" w14:textId="04D5D5EF" w:rsidR="00BB481D" w:rsidRPr="00B555E4" w:rsidRDefault="00BB481D" w:rsidP="00BB481D">
            <w:pPr>
              <w:pStyle w:val="TAC"/>
              <w:rPr>
                <w:color w:val="0070C0"/>
                <w:highlight w:val="red"/>
              </w:rPr>
            </w:pPr>
            <w:r w:rsidRPr="009A4FA8">
              <w:rPr>
                <w:rFonts w:cs="Arial"/>
                <w:color w:val="7030A0"/>
                <w:szCs w:val="18"/>
                <w:highlight w:val="lightGray"/>
                <w:lang w:val="en-US" w:eastAsia="en-US"/>
              </w:rPr>
              <w:t>X</w:t>
            </w:r>
          </w:p>
        </w:tc>
      </w:tr>
      <w:tr w:rsidR="00E03228" w:rsidRPr="00B555E4" w14:paraId="4A8238A2"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5E70BF8" w14:textId="77777777" w:rsidR="00E03228" w:rsidRPr="00B555E4" w:rsidRDefault="00E03228" w:rsidP="00E03228">
            <w:pPr>
              <w:pStyle w:val="TAH"/>
              <w:rPr>
                <w:color w:val="0070C0"/>
              </w:rPr>
            </w:pPr>
            <w:r w:rsidRPr="00B555E4">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7BC2EFE6" w14:textId="095ED1F3"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07A3D59" w14:textId="0B46F6E7"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C903D4C" w14:textId="3C36C950"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48C6EC4" w14:textId="5119244F"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BB481D" w:rsidRPr="00B555E4" w14:paraId="28553045" w14:textId="77777777" w:rsidTr="00882930">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0C37A31" w14:textId="77777777" w:rsidR="00BB481D" w:rsidRPr="00B555E4" w:rsidRDefault="00BB481D" w:rsidP="00BB481D">
            <w:pPr>
              <w:pStyle w:val="TAH"/>
              <w:rPr>
                <w:color w:val="0070C0"/>
              </w:rPr>
            </w:pPr>
            <w:r w:rsidRPr="00B555E4">
              <w:rPr>
                <w:color w:val="0070C0"/>
              </w:rPr>
              <w:t>IMD3 (MHz)</w:t>
            </w:r>
          </w:p>
        </w:tc>
        <w:tc>
          <w:tcPr>
            <w:tcW w:w="2250" w:type="dxa"/>
            <w:tcBorders>
              <w:top w:val="nil"/>
              <w:left w:val="nil"/>
              <w:bottom w:val="single" w:sz="4" w:space="0" w:color="auto"/>
              <w:right w:val="single" w:sz="4" w:space="0" w:color="auto"/>
            </w:tcBorders>
            <w:shd w:val="clear" w:color="auto" w:fill="auto"/>
          </w:tcPr>
          <w:p w14:paraId="66336D62" w14:textId="438AA302" w:rsidR="00BB481D" w:rsidRPr="00B555E4" w:rsidRDefault="00BB481D" w:rsidP="00BB481D">
            <w:pPr>
              <w:pStyle w:val="TAC"/>
              <w:rPr>
                <w:color w:val="0070C0"/>
                <w:highlight w:val="red"/>
              </w:rPr>
            </w:pPr>
            <w:r w:rsidRPr="006D65FC">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DF842A9" w14:textId="389C5087" w:rsidR="00BB481D" w:rsidRPr="00B555E4" w:rsidRDefault="00BB481D" w:rsidP="00BB481D">
            <w:pPr>
              <w:pStyle w:val="TAC"/>
              <w:rPr>
                <w:color w:val="0070C0"/>
                <w:highlight w:val="red"/>
              </w:rPr>
            </w:pPr>
            <w:r w:rsidRPr="006D65FC">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18222E94" w14:textId="5FCA2BD9" w:rsidR="00BB481D" w:rsidRPr="00B555E4" w:rsidRDefault="00BB481D" w:rsidP="00BB481D">
            <w:pPr>
              <w:pStyle w:val="TAC"/>
              <w:rPr>
                <w:color w:val="0070C0"/>
                <w:highlight w:val="red"/>
              </w:rPr>
            </w:pPr>
            <w:r w:rsidRPr="006D65FC">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7261ADCB" w14:textId="6A0117BE" w:rsidR="00BB481D" w:rsidRPr="00B555E4" w:rsidRDefault="00BB481D" w:rsidP="00BB481D">
            <w:pPr>
              <w:pStyle w:val="TAC"/>
              <w:rPr>
                <w:color w:val="0070C0"/>
                <w:highlight w:val="red"/>
              </w:rPr>
            </w:pPr>
            <w:r w:rsidRPr="006D65FC">
              <w:rPr>
                <w:rFonts w:cs="Arial"/>
                <w:color w:val="7030A0"/>
                <w:szCs w:val="18"/>
                <w:highlight w:val="lightGray"/>
                <w:lang w:val="en-US" w:eastAsia="en-US"/>
              </w:rPr>
              <w:t>X</w:t>
            </w:r>
          </w:p>
        </w:tc>
      </w:tr>
      <w:tr w:rsidR="00E03228" w:rsidRPr="00B555E4" w14:paraId="70724C40"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72993B7" w14:textId="77777777" w:rsidR="00E03228" w:rsidRPr="00B555E4" w:rsidRDefault="00E03228" w:rsidP="00E03228">
            <w:pPr>
              <w:pStyle w:val="TAH"/>
              <w:rPr>
                <w:color w:val="0070C0"/>
              </w:rPr>
            </w:pPr>
            <w:r w:rsidRPr="00B555E4">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4114CCB7" w14:textId="21159CA8" w:rsidR="00E03228" w:rsidRPr="00B555E4" w:rsidRDefault="00E03228" w:rsidP="00E03228">
            <w:pPr>
              <w:pStyle w:val="TAC"/>
              <w:rPr>
                <w:color w:val="0070C0"/>
              </w:rPr>
            </w:pPr>
            <w:r w:rsidRPr="00B555E4">
              <w:rPr>
                <w:color w:val="0070C0"/>
              </w:rPr>
              <w:t>|3*</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–1*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5FE5E46" w14:textId="6996B2CD" w:rsidR="00E03228" w:rsidRPr="00B555E4" w:rsidRDefault="00E03228" w:rsidP="00E03228">
            <w:pPr>
              <w:pStyle w:val="TAC"/>
              <w:rPr>
                <w:color w:val="0070C0"/>
              </w:rPr>
            </w:pPr>
            <w:r w:rsidRPr="00B555E4">
              <w:rPr>
                <w:color w:val="0070C0"/>
              </w:rPr>
              <w:t>|3*</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1*</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1A737C72" w14:textId="1F63CC31" w:rsidR="00E03228" w:rsidRPr="00B555E4" w:rsidRDefault="00E03228" w:rsidP="00E03228">
            <w:pPr>
              <w:pStyle w:val="TAC"/>
              <w:rPr>
                <w:color w:val="0070C0"/>
              </w:rPr>
            </w:pPr>
            <w:r w:rsidRPr="00B555E4">
              <w:rPr>
                <w:color w:val="0070C0"/>
              </w:rPr>
              <w:t>|3*</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1*</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B79F329" w14:textId="0B2249F7" w:rsidR="00E03228" w:rsidRPr="00B555E4" w:rsidRDefault="00E03228" w:rsidP="00E03228">
            <w:pPr>
              <w:pStyle w:val="TAC"/>
              <w:rPr>
                <w:color w:val="0070C0"/>
              </w:rPr>
            </w:pPr>
            <w:r w:rsidRPr="00B555E4">
              <w:rPr>
                <w:color w:val="0070C0"/>
              </w:rPr>
              <w:t>|3*</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1*</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r>
      <w:tr w:rsidR="00BB481D" w:rsidRPr="00B555E4" w14:paraId="684B0C9D" w14:textId="77777777" w:rsidTr="0084372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BE423B7" w14:textId="77777777" w:rsidR="00BB481D" w:rsidRPr="00B555E4" w:rsidRDefault="00BB481D" w:rsidP="00BB481D">
            <w:pPr>
              <w:pStyle w:val="TAH"/>
              <w:rPr>
                <w:color w:val="0070C0"/>
              </w:rPr>
            </w:pPr>
            <w:r w:rsidRPr="00B555E4">
              <w:rPr>
                <w:color w:val="0070C0"/>
              </w:rPr>
              <w:t>IMD4 (MHz)</w:t>
            </w:r>
          </w:p>
        </w:tc>
        <w:tc>
          <w:tcPr>
            <w:tcW w:w="2250" w:type="dxa"/>
            <w:tcBorders>
              <w:top w:val="nil"/>
              <w:left w:val="nil"/>
              <w:bottom w:val="single" w:sz="4" w:space="0" w:color="auto"/>
              <w:right w:val="single" w:sz="4" w:space="0" w:color="auto"/>
            </w:tcBorders>
            <w:shd w:val="clear" w:color="auto" w:fill="auto"/>
          </w:tcPr>
          <w:p w14:paraId="2A3B160C" w14:textId="67675C55" w:rsidR="00BB481D" w:rsidRPr="00B555E4" w:rsidRDefault="00BB481D" w:rsidP="00BB481D">
            <w:pPr>
              <w:pStyle w:val="TAC"/>
              <w:rPr>
                <w:color w:val="0070C0"/>
                <w:highlight w:val="red"/>
              </w:rPr>
            </w:pPr>
            <w:r w:rsidRPr="00E03F57">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7C999DC" w14:textId="034E1A2D" w:rsidR="00BB481D" w:rsidRPr="00B555E4" w:rsidRDefault="00BB481D" w:rsidP="00BB481D">
            <w:pPr>
              <w:pStyle w:val="TAC"/>
              <w:rPr>
                <w:color w:val="0070C0"/>
                <w:highlight w:val="red"/>
              </w:rPr>
            </w:pPr>
            <w:r w:rsidRPr="00E03F57">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4C205C0C" w14:textId="664ED609" w:rsidR="00BB481D" w:rsidRPr="00B555E4" w:rsidRDefault="00BB481D" w:rsidP="00BB481D">
            <w:pPr>
              <w:pStyle w:val="TAC"/>
              <w:rPr>
                <w:color w:val="0070C0"/>
                <w:highlight w:val="red"/>
              </w:rPr>
            </w:pPr>
            <w:r w:rsidRPr="00E03F57">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10780B02" w14:textId="7975FF1F" w:rsidR="00BB481D" w:rsidRPr="00B555E4" w:rsidRDefault="00BB481D" w:rsidP="00BB481D">
            <w:pPr>
              <w:pStyle w:val="TAC"/>
              <w:rPr>
                <w:color w:val="0070C0"/>
                <w:highlight w:val="red"/>
              </w:rPr>
            </w:pPr>
            <w:r w:rsidRPr="00E03F57">
              <w:rPr>
                <w:rFonts w:cs="Arial"/>
                <w:color w:val="7030A0"/>
                <w:szCs w:val="18"/>
                <w:highlight w:val="lightGray"/>
                <w:lang w:val="en-US" w:eastAsia="en-US"/>
              </w:rPr>
              <w:t>X</w:t>
            </w:r>
          </w:p>
        </w:tc>
      </w:tr>
      <w:tr w:rsidR="00E03228" w:rsidRPr="00B555E4" w14:paraId="6006900B"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22FC86A" w14:textId="77777777" w:rsidR="00E03228" w:rsidRPr="00B555E4" w:rsidRDefault="00E03228" w:rsidP="00E03228">
            <w:pPr>
              <w:pStyle w:val="TAH"/>
              <w:rPr>
                <w:color w:val="0070C0"/>
              </w:rPr>
            </w:pPr>
            <w:r w:rsidRPr="00B555E4">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1E285B22" w14:textId="53421246"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–2*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D3CEBEA" w14:textId="55893D10"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–2*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75332B33" w14:textId="607F180A"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+2*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470D3066" w14:textId="5460C86B"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+2*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r>
      <w:tr w:rsidR="00BB481D" w:rsidRPr="00B555E4" w14:paraId="6F023B04" w14:textId="77777777" w:rsidTr="0051032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6D0F1C6" w14:textId="77777777" w:rsidR="00BB481D" w:rsidRPr="00B555E4" w:rsidRDefault="00BB481D" w:rsidP="00BB481D">
            <w:pPr>
              <w:pStyle w:val="TAH"/>
              <w:rPr>
                <w:color w:val="0070C0"/>
              </w:rPr>
            </w:pPr>
            <w:r w:rsidRPr="00B555E4">
              <w:rPr>
                <w:color w:val="0070C0"/>
              </w:rPr>
              <w:t>IMD4 (MHz)</w:t>
            </w:r>
          </w:p>
        </w:tc>
        <w:tc>
          <w:tcPr>
            <w:tcW w:w="2250" w:type="dxa"/>
            <w:tcBorders>
              <w:top w:val="nil"/>
              <w:left w:val="nil"/>
              <w:bottom w:val="single" w:sz="4" w:space="0" w:color="auto"/>
              <w:right w:val="single" w:sz="4" w:space="0" w:color="auto"/>
            </w:tcBorders>
            <w:shd w:val="clear" w:color="auto" w:fill="auto"/>
          </w:tcPr>
          <w:p w14:paraId="48D83BD4" w14:textId="4E267217" w:rsidR="00BB481D" w:rsidRPr="00B555E4" w:rsidRDefault="00BB481D" w:rsidP="00BB481D">
            <w:pPr>
              <w:pStyle w:val="TAC"/>
              <w:rPr>
                <w:color w:val="0070C0"/>
                <w:highlight w:val="red"/>
              </w:rPr>
            </w:pPr>
            <w:r w:rsidRPr="001C5B21">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2A7C1A72" w14:textId="33F3C901" w:rsidR="00BB481D" w:rsidRPr="00B555E4" w:rsidRDefault="00BB481D" w:rsidP="00BB481D">
            <w:pPr>
              <w:pStyle w:val="TAC"/>
              <w:rPr>
                <w:color w:val="0070C0"/>
                <w:highlight w:val="red"/>
              </w:rPr>
            </w:pPr>
            <w:r w:rsidRPr="001C5B21">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760F4680" w14:textId="2A730461" w:rsidR="00BB481D" w:rsidRPr="00B555E4" w:rsidRDefault="00BB481D" w:rsidP="00BB481D">
            <w:pPr>
              <w:pStyle w:val="TAC"/>
              <w:rPr>
                <w:color w:val="0070C0"/>
                <w:highlight w:val="red"/>
              </w:rPr>
            </w:pPr>
            <w:r w:rsidRPr="001C5B21">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3109A74" w14:textId="197BCEFD" w:rsidR="00BB481D" w:rsidRPr="00B555E4" w:rsidRDefault="00BB481D" w:rsidP="00BB481D">
            <w:pPr>
              <w:pStyle w:val="TAC"/>
              <w:rPr>
                <w:color w:val="0070C0"/>
                <w:highlight w:val="red"/>
              </w:rPr>
            </w:pPr>
            <w:r w:rsidRPr="001C5B21">
              <w:rPr>
                <w:rFonts w:cs="Arial"/>
                <w:color w:val="7030A0"/>
                <w:szCs w:val="18"/>
                <w:highlight w:val="lightGray"/>
                <w:lang w:val="en-US" w:eastAsia="en-US"/>
              </w:rPr>
              <w:t>X</w:t>
            </w:r>
          </w:p>
        </w:tc>
      </w:tr>
      <w:tr w:rsidR="00E03228" w:rsidRPr="00B555E4" w14:paraId="57E710A2"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39EF15A" w14:textId="77777777" w:rsidR="00E03228" w:rsidRPr="00B555E4" w:rsidRDefault="00E03228" w:rsidP="00E03228">
            <w:pPr>
              <w:pStyle w:val="TAH"/>
              <w:rPr>
                <w:color w:val="0070C0"/>
              </w:rPr>
            </w:pPr>
            <w:r w:rsidRPr="00B555E4">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439DEEEC" w14:textId="62CBFBF5" w:rsidR="00E03228" w:rsidRPr="00B555E4" w:rsidRDefault="00E03228" w:rsidP="00E03228">
            <w:pPr>
              <w:pStyle w:val="TAC"/>
              <w:rPr>
                <w:color w:val="0070C0"/>
              </w:rPr>
            </w:pPr>
            <w:r w:rsidRPr="00B555E4">
              <w:rPr>
                <w:color w:val="0070C0"/>
              </w:rPr>
              <w:t>|3*</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+1*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CE3BCC9" w14:textId="47A49C09" w:rsidR="00E03228" w:rsidRPr="00B555E4" w:rsidRDefault="00E03228" w:rsidP="00E03228">
            <w:pPr>
              <w:pStyle w:val="TAC"/>
              <w:rPr>
                <w:color w:val="0070C0"/>
              </w:rPr>
            </w:pPr>
            <w:r w:rsidRPr="00B555E4">
              <w:rPr>
                <w:color w:val="0070C0"/>
              </w:rPr>
              <w:t>|3*</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+ 1*</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7CE37D2" w14:textId="28229FAA" w:rsidR="00E03228" w:rsidRPr="00B555E4" w:rsidRDefault="00E03228" w:rsidP="00E03228">
            <w:pPr>
              <w:pStyle w:val="TAC"/>
              <w:rPr>
                <w:color w:val="0070C0"/>
              </w:rPr>
            </w:pPr>
            <w:r w:rsidRPr="00B555E4">
              <w:rPr>
                <w:color w:val="0070C0"/>
              </w:rPr>
              <w:t>|3*</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+ 1*</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6D405418" w14:textId="7C987D78" w:rsidR="00E03228" w:rsidRPr="00B555E4" w:rsidRDefault="00E03228" w:rsidP="00E03228">
            <w:pPr>
              <w:pStyle w:val="TAC"/>
              <w:rPr>
                <w:color w:val="0070C0"/>
              </w:rPr>
            </w:pPr>
            <w:r w:rsidRPr="00B555E4">
              <w:rPr>
                <w:color w:val="0070C0"/>
              </w:rPr>
              <w:t>|3*</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+ 1*</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BB481D" w:rsidRPr="00B555E4" w14:paraId="0E9BC4DF" w14:textId="77777777" w:rsidTr="009330FA">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675F0B1" w14:textId="77777777" w:rsidR="00BB481D" w:rsidRPr="00B555E4" w:rsidRDefault="00BB481D" w:rsidP="00BB481D">
            <w:pPr>
              <w:pStyle w:val="TAH"/>
              <w:rPr>
                <w:color w:val="0070C0"/>
              </w:rPr>
            </w:pPr>
            <w:r w:rsidRPr="00B555E4">
              <w:rPr>
                <w:color w:val="0070C0"/>
              </w:rPr>
              <w:t>IMD4 (MHz)</w:t>
            </w:r>
          </w:p>
        </w:tc>
        <w:tc>
          <w:tcPr>
            <w:tcW w:w="2250" w:type="dxa"/>
            <w:tcBorders>
              <w:top w:val="nil"/>
              <w:left w:val="nil"/>
              <w:bottom w:val="single" w:sz="4" w:space="0" w:color="auto"/>
              <w:right w:val="single" w:sz="4" w:space="0" w:color="auto"/>
            </w:tcBorders>
            <w:shd w:val="clear" w:color="auto" w:fill="auto"/>
          </w:tcPr>
          <w:p w14:paraId="059F87FA" w14:textId="180A0E38" w:rsidR="00BB481D" w:rsidRPr="00B555E4" w:rsidRDefault="00BB481D" w:rsidP="00BB481D">
            <w:pPr>
              <w:pStyle w:val="TAC"/>
              <w:rPr>
                <w:color w:val="0070C0"/>
                <w:highlight w:val="red"/>
              </w:rPr>
            </w:pPr>
            <w:r w:rsidRPr="00E9429C">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43034D8" w14:textId="54D03E61" w:rsidR="00BB481D" w:rsidRPr="00B555E4" w:rsidRDefault="00BB481D" w:rsidP="00BB481D">
            <w:pPr>
              <w:pStyle w:val="TAC"/>
              <w:rPr>
                <w:color w:val="0070C0"/>
                <w:highlight w:val="red"/>
              </w:rPr>
            </w:pPr>
            <w:r w:rsidRPr="00E9429C">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5868370E" w14:textId="53F5E661" w:rsidR="00BB481D" w:rsidRPr="00B555E4" w:rsidRDefault="00BB481D" w:rsidP="00BB481D">
            <w:pPr>
              <w:pStyle w:val="TAC"/>
              <w:rPr>
                <w:color w:val="0070C0"/>
                <w:highlight w:val="red"/>
              </w:rPr>
            </w:pPr>
            <w:r w:rsidRPr="00E9429C">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1150634" w14:textId="1B93FA99" w:rsidR="00BB481D" w:rsidRPr="00B555E4" w:rsidRDefault="00BB481D" w:rsidP="00BB481D">
            <w:pPr>
              <w:pStyle w:val="TAC"/>
              <w:rPr>
                <w:color w:val="0070C0"/>
                <w:highlight w:val="red"/>
              </w:rPr>
            </w:pPr>
            <w:r w:rsidRPr="00E9429C">
              <w:rPr>
                <w:rFonts w:cs="Arial"/>
                <w:color w:val="7030A0"/>
                <w:szCs w:val="18"/>
                <w:highlight w:val="lightGray"/>
                <w:lang w:val="en-US" w:eastAsia="en-US"/>
              </w:rPr>
              <w:t>X</w:t>
            </w:r>
          </w:p>
        </w:tc>
      </w:tr>
      <w:tr w:rsidR="00E03228" w:rsidRPr="00B555E4" w14:paraId="41706FAD"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8DC5989" w14:textId="77777777" w:rsidR="00E03228" w:rsidRPr="00B555E4" w:rsidRDefault="00E03228" w:rsidP="00E03228">
            <w:pPr>
              <w:pStyle w:val="TAH"/>
              <w:rPr>
                <w:color w:val="0070C0"/>
              </w:rPr>
            </w:pPr>
            <w:r w:rsidRPr="00B555E4">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08638AEE" w14:textId="719AB313" w:rsidR="00E03228" w:rsidRPr="00B555E4" w:rsidRDefault="00E03228" w:rsidP="00E03228">
            <w:pPr>
              <w:pStyle w:val="TAC"/>
              <w:rPr>
                <w:color w:val="0070C0"/>
              </w:rPr>
            </w:pPr>
            <w:r w:rsidRPr="00B555E4">
              <w:rPr>
                <w:color w:val="0070C0"/>
              </w:rPr>
              <w:t>|</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4*</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6DD57BBD" w14:textId="38190DCC" w:rsidR="00E03228" w:rsidRPr="00B555E4" w:rsidRDefault="00E03228" w:rsidP="00E03228">
            <w:pPr>
              <w:pStyle w:val="TAC"/>
              <w:rPr>
                <w:color w:val="0070C0"/>
              </w:rPr>
            </w:pPr>
            <w:r w:rsidRPr="00B555E4">
              <w:rPr>
                <w:color w:val="0070C0"/>
              </w:rPr>
              <w:t>|</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4*</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31F8F31A" w14:textId="1489EB22"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4*</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6930696" w14:textId="0CAB24CE"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4*</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r>
      <w:tr w:rsidR="00BB481D" w:rsidRPr="00B555E4" w14:paraId="22F555FB" w14:textId="77777777" w:rsidTr="00B25257">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17908C2" w14:textId="77777777" w:rsidR="00BB481D" w:rsidRPr="00B555E4" w:rsidRDefault="00BB481D" w:rsidP="00BB481D">
            <w:pPr>
              <w:pStyle w:val="TAH"/>
              <w:rPr>
                <w:color w:val="0070C0"/>
              </w:rPr>
            </w:pPr>
            <w:r w:rsidRPr="00B555E4">
              <w:rPr>
                <w:color w:val="0070C0"/>
              </w:rPr>
              <w:t>IMD5 (MHz)</w:t>
            </w:r>
          </w:p>
        </w:tc>
        <w:tc>
          <w:tcPr>
            <w:tcW w:w="2250" w:type="dxa"/>
            <w:tcBorders>
              <w:top w:val="nil"/>
              <w:left w:val="nil"/>
              <w:bottom w:val="single" w:sz="4" w:space="0" w:color="auto"/>
              <w:right w:val="single" w:sz="4" w:space="0" w:color="auto"/>
            </w:tcBorders>
            <w:shd w:val="clear" w:color="auto" w:fill="auto"/>
          </w:tcPr>
          <w:p w14:paraId="6B51A3D6" w14:textId="1D32130C" w:rsidR="00BB481D" w:rsidRPr="00B555E4" w:rsidRDefault="00BB481D" w:rsidP="00BB481D">
            <w:pPr>
              <w:pStyle w:val="TAC"/>
              <w:rPr>
                <w:color w:val="0070C0"/>
                <w:highlight w:val="red"/>
              </w:rPr>
            </w:pPr>
            <w:r w:rsidRPr="00BF0066">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36072CC6" w14:textId="251179F2" w:rsidR="00BB481D" w:rsidRPr="00B555E4" w:rsidRDefault="00BB481D" w:rsidP="00BB481D">
            <w:pPr>
              <w:pStyle w:val="TAC"/>
              <w:rPr>
                <w:color w:val="0070C0"/>
                <w:highlight w:val="red"/>
              </w:rPr>
            </w:pPr>
            <w:r w:rsidRPr="00BF0066">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4C4D6E49" w14:textId="2A7FF070" w:rsidR="00BB481D" w:rsidRPr="00B555E4" w:rsidRDefault="00BB481D" w:rsidP="00BB481D">
            <w:pPr>
              <w:pStyle w:val="TAC"/>
              <w:rPr>
                <w:color w:val="0070C0"/>
                <w:highlight w:val="red"/>
              </w:rPr>
            </w:pPr>
            <w:r w:rsidRPr="00BF0066">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18CD5DD" w14:textId="0937C305" w:rsidR="00BB481D" w:rsidRPr="00B555E4" w:rsidRDefault="00BB481D" w:rsidP="00BB481D">
            <w:pPr>
              <w:pStyle w:val="TAC"/>
              <w:rPr>
                <w:color w:val="0070C0"/>
                <w:highlight w:val="red"/>
              </w:rPr>
            </w:pPr>
            <w:r w:rsidRPr="00BF0066">
              <w:rPr>
                <w:rFonts w:cs="Arial"/>
                <w:color w:val="7030A0"/>
                <w:szCs w:val="18"/>
                <w:highlight w:val="lightGray"/>
                <w:lang w:val="en-US" w:eastAsia="en-US"/>
              </w:rPr>
              <w:t>X</w:t>
            </w:r>
          </w:p>
        </w:tc>
      </w:tr>
      <w:tr w:rsidR="00E03228" w:rsidRPr="00B555E4" w14:paraId="66F809D0"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8F037BB" w14:textId="77777777" w:rsidR="00E03228" w:rsidRPr="00B555E4" w:rsidRDefault="00E03228" w:rsidP="00E03228">
            <w:pPr>
              <w:pStyle w:val="TAH"/>
              <w:rPr>
                <w:color w:val="0070C0"/>
              </w:rPr>
            </w:pPr>
            <w:r w:rsidRPr="00B555E4">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7296C797" w14:textId="7A129B91"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- 3*</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D73D0B6" w14:textId="651145B4"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- 3*</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7F1A9C79" w14:textId="6C40AFB3"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- 3*</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AF1BD4D" w14:textId="601CFD30"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-3*</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r>
      <w:tr w:rsidR="00BB481D" w:rsidRPr="00B555E4" w14:paraId="714A2253" w14:textId="77777777" w:rsidTr="0059217D">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49D5E68" w14:textId="77777777" w:rsidR="00BB481D" w:rsidRPr="00B555E4" w:rsidRDefault="00BB481D" w:rsidP="00BB481D">
            <w:pPr>
              <w:pStyle w:val="TAH"/>
              <w:rPr>
                <w:color w:val="0070C0"/>
              </w:rPr>
            </w:pPr>
            <w:r w:rsidRPr="00B555E4">
              <w:rPr>
                <w:color w:val="0070C0"/>
              </w:rPr>
              <w:t>IMD5 (MHz)</w:t>
            </w:r>
          </w:p>
        </w:tc>
        <w:tc>
          <w:tcPr>
            <w:tcW w:w="2250" w:type="dxa"/>
            <w:tcBorders>
              <w:top w:val="nil"/>
              <w:left w:val="nil"/>
              <w:bottom w:val="single" w:sz="4" w:space="0" w:color="auto"/>
              <w:right w:val="single" w:sz="4" w:space="0" w:color="auto"/>
            </w:tcBorders>
            <w:shd w:val="clear" w:color="auto" w:fill="auto"/>
          </w:tcPr>
          <w:p w14:paraId="343BA090" w14:textId="7BB00FE8" w:rsidR="00BB481D" w:rsidRPr="00B555E4" w:rsidRDefault="00BB481D" w:rsidP="00BB481D">
            <w:pPr>
              <w:pStyle w:val="TAC"/>
              <w:rPr>
                <w:color w:val="0070C0"/>
                <w:highlight w:val="red"/>
              </w:rPr>
            </w:pPr>
            <w:r w:rsidRPr="004D7CEC">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6E8B738D" w14:textId="2C5F34B6" w:rsidR="00BB481D" w:rsidRPr="00B555E4" w:rsidRDefault="00BB481D" w:rsidP="00BB481D">
            <w:pPr>
              <w:pStyle w:val="TAC"/>
              <w:rPr>
                <w:color w:val="0070C0"/>
                <w:highlight w:val="red"/>
              </w:rPr>
            </w:pPr>
            <w:r w:rsidRPr="004D7CEC">
              <w:rPr>
                <w:rFonts w:cs="Arial"/>
                <w:color w:val="7030A0"/>
                <w:szCs w:val="18"/>
                <w:highlight w:val="lightGray"/>
                <w:lang w:val="en-US" w:eastAsia="en-US"/>
              </w:rPr>
              <w:t>X</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6DCCDBF" w14:textId="5B7606A7" w:rsidR="00BB481D" w:rsidRPr="00B555E4" w:rsidRDefault="00BB481D" w:rsidP="00BB481D">
            <w:pPr>
              <w:pStyle w:val="TAC"/>
              <w:rPr>
                <w:color w:val="0070C0"/>
                <w:highlight w:val="red"/>
              </w:rPr>
            </w:pPr>
            <w:r w:rsidRPr="004D7CEC">
              <w:rPr>
                <w:rFonts w:cs="Arial"/>
                <w:color w:val="7030A0"/>
                <w:szCs w:val="18"/>
                <w:highlight w:val="lightGray"/>
                <w:lang w:val="en-US" w:eastAsia="en-US"/>
              </w:rPr>
              <w:t>X</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FCE1D63" w14:textId="59EA1B05" w:rsidR="00BB481D" w:rsidRPr="00B555E4" w:rsidRDefault="00BB481D" w:rsidP="00BB481D">
            <w:pPr>
              <w:pStyle w:val="TAC"/>
              <w:rPr>
                <w:color w:val="0070C0"/>
                <w:highlight w:val="red"/>
              </w:rPr>
            </w:pPr>
            <w:r w:rsidRPr="004D7CEC">
              <w:rPr>
                <w:rFonts w:cs="Arial"/>
                <w:color w:val="7030A0"/>
                <w:szCs w:val="18"/>
                <w:highlight w:val="lightGray"/>
                <w:lang w:val="en-US" w:eastAsia="en-US"/>
              </w:rPr>
              <w:t>X</w:t>
            </w:r>
          </w:p>
        </w:tc>
      </w:tr>
      <w:tr w:rsidR="00E03228" w:rsidRPr="00B555E4" w14:paraId="063074C4"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413AF4E" w14:textId="77777777" w:rsidR="00E03228" w:rsidRPr="00B555E4" w:rsidRDefault="00E03228" w:rsidP="00E03228">
            <w:pPr>
              <w:pStyle w:val="TAH"/>
              <w:rPr>
                <w:color w:val="0070C0"/>
              </w:rPr>
            </w:pPr>
            <w:r w:rsidRPr="00B555E4">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42392591" w14:textId="3DBBD62B" w:rsidR="00E03228" w:rsidRPr="00B555E4" w:rsidRDefault="00E03228" w:rsidP="00E03228">
            <w:pPr>
              <w:pStyle w:val="TAC"/>
              <w:rPr>
                <w:color w:val="0070C0"/>
              </w:rPr>
            </w:pPr>
            <w:r w:rsidRPr="00B555E4">
              <w:rPr>
                <w:color w:val="0070C0"/>
              </w:rPr>
              <w:t>|</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+ 4*</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5630A89" w14:textId="303E083C" w:rsidR="00E03228" w:rsidRPr="00B555E4" w:rsidRDefault="00E03228" w:rsidP="00E03228">
            <w:pPr>
              <w:pStyle w:val="TAC"/>
              <w:rPr>
                <w:color w:val="0070C0"/>
              </w:rPr>
            </w:pPr>
            <w:r w:rsidRPr="00B555E4">
              <w:rPr>
                <w:color w:val="0070C0"/>
              </w:rPr>
              <w:t>|</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+ 4*</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39801F5" w14:textId="3A07DC3C"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+ 4*</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9900C30" w14:textId="20888228"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+ 4*</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BB481D" w:rsidRPr="00B555E4" w14:paraId="60F0E9FB" w14:textId="77777777" w:rsidTr="00C67CF2">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BFC4931" w14:textId="77777777" w:rsidR="00BB481D" w:rsidRPr="00B555E4" w:rsidRDefault="00BB481D" w:rsidP="00BB481D">
            <w:pPr>
              <w:pStyle w:val="TAH"/>
              <w:rPr>
                <w:color w:val="0070C0"/>
              </w:rPr>
            </w:pPr>
            <w:r w:rsidRPr="00B555E4">
              <w:rPr>
                <w:color w:val="0070C0"/>
              </w:rPr>
              <w:t>IMD5 (MHz)</w:t>
            </w:r>
          </w:p>
        </w:tc>
        <w:tc>
          <w:tcPr>
            <w:tcW w:w="2250" w:type="dxa"/>
            <w:tcBorders>
              <w:top w:val="nil"/>
              <w:left w:val="nil"/>
              <w:bottom w:val="single" w:sz="4" w:space="0" w:color="auto"/>
              <w:right w:val="single" w:sz="4" w:space="0" w:color="auto"/>
            </w:tcBorders>
            <w:shd w:val="clear" w:color="auto" w:fill="auto"/>
          </w:tcPr>
          <w:p w14:paraId="689082F0" w14:textId="277786EA" w:rsidR="00BB481D" w:rsidRPr="00B555E4" w:rsidRDefault="00BB481D" w:rsidP="00BB481D">
            <w:pPr>
              <w:pStyle w:val="TAC"/>
              <w:rPr>
                <w:color w:val="0070C0"/>
                <w:highlight w:val="red"/>
              </w:rPr>
            </w:pPr>
            <w:r w:rsidRPr="0003486C">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0AFC1C7D" w14:textId="2F7F7CFA" w:rsidR="00BB481D" w:rsidRPr="00B555E4" w:rsidRDefault="00BB481D" w:rsidP="00BB481D">
            <w:pPr>
              <w:pStyle w:val="TAC"/>
              <w:rPr>
                <w:color w:val="0070C0"/>
                <w:highlight w:val="red"/>
              </w:rPr>
            </w:pPr>
            <w:r w:rsidRPr="0003486C">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04DD9F16" w14:textId="48EA3E9D" w:rsidR="00BB481D" w:rsidRPr="00B555E4" w:rsidRDefault="00BB481D" w:rsidP="00BB481D">
            <w:pPr>
              <w:pStyle w:val="TAC"/>
              <w:rPr>
                <w:color w:val="0070C0"/>
                <w:highlight w:val="red"/>
              </w:rPr>
            </w:pPr>
            <w:r w:rsidRPr="0003486C">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52CC0E5" w14:textId="5D70E4ED" w:rsidR="00BB481D" w:rsidRPr="00B555E4" w:rsidRDefault="00BB481D" w:rsidP="00BB481D">
            <w:pPr>
              <w:pStyle w:val="TAC"/>
              <w:rPr>
                <w:color w:val="0070C0"/>
                <w:highlight w:val="red"/>
              </w:rPr>
            </w:pPr>
            <w:r w:rsidRPr="0003486C">
              <w:rPr>
                <w:rFonts w:cs="Arial"/>
                <w:color w:val="7030A0"/>
                <w:szCs w:val="18"/>
                <w:highlight w:val="lightGray"/>
                <w:lang w:val="en-US" w:eastAsia="en-US"/>
              </w:rPr>
              <w:t>X</w:t>
            </w:r>
          </w:p>
        </w:tc>
      </w:tr>
      <w:tr w:rsidR="00E03228" w:rsidRPr="00B555E4" w14:paraId="2255F9DE"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54D2564" w14:textId="77777777" w:rsidR="00E03228" w:rsidRPr="00B555E4" w:rsidRDefault="00E03228" w:rsidP="00E03228">
            <w:pPr>
              <w:pStyle w:val="TAH"/>
              <w:rPr>
                <w:color w:val="0070C0"/>
              </w:rPr>
            </w:pPr>
            <w:r w:rsidRPr="00B555E4">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4BA033AF" w14:textId="3C13BB16"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+ 3*</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BEBAFEB" w14:textId="7F47F376"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+ 3*</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7BC8A10F" w14:textId="1FD35341"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+ 3*</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AD7C2B8" w14:textId="79CB5164"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+ 3*</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BB481D" w:rsidRPr="00B555E4" w14:paraId="334FE707" w14:textId="77777777" w:rsidTr="00693862">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75F7823" w14:textId="77777777" w:rsidR="00BB481D" w:rsidRPr="00B555E4" w:rsidRDefault="00BB481D" w:rsidP="00BB481D">
            <w:pPr>
              <w:pStyle w:val="TAH"/>
              <w:rPr>
                <w:color w:val="0070C0"/>
              </w:rPr>
            </w:pPr>
            <w:r w:rsidRPr="00B555E4">
              <w:rPr>
                <w:color w:val="0070C0"/>
              </w:rPr>
              <w:t>IMD5 (MHz)</w:t>
            </w:r>
          </w:p>
        </w:tc>
        <w:tc>
          <w:tcPr>
            <w:tcW w:w="2250" w:type="dxa"/>
            <w:tcBorders>
              <w:top w:val="nil"/>
              <w:left w:val="nil"/>
              <w:bottom w:val="single" w:sz="4" w:space="0" w:color="auto"/>
              <w:right w:val="single" w:sz="4" w:space="0" w:color="auto"/>
            </w:tcBorders>
            <w:shd w:val="clear" w:color="auto" w:fill="auto"/>
          </w:tcPr>
          <w:p w14:paraId="0490C34A" w14:textId="35406ABC" w:rsidR="00BB481D" w:rsidRPr="00B555E4" w:rsidRDefault="00BB481D" w:rsidP="00BB481D">
            <w:pPr>
              <w:pStyle w:val="TAC"/>
              <w:rPr>
                <w:color w:val="0070C0"/>
                <w:highlight w:val="red"/>
              </w:rPr>
            </w:pPr>
            <w:r w:rsidRPr="009F760E">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40A0A8ED" w14:textId="034B6DFD" w:rsidR="00BB481D" w:rsidRPr="00B555E4" w:rsidRDefault="00BB481D" w:rsidP="00BB481D">
            <w:pPr>
              <w:pStyle w:val="TAC"/>
              <w:rPr>
                <w:color w:val="0070C0"/>
                <w:highlight w:val="red"/>
              </w:rPr>
            </w:pPr>
            <w:r w:rsidRPr="009F760E">
              <w:rPr>
                <w:rFonts w:cs="Arial"/>
                <w:color w:val="7030A0"/>
                <w:szCs w:val="18"/>
                <w:highlight w:val="lightGray"/>
                <w:lang w:val="en-US" w:eastAsia="en-US"/>
              </w:rPr>
              <w:t>X</w:t>
            </w:r>
          </w:p>
        </w:tc>
        <w:tc>
          <w:tcPr>
            <w:tcW w:w="2250" w:type="dxa"/>
            <w:tcBorders>
              <w:top w:val="nil"/>
              <w:left w:val="nil"/>
              <w:bottom w:val="single" w:sz="4" w:space="0" w:color="auto"/>
              <w:right w:val="single" w:sz="4" w:space="0" w:color="auto"/>
            </w:tcBorders>
            <w:shd w:val="clear" w:color="auto" w:fill="auto"/>
          </w:tcPr>
          <w:p w14:paraId="6E7D6B07" w14:textId="7FC74585" w:rsidR="00BB481D" w:rsidRPr="00B555E4" w:rsidRDefault="00BB481D" w:rsidP="00BB481D">
            <w:pPr>
              <w:pStyle w:val="TAC"/>
              <w:rPr>
                <w:color w:val="0070C0"/>
                <w:highlight w:val="red"/>
              </w:rPr>
            </w:pPr>
            <w:r w:rsidRPr="009F760E">
              <w:rPr>
                <w:rFonts w:cs="Arial"/>
                <w:color w:val="7030A0"/>
                <w:szCs w:val="18"/>
                <w:highlight w:val="lightGray"/>
                <w:lang w:val="en-US" w:eastAsia="en-US"/>
              </w:rPr>
              <w:t>X</w:t>
            </w:r>
          </w:p>
        </w:tc>
        <w:tc>
          <w:tcPr>
            <w:tcW w:w="2340" w:type="dxa"/>
            <w:tcBorders>
              <w:top w:val="nil"/>
              <w:left w:val="nil"/>
              <w:bottom w:val="single" w:sz="4" w:space="0" w:color="auto"/>
              <w:right w:val="single" w:sz="4" w:space="0" w:color="auto"/>
            </w:tcBorders>
            <w:shd w:val="clear" w:color="auto" w:fill="auto"/>
          </w:tcPr>
          <w:p w14:paraId="5C7FF110" w14:textId="1AC2EB85" w:rsidR="00BB481D" w:rsidRPr="00B555E4" w:rsidRDefault="00BB481D" w:rsidP="00BB481D">
            <w:pPr>
              <w:pStyle w:val="TAC"/>
              <w:rPr>
                <w:color w:val="0070C0"/>
                <w:highlight w:val="red"/>
              </w:rPr>
            </w:pPr>
            <w:r w:rsidRPr="009F760E">
              <w:rPr>
                <w:rFonts w:cs="Arial"/>
                <w:color w:val="7030A0"/>
                <w:szCs w:val="18"/>
                <w:highlight w:val="lightGray"/>
                <w:lang w:val="en-US" w:eastAsia="en-US"/>
              </w:rPr>
              <w:t>X</w:t>
            </w:r>
          </w:p>
        </w:tc>
      </w:tr>
      <w:tr w:rsidR="00E03228" w:rsidRPr="00B555E4" w14:paraId="4D59B5EC" w14:textId="77777777" w:rsidTr="003954B8">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EC6D2" w14:textId="77777777" w:rsidR="00E03228" w:rsidRPr="00B555E4" w:rsidRDefault="00E03228" w:rsidP="00E03228">
            <w:pPr>
              <w:pStyle w:val="TAH"/>
              <w:rPr>
                <w:color w:val="0070C0"/>
              </w:rPr>
            </w:pPr>
            <w:r w:rsidRPr="00B555E4">
              <w:rPr>
                <w:color w:val="0070C0"/>
              </w:rPr>
              <w:t>Analysis</w:t>
            </w: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2083" w14:textId="77777777" w:rsidR="00E03228" w:rsidRPr="00B555E4" w:rsidRDefault="00E03228" w:rsidP="00E03228">
            <w:pPr>
              <w:pStyle w:val="TAC"/>
              <w:jc w:val="left"/>
              <w:rPr>
                <w:color w:val="0070C0"/>
                <w:highlight w:val="magenta"/>
              </w:rPr>
            </w:pPr>
            <w:r w:rsidRPr="00CE03BA">
              <w:rPr>
                <w:color w:val="0070C0"/>
                <w:highlight w:val="lightGray"/>
              </w:rPr>
              <w:t>text</w:t>
            </w: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FA3D" w14:textId="77777777" w:rsidR="00E03228" w:rsidRPr="00B555E4" w:rsidRDefault="00E03228" w:rsidP="00E03228">
            <w:pPr>
              <w:pStyle w:val="TAC"/>
              <w:jc w:val="left"/>
              <w:rPr>
                <w:color w:val="0070C0"/>
                <w:highlight w:val="magenta"/>
              </w:rPr>
            </w:pPr>
            <w:r w:rsidRPr="00CE03BA">
              <w:rPr>
                <w:color w:val="0070C0"/>
                <w:highlight w:val="lightGray"/>
              </w:rPr>
              <w:t>text</w:t>
            </w:r>
          </w:p>
        </w:tc>
      </w:tr>
      <w:tr w:rsidR="00E03228" w:rsidRPr="00B555E4" w14:paraId="2830EAED" w14:textId="77777777" w:rsidTr="003954B8">
        <w:trPr>
          <w:trHeight w:val="50"/>
        </w:trPr>
        <w:tc>
          <w:tcPr>
            <w:tcW w:w="1070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A50EAE" w14:textId="77777777" w:rsidR="00E03228" w:rsidRPr="00B555E4" w:rsidRDefault="00E03228" w:rsidP="00E03228">
            <w:pPr>
              <w:pStyle w:val="TAN"/>
              <w:rPr>
                <w:color w:val="0070C0"/>
                <w:highlight w:val="lightGray"/>
              </w:rPr>
            </w:pPr>
            <w:r w:rsidRPr="00B555E4">
              <w:rPr>
                <w:color w:val="0070C0"/>
              </w:rPr>
              <w:t>Note: The lowest even order and lowest odd order IMD MSDs shall be considered.</w:t>
            </w:r>
          </w:p>
        </w:tc>
      </w:tr>
    </w:tbl>
    <w:p w14:paraId="77B14509" w14:textId="77777777" w:rsidR="00E03228" w:rsidRDefault="00E03228" w:rsidP="00E03228">
      <w:pPr>
        <w:keepNext/>
        <w:keepLines/>
        <w:spacing w:before="60" w:after="120"/>
        <w:rPr>
          <w:rFonts w:ascii="Arial" w:hAnsi="Arial" w:cs="Arial"/>
          <w:b/>
        </w:rPr>
      </w:pPr>
    </w:p>
    <w:p w14:paraId="66B25A49" w14:textId="7463A2C5" w:rsidR="00E03228" w:rsidRPr="00CE03BA" w:rsidRDefault="00E03228" w:rsidP="00E03228">
      <w:pPr>
        <w:keepNext/>
        <w:keepLines/>
        <w:spacing w:before="180"/>
        <w:ind w:left="1418" w:hanging="1418"/>
        <w:outlineLvl w:val="3"/>
        <w:rPr>
          <w:rFonts w:ascii="Arial" w:hAnsi="Arial"/>
          <w:color w:val="0070C0"/>
          <w:lang w:eastAsia="zh-CN"/>
        </w:rPr>
      </w:pPr>
      <w:r w:rsidRPr="00CE03BA">
        <w:rPr>
          <w:rFonts w:ascii="Arial" w:hAnsi="Arial" w:hint="eastAsia"/>
          <w:color w:val="0070C0"/>
          <w:lang w:eastAsia="zh-CN"/>
        </w:rPr>
        <w:t>5.</w:t>
      </w:r>
      <w:r w:rsidRPr="00BB481D">
        <w:rPr>
          <w:rFonts w:ascii="Arial" w:hAnsi="Arial"/>
          <w:color w:val="0070C0"/>
          <w:highlight w:val="lightGray"/>
          <w:lang w:eastAsia="zh-CN"/>
        </w:rPr>
        <w:t>X</w:t>
      </w:r>
      <w:r w:rsidRPr="00CE03BA">
        <w:rPr>
          <w:rFonts w:ascii="Arial" w:hAnsi="Arial"/>
          <w:color w:val="0070C0"/>
          <w:lang w:eastAsia="zh-CN"/>
        </w:rPr>
        <w:t>.2.2.</w:t>
      </w:r>
      <w:r>
        <w:rPr>
          <w:rFonts w:ascii="Arial" w:hAnsi="Arial"/>
          <w:color w:val="0070C0"/>
          <w:lang w:eastAsia="zh-CN"/>
        </w:rPr>
        <w:t>2</w:t>
      </w:r>
      <w:r w:rsidRPr="00CE03BA">
        <w:rPr>
          <w:rFonts w:ascii="Arial" w:hAnsi="Arial"/>
          <w:color w:val="0070C0"/>
          <w:lang w:eastAsia="zh-CN"/>
        </w:rPr>
        <w:tab/>
        <w:t>Co-existence studies for 2UL band with 3CC (2CC intra-band in one band)</w:t>
      </w:r>
    </w:p>
    <w:p w14:paraId="633E91A3" w14:textId="478D51FC" w:rsidR="00E03228" w:rsidRPr="00CE03BA" w:rsidRDefault="00E03228" w:rsidP="00E03228">
      <w:pPr>
        <w:rPr>
          <w:rFonts w:ascii="Arial" w:hAnsi="Arial" w:cs="Arial"/>
          <w:color w:val="0070C0"/>
        </w:rPr>
      </w:pPr>
      <w:r w:rsidRPr="00CE03BA">
        <w:rPr>
          <w:rFonts w:ascii="Arial" w:hAnsi="Arial" w:cs="Arial"/>
          <w:color w:val="0070C0"/>
        </w:rPr>
        <w:t xml:space="preserve">Table </w:t>
      </w:r>
      <w:r w:rsidRPr="00CE03BA">
        <w:rPr>
          <w:rFonts w:ascii="Arial" w:hAnsi="Arial" w:cs="Arial"/>
          <w:color w:val="0070C0"/>
          <w:lang w:eastAsia="zh-CN"/>
        </w:rPr>
        <w:t>5.</w:t>
      </w:r>
      <w:r w:rsidRPr="005940C9">
        <w:rPr>
          <w:rFonts w:ascii="Arial" w:hAnsi="Arial" w:cs="Arial"/>
          <w:color w:val="0070C0"/>
          <w:highlight w:val="lightGray"/>
          <w:lang w:eastAsia="zh-CN"/>
        </w:rPr>
        <w:t>X</w:t>
      </w:r>
      <w:r w:rsidRPr="005940C9">
        <w:rPr>
          <w:rFonts w:ascii="Arial" w:hAnsi="Arial" w:cs="Arial"/>
          <w:color w:val="0070C0"/>
          <w:highlight w:val="lightGray"/>
        </w:rPr>
        <w:t>.</w:t>
      </w:r>
      <w:r w:rsidRPr="00CE03BA">
        <w:rPr>
          <w:rFonts w:ascii="Arial" w:hAnsi="Arial" w:cs="Arial"/>
          <w:color w:val="0070C0"/>
          <w:lang w:eastAsia="zh-CN"/>
        </w:rPr>
        <w:t>2.2.2</w:t>
      </w:r>
      <w:r w:rsidRPr="00CE03BA">
        <w:rPr>
          <w:rFonts w:ascii="Arial" w:hAnsi="Arial" w:cs="Arial"/>
          <w:color w:val="0070C0"/>
        </w:rPr>
        <w:t>-</w:t>
      </w:r>
      <w:r>
        <w:rPr>
          <w:rFonts w:ascii="Arial" w:hAnsi="Arial" w:cs="Arial"/>
          <w:color w:val="0070C0"/>
        </w:rPr>
        <w:t>1</w:t>
      </w:r>
      <w:r w:rsidRPr="00CE03BA">
        <w:rPr>
          <w:rFonts w:ascii="Arial" w:hAnsi="Arial" w:cs="Arial"/>
          <w:color w:val="0070C0"/>
        </w:rPr>
        <w:t xml:space="preserve"> provides the two UL band with one band</w:t>
      </w:r>
      <w:r>
        <w:rPr>
          <w:rFonts w:ascii="Arial" w:hAnsi="Arial" w:cs="Arial"/>
          <w:color w:val="0070C0"/>
        </w:rPr>
        <w:t>, along</w:t>
      </w:r>
      <w:r w:rsidRPr="00CE03BA">
        <w:rPr>
          <w:rFonts w:ascii="Arial" w:hAnsi="Arial" w:cs="Arial"/>
          <w:color w:val="0070C0"/>
        </w:rPr>
        <w:t xml:space="preserve"> with 2CC intra-band uplink CA triple beat products interference</w:t>
      </w:r>
      <w:r w:rsidRPr="00CE03BA">
        <w:rPr>
          <w:rFonts w:ascii="Arial" w:hAnsi="Arial" w:cs="Arial"/>
          <w:color w:val="0070C0"/>
          <w:lang w:eastAsia="zh-CN"/>
        </w:rPr>
        <w:t xml:space="preserve"> analysis</w:t>
      </w:r>
      <w:r w:rsidRPr="00CE03BA">
        <w:rPr>
          <w:rFonts w:ascii="Arial" w:hAnsi="Arial" w:cs="Arial"/>
          <w:color w:val="0070C0"/>
        </w:rPr>
        <w:t xml:space="preserve"> for </w:t>
      </w:r>
      <w:proofErr w:type="spellStart"/>
      <w:r w:rsidRPr="00CE03BA">
        <w:rPr>
          <w:rFonts w:ascii="Arial" w:hAnsi="Arial" w:cs="Arial"/>
          <w:color w:val="0070C0"/>
        </w:rPr>
        <w:t>CA_nX</w:t>
      </w:r>
      <w:r w:rsidRPr="00CE03BA">
        <w:rPr>
          <w:rFonts w:ascii="Arial" w:hAnsi="Arial" w:cs="Arial"/>
          <w:color w:val="0070C0"/>
          <w:highlight w:val="lightGray"/>
        </w:rPr>
        <w:t>A</w:t>
      </w:r>
      <w:proofErr w:type="spellEnd"/>
      <w:r w:rsidRPr="00CE03BA">
        <w:rPr>
          <w:rFonts w:ascii="Arial" w:hAnsi="Arial" w:cs="Arial"/>
          <w:color w:val="0070C0"/>
          <w:highlight w:val="lightGray"/>
        </w:rPr>
        <w:t>/B/C</w:t>
      </w:r>
      <w:r w:rsidRPr="00CE03BA">
        <w:rPr>
          <w:rFonts w:ascii="Arial" w:hAnsi="Arial" w:cs="Arial"/>
          <w:color w:val="0070C0"/>
        </w:rPr>
        <w:t>-</w:t>
      </w:r>
      <w:proofErr w:type="spellStart"/>
      <w:r w:rsidRPr="00CE03BA">
        <w:rPr>
          <w:rFonts w:ascii="Arial" w:hAnsi="Arial" w:cs="Arial"/>
          <w:color w:val="0070C0"/>
        </w:rPr>
        <w:t>nY</w:t>
      </w:r>
      <w:r w:rsidRPr="00CE03BA">
        <w:rPr>
          <w:rFonts w:ascii="Arial" w:hAnsi="Arial" w:cs="Arial"/>
          <w:color w:val="0070C0"/>
          <w:highlight w:val="lightGray"/>
        </w:rPr>
        <w:t>A</w:t>
      </w:r>
      <w:proofErr w:type="spellEnd"/>
      <w:r w:rsidRPr="00CE03BA">
        <w:rPr>
          <w:rFonts w:ascii="Arial" w:hAnsi="Arial" w:cs="Arial"/>
          <w:color w:val="0070C0"/>
          <w:highlight w:val="lightGray"/>
        </w:rPr>
        <w:t>/B/C</w:t>
      </w:r>
      <w:r w:rsidR="00F5283A">
        <w:rPr>
          <w:rFonts w:ascii="Arial" w:hAnsi="Arial" w:cs="Arial"/>
          <w:color w:val="0070C0"/>
        </w:rPr>
        <w:t>,</w:t>
      </w:r>
      <w:r w:rsidRPr="00CE03BA">
        <w:rPr>
          <w:rFonts w:ascii="Arial" w:hAnsi="Arial" w:cs="Arial"/>
          <w:color w:val="0070C0"/>
        </w:rPr>
        <w:t xml:space="preserve"> with </w:t>
      </w:r>
      <w:proofErr w:type="spellStart"/>
      <w:r w:rsidRPr="00CE03BA">
        <w:rPr>
          <w:rFonts w:ascii="Arial" w:hAnsi="Arial" w:cs="Arial"/>
          <w:color w:val="0070C0"/>
        </w:rPr>
        <w:t>n</w:t>
      </w:r>
      <w:r w:rsidRPr="00CE03BA">
        <w:rPr>
          <w:rFonts w:ascii="Arial" w:hAnsi="Arial" w:cs="Arial"/>
          <w:color w:val="0070C0"/>
          <w:highlight w:val="lightGray"/>
        </w:rPr>
        <w:t>X</w:t>
      </w:r>
      <w:proofErr w:type="spellEnd"/>
      <w:r w:rsidRPr="00CE03BA">
        <w:rPr>
          <w:rFonts w:ascii="Arial" w:hAnsi="Arial" w:cs="Arial"/>
          <w:color w:val="0070C0"/>
          <w:highlight w:val="lightGray"/>
        </w:rPr>
        <w:t>/YB/C</w:t>
      </w:r>
      <w:r w:rsidRPr="00CE03BA">
        <w:rPr>
          <w:rFonts w:ascii="Arial" w:hAnsi="Arial" w:cs="Arial"/>
          <w:color w:val="0070C0"/>
        </w:rPr>
        <w:t xml:space="preserve"> transmitting with a </w:t>
      </w:r>
      <w:proofErr w:type="spellStart"/>
      <w:r w:rsidRPr="00CE03BA">
        <w:rPr>
          <w:rFonts w:ascii="Arial" w:hAnsi="Arial" w:cs="Arial"/>
          <w:color w:val="0070C0"/>
          <w:highlight w:val="lightGray"/>
        </w:rPr>
        <w:t>XXX</w:t>
      </w:r>
      <w:r w:rsidRPr="00CE03BA">
        <w:rPr>
          <w:rFonts w:ascii="Arial" w:hAnsi="Arial" w:cs="Arial"/>
          <w:color w:val="0070C0"/>
        </w:rPr>
        <w:t>MHz</w:t>
      </w:r>
      <w:proofErr w:type="spellEnd"/>
      <w:r w:rsidRPr="00CE03BA">
        <w:rPr>
          <w:rFonts w:ascii="Arial" w:hAnsi="Arial" w:cs="Arial"/>
          <w:color w:val="0070C0"/>
        </w:rPr>
        <w:t xml:space="preserve"> maximum </w:t>
      </w:r>
      <w:r>
        <w:rPr>
          <w:rFonts w:ascii="Arial" w:hAnsi="Arial" w:cs="Arial"/>
          <w:color w:val="0070C0"/>
        </w:rPr>
        <w:t>instantaneous</w:t>
      </w:r>
      <w:r w:rsidRPr="00CE03BA">
        <w:rPr>
          <w:rFonts w:ascii="Arial" w:hAnsi="Arial" w:cs="Arial"/>
          <w:color w:val="0070C0"/>
        </w:rPr>
        <w:t xml:space="preserve"> bandwidth.</w:t>
      </w:r>
    </w:p>
    <w:p w14:paraId="7266025D" w14:textId="296B212E" w:rsidR="00E03228" w:rsidRPr="00CE03BA" w:rsidRDefault="00E03228" w:rsidP="00E03228">
      <w:pPr>
        <w:keepNext/>
        <w:keepLines/>
        <w:spacing w:before="60"/>
        <w:jc w:val="center"/>
        <w:rPr>
          <w:rFonts w:ascii="Arial" w:hAnsi="Arial" w:cs="Arial"/>
          <w:b/>
          <w:color w:val="0070C0"/>
          <w:lang w:eastAsia="zh-CN"/>
        </w:rPr>
      </w:pPr>
      <w:r w:rsidRPr="00CE03BA">
        <w:rPr>
          <w:rFonts w:ascii="Arial" w:hAnsi="Arial" w:cs="Arial"/>
          <w:b/>
          <w:color w:val="0070C0"/>
          <w:lang w:eastAsia="zh-CN"/>
        </w:rPr>
        <w:t>Table 5.</w:t>
      </w:r>
      <w:r w:rsidRPr="005940C9">
        <w:rPr>
          <w:rFonts w:ascii="Arial" w:hAnsi="Arial" w:cs="Arial"/>
          <w:b/>
          <w:color w:val="0070C0"/>
          <w:highlight w:val="lightGray"/>
          <w:lang w:eastAsia="zh-CN"/>
        </w:rPr>
        <w:t>X</w:t>
      </w:r>
      <w:r w:rsidRPr="00CE03BA">
        <w:rPr>
          <w:rFonts w:ascii="Arial" w:hAnsi="Arial" w:cs="Arial"/>
          <w:b/>
          <w:color w:val="0070C0"/>
          <w:lang w:eastAsia="zh-CN"/>
        </w:rPr>
        <w:t>.2.2</w:t>
      </w:r>
      <w:r>
        <w:rPr>
          <w:rFonts w:ascii="Arial" w:hAnsi="Arial" w:cs="Arial"/>
          <w:b/>
          <w:color w:val="0070C0"/>
          <w:lang w:eastAsia="zh-CN"/>
        </w:rPr>
        <w:t>.2-1</w:t>
      </w:r>
      <w:r w:rsidRPr="00CE03BA">
        <w:rPr>
          <w:rFonts w:ascii="Arial" w:hAnsi="Arial" w:cs="Arial"/>
          <w:b/>
          <w:color w:val="0070C0"/>
          <w:lang w:eastAsia="zh-CN"/>
        </w:rPr>
        <w:t xml:space="preserve">: </w:t>
      </w:r>
      <w:r w:rsidR="009B2270">
        <w:rPr>
          <w:rFonts w:ascii="Arial" w:hAnsi="Arial" w:cs="Arial"/>
          <w:b/>
          <w:color w:val="0070C0"/>
          <w:lang w:eastAsia="zh-CN"/>
        </w:rPr>
        <w:t xml:space="preserve">Two UL band with intra-band ULCA </w:t>
      </w:r>
      <w:r w:rsidRPr="00CE03BA">
        <w:rPr>
          <w:rFonts w:ascii="Arial" w:hAnsi="Arial" w:cs="Arial"/>
          <w:b/>
          <w:color w:val="0070C0"/>
          <w:lang w:eastAsia="zh-CN"/>
        </w:rPr>
        <w:t>Triple beat IMD analysis</w:t>
      </w:r>
      <w:r w:rsidR="009B2270">
        <w:rPr>
          <w:rFonts w:ascii="Arial" w:hAnsi="Arial" w:cs="Arial"/>
          <w:b/>
          <w:color w:val="0070C0"/>
          <w:lang w:eastAsia="zh-CN"/>
        </w:rPr>
        <w:t>.</w:t>
      </w:r>
    </w:p>
    <w:tbl>
      <w:tblPr>
        <w:tblW w:w="10615" w:type="dxa"/>
        <w:tblLook w:val="04A0" w:firstRow="1" w:lastRow="0" w:firstColumn="1" w:lastColumn="0" w:noHBand="0" w:noVBand="1"/>
      </w:tblPr>
      <w:tblGrid>
        <w:gridCol w:w="2203"/>
        <w:gridCol w:w="2292"/>
        <w:gridCol w:w="1620"/>
        <w:gridCol w:w="1694"/>
        <w:gridCol w:w="2806"/>
      </w:tblGrid>
      <w:tr w:rsidR="00E03228" w:rsidRPr="00CE03BA" w14:paraId="43C9497F" w14:textId="77777777" w:rsidTr="003954B8">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5960E"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Band / CA</w:t>
            </w:r>
            <w:r w:rsidRPr="007D0780">
              <w:rPr>
                <w:rFonts w:ascii="Arial" w:hAnsi="Arial" w:cs="Arial"/>
                <w:b/>
                <w:bCs/>
                <w:color w:val="7030A0"/>
                <w:sz w:val="18"/>
                <w:szCs w:val="18"/>
                <w:vertAlign w:val="superscript"/>
              </w:rPr>
              <w:t>1</w:t>
            </w:r>
          </w:p>
        </w:tc>
        <w:tc>
          <w:tcPr>
            <w:tcW w:w="391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0A8310"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n</w:t>
            </w:r>
            <w:r w:rsidRPr="007D0780">
              <w:rPr>
                <w:rFonts w:ascii="Arial" w:hAnsi="Arial" w:cs="Arial"/>
                <w:b/>
                <w:bCs/>
                <w:color w:val="7030A0"/>
                <w:sz w:val="18"/>
                <w:szCs w:val="18"/>
                <w:highlight w:val="lightGray"/>
              </w:rPr>
              <w:t>X</w:t>
            </w:r>
            <w:proofErr w:type="spellEnd"/>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52A678"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CA_n</w:t>
            </w:r>
            <w:r w:rsidRPr="007D0780">
              <w:rPr>
                <w:rFonts w:ascii="Arial" w:hAnsi="Arial" w:cs="Arial"/>
                <w:b/>
                <w:bCs/>
                <w:color w:val="7030A0"/>
                <w:sz w:val="18"/>
                <w:szCs w:val="18"/>
                <w:highlight w:val="lightGray"/>
              </w:rPr>
              <w:t>YB</w:t>
            </w:r>
            <w:proofErr w:type="spellEnd"/>
            <w:r w:rsidRPr="007D0780">
              <w:rPr>
                <w:rFonts w:ascii="Arial" w:hAnsi="Arial" w:cs="Arial"/>
                <w:b/>
                <w:bCs/>
                <w:color w:val="7030A0"/>
                <w:sz w:val="18"/>
                <w:szCs w:val="18"/>
                <w:highlight w:val="lightGray"/>
              </w:rPr>
              <w:t>/C</w:t>
            </w:r>
          </w:p>
        </w:tc>
      </w:tr>
      <w:tr w:rsidR="00E03228" w:rsidRPr="00CE03BA" w14:paraId="07C6A95A" w14:textId="77777777" w:rsidTr="003954B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C156960"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Frequency limit</w:t>
            </w:r>
          </w:p>
        </w:tc>
        <w:tc>
          <w:tcPr>
            <w:tcW w:w="2292" w:type="dxa"/>
            <w:tcBorders>
              <w:top w:val="nil"/>
              <w:left w:val="nil"/>
              <w:bottom w:val="single" w:sz="4" w:space="0" w:color="auto"/>
              <w:right w:val="single" w:sz="4" w:space="0" w:color="auto"/>
            </w:tcBorders>
            <w:shd w:val="clear" w:color="auto" w:fill="auto"/>
            <w:vAlign w:val="center"/>
            <w:hideMark/>
          </w:tcPr>
          <w:p w14:paraId="7C78525A"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fx_low</w:t>
            </w:r>
            <w:proofErr w:type="spellEnd"/>
            <w:r w:rsidRPr="007D0780">
              <w:rPr>
                <w:rFonts w:ascii="Arial" w:hAnsi="Arial" w:cs="Arial"/>
                <w:b/>
                <w:bCs/>
                <w:color w:val="7030A0"/>
                <w:sz w:val="18"/>
                <w:szCs w:val="18"/>
              </w:rPr>
              <w:t xml:space="preserve"> / min</w:t>
            </w:r>
          </w:p>
        </w:tc>
        <w:tc>
          <w:tcPr>
            <w:tcW w:w="1620" w:type="dxa"/>
            <w:tcBorders>
              <w:top w:val="nil"/>
              <w:left w:val="nil"/>
              <w:bottom w:val="single" w:sz="4" w:space="0" w:color="auto"/>
              <w:right w:val="single" w:sz="4" w:space="0" w:color="auto"/>
            </w:tcBorders>
            <w:shd w:val="clear" w:color="auto" w:fill="auto"/>
            <w:vAlign w:val="center"/>
            <w:hideMark/>
          </w:tcPr>
          <w:p w14:paraId="2EFC35AA"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fx_high</w:t>
            </w:r>
            <w:proofErr w:type="spellEnd"/>
            <w:r w:rsidRPr="007D0780">
              <w:rPr>
                <w:rFonts w:ascii="Arial" w:hAnsi="Arial" w:cs="Arial"/>
                <w:b/>
                <w:bCs/>
                <w:color w:val="7030A0"/>
                <w:sz w:val="18"/>
                <w:szCs w:val="18"/>
              </w:rPr>
              <w:t xml:space="preserve"> / max</w:t>
            </w:r>
          </w:p>
        </w:tc>
        <w:tc>
          <w:tcPr>
            <w:tcW w:w="1694" w:type="dxa"/>
            <w:tcBorders>
              <w:top w:val="nil"/>
              <w:left w:val="nil"/>
              <w:bottom w:val="single" w:sz="4" w:space="0" w:color="auto"/>
              <w:right w:val="single" w:sz="4" w:space="0" w:color="auto"/>
            </w:tcBorders>
            <w:shd w:val="clear" w:color="auto" w:fill="auto"/>
            <w:vAlign w:val="center"/>
            <w:hideMark/>
          </w:tcPr>
          <w:p w14:paraId="1CA3950D"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fy_low</w:t>
            </w:r>
            <w:proofErr w:type="spellEnd"/>
            <w:r w:rsidRPr="007D0780">
              <w:rPr>
                <w:rFonts w:ascii="Arial" w:hAnsi="Arial" w:cs="Arial"/>
                <w:b/>
                <w:bCs/>
                <w:color w:val="7030A0"/>
                <w:sz w:val="18"/>
                <w:szCs w:val="18"/>
              </w:rPr>
              <w:t xml:space="preserve"> / min</w:t>
            </w:r>
          </w:p>
        </w:tc>
        <w:tc>
          <w:tcPr>
            <w:tcW w:w="2806" w:type="dxa"/>
            <w:tcBorders>
              <w:top w:val="nil"/>
              <w:left w:val="nil"/>
              <w:bottom w:val="single" w:sz="4" w:space="0" w:color="auto"/>
              <w:right w:val="single" w:sz="4" w:space="0" w:color="auto"/>
            </w:tcBorders>
            <w:shd w:val="clear" w:color="auto" w:fill="auto"/>
            <w:vAlign w:val="center"/>
            <w:hideMark/>
          </w:tcPr>
          <w:p w14:paraId="4A99C27A" w14:textId="77777777" w:rsidR="00E03228" w:rsidRPr="007D0780" w:rsidRDefault="00E03228" w:rsidP="00E03228">
            <w:pPr>
              <w:spacing w:after="0"/>
              <w:jc w:val="center"/>
              <w:rPr>
                <w:rFonts w:ascii="Arial" w:hAnsi="Arial" w:cs="Arial"/>
                <w:b/>
                <w:bCs/>
                <w:color w:val="7030A0"/>
                <w:sz w:val="18"/>
                <w:szCs w:val="18"/>
              </w:rPr>
            </w:pPr>
            <w:proofErr w:type="spellStart"/>
            <w:r w:rsidRPr="007D0780">
              <w:rPr>
                <w:rFonts w:ascii="Arial" w:hAnsi="Arial" w:cs="Arial"/>
                <w:b/>
                <w:bCs/>
                <w:color w:val="7030A0"/>
                <w:sz w:val="18"/>
                <w:szCs w:val="18"/>
              </w:rPr>
              <w:t>fy_high</w:t>
            </w:r>
            <w:proofErr w:type="spellEnd"/>
            <w:r w:rsidRPr="007D0780">
              <w:rPr>
                <w:rFonts w:ascii="Arial" w:hAnsi="Arial" w:cs="Arial"/>
                <w:b/>
                <w:bCs/>
                <w:color w:val="7030A0"/>
                <w:sz w:val="18"/>
                <w:szCs w:val="18"/>
              </w:rPr>
              <w:t xml:space="preserve"> / max</w:t>
            </w:r>
          </w:p>
        </w:tc>
      </w:tr>
      <w:tr w:rsidR="00CF112A" w:rsidRPr="00CE03BA" w14:paraId="3BF703A3" w14:textId="77777777" w:rsidTr="00D456F6">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B5B8BCD" w14:textId="1E3528F0" w:rsidR="00CF112A" w:rsidRPr="007D0780" w:rsidRDefault="00F738E5" w:rsidP="00CF112A">
            <w:pPr>
              <w:spacing w:after="0"/>
              <w:jc w:val="center"/>
              <w:rPr>
                <w:rFonts w:ascii="Arial" w:hAnsi="Arial" w:cs="Arial"/>
                <w:b/>
                <w:bCs/>
                <w:color w:val="7030A0"/>
                <w:sz w:val="18"/>
                <w:szCs w:val="18"/>
              </w:rPr>
            </w:pPr>
            <w:proofErr w:type="spellStart"/>
            <w:r>
              <w:rPr>
                <w:rFonts w:ascii="Arial" w:hAnsi="Arial" w:cs="Arial"/>
                <w:b/>
                <w:bCs/>
                <w:color w:val="7030A0"/>
                <w:sz w:val="18"/>
                <w:szCs w:val="18"/>
              </w:rPr>
              <w:t>f</w:t>
            </w:r>
            <w:r w:rsidR="00CF112A" w:rsidRPr="007D0780">
              <w:rPr>
                <w:rFonts w:ascii="Arial" w:hAnsi="Arial" w:cs="Arial"/>
                <w:b/>
                <w:bCs/>
                <w:color w:val="7030A0"/>
                <w:sz w:val="18"/>
                <w:szCs w:val="18"/>
              </w:rPr>
              <w:t>UL</w:t>
            </w:r>
            <w:proofErr w:type="spellEnd"/>
            <w:r w:rsidR="00CF112A" w:rsidRPr="007D0780">
              <w:rPr>
                <w:rFonts w:ascii="Arial" w:hAnsi="Arial" w:cs="Arial"/>
                <w:b/>
                <w:bCs/>
                <w:color w:val="7030A0"/>
                <w:sz w:val="18"/>
                <w:szCs w:val="18"/>
              </w:rPr>
              <w:t xml:space="preserve"> (MHz)</w:t>
            </w:r>
          </w:p>
        </w:tc>
        <w:tc>
          <w:tcPr>
            <w:tcW w:w="2292" w:type="dxa"/>
            <w:tcBorders>
              <w:top w:val="nil"/>
              <w:left w:val="nil"/>
              <w:bottom w:val="single" w:sz="4" w:space="0" w:color="auto"/>
              <w:right w:val="single" w:sz="4" w:space="0" w:color="auto"/>
            </w:tcBorders>
            <w:shd w:val="clear" w:color="auto" w:fill="auto"/>
          </w:tcPr>
          <w:p w14:paraId="320F3AD3" w14:textId="59CB2D1A" w:rsidR="00CF112A" w:rsidRPr="007D0780" w:rsidRDefault="00CF112A" w:rsidP="00CF112A">
            <w:pPr>
              <w:spacing w:after="0"/>
              <w:jc w:val="center"/>
              <w:rPr>
                <w:rFonts w:ascii="Arial" w:hAnsi="Arial" w:cs="Arial"/>
                <w:color w:val="7030A0"/>
                <w:sz w:val="18"/>
                <w:szCs w:val="18"/>
                <w:highlight w:val="yellow"/>
              </w:rPr>
            </w:pPr>
            <w:r w:rsidRPr="00996C6D">
              <w:rPr>
                <w:rFonts w:ascii="Arial" w:hAnsi="Arial" w:cs="Arial"/>
                <w:color w:val="7030A0"/>
                <w:sz w:val="18"/>
                <w:szCs w:val="18"/>
                <w:highlight w:val="lightGray"/>
                <w:lang w:val="en-US" w:eastAsia="en-US"/>
              </w:rPr>
              <w:t>X</w:t>
            </w:r>
          </w:p>
        </w:tc>
        <w:tc>
          <w:tcPr>
            <w:tcW w:w="1620" w:type="dxa"/>
            <w:tcBorders>
              <w:top w:val="nil"/>
              <w:left w:val="nil"/>
              <w:bottom w:val="single" w:sz="4" w:space="0" w:color="auto"/>
              <w:right w:val="single" w:sz="4" w:space="0" w:color="auto"/>
            </w:tcBorders>
            <w:shd w:val="clear" w:color="auto" w:fill="auto"/>
          </w:tcPr>
          <w:p w14:paraId="0D50742B" w14:textId="628E31FC" w:rsidR="00CF112A" w:rsidRPr="007D0780" w:rsidRDefault="00CF112A" w:rsidP="00CF112A">
            <w:pPr>
              <w:spacing w:after="0"/>
              <w:jc w:val="center"/>
              <w:rPr>
                <w:rFonts w:ascii="Arial" w:hAnsi="Arial" w:cs="Arial"/>
                <w:color w:val="7030A0"/>
                <w:sz w:val="18"/>
                <w:szCs w:val="18"/>
              </w:rPr>
            </w:pPr>
            <w:r w:rsidRPr="00996C6D">
              <w:rPr>
                <w:rFonts w:ascii="Arial" w:hAnsi="Arial" w:cs="Arial"/>
                <w:color w:val="7030A0"/>
                <w:sz w:val="18"/>
                <w:szCs w:val="18"/>
                <w:highlight w:val="lightGray"/>
                <w:lang w:val="en-US" w:eastAsia="en-US"/>
              </w:rPr>
              <w:t>X</w:t>
            </w:r>
          </w:p>
        </w:tc>
        <w:tc>
          <w:tcPr>
            <w:tcW w:w="1694" w:type="dxa"/>
            <w:tcBorders>
              <w:top w:val="nil"/>
              <w:left w:val="nil"/>
              <w:bottom w:val="single" w:sz="4" w:space="0" w:color="auto"/>
              <w:right w:val="single" w:sz="4" w:space="0" w:color="auto"/>
            </w:tcBorders>
            <w:shd w:val="clear" w:color="auto" w:fill="auto"/>
          </w:tcPr>
          <w:p w14:paraId="62853BFC" w14:textId="04206DD6" w:rsidR="00CF112A" w:rsidRPr="007D0780" w:rsidRDefault="00CF112A" w:rsidP="00CF112A">
            <w:pPr>
              <w:spacing w:after="0"/>
              <w:jc w:val="center"/>
              <w:rPr>
                <w:rFonts w:ascii="Arial" w:hAnsi="Arial" w:cs="Arial"/>
                <w:color w:val="7030A0"/>
                <w:sz w:val="18"/>
                <w:szCs w:val="18"/>
              </w:rPr>
            </w:pPr>
            <w:r w:rsidRPr="00996C6D">
              <w:rPr>
                <w:rFonts w:ascii="Arial" w:hAnsi="Arial" w:cs="Arial"/>
                <w:color w:val="7030A0"/>
                <w:sz w:val="18"/>
                <w:szCs w:val="18"/>
                <w:highlight w:val="lightGray"/>
                <w:lang w:val="en-US" w:eastAsia="en-US"/>
              </w:rPr>
              <w:t>X</w:t>
            </w:r>
          </w:p>
        </w:tc>
        <w:tc>
          <w:tcPr>
            <w:tcW w:w="2806" w:type="dxa"/>
            <w:tcBorders>
              <w:top w:val="nil"/>
              <w:left w:val="nil"/>
              <w:bottom w:val="single" w:sz="4" w:space="0" w:color="auto"/>
              <w:right w:val="single" w:sz="4" w:space="0" w:color="auto"/>
            </w:tcBorders>
            <w:shd w:val="clear" w:color="auto" w:fill="auto"/>
          </w:tcPr>
          <w:p w14:paraId="2C5B0C63" w14:textId="6B2263AF" w:rsidR="00CF112A" w:rsidRPr="007D0780" w:rsidRDefault="00CF112A" w:rsidP="00CF112A">
            <w:pPr>
              <w:spacing w:after="0"/>
              <w:jc w:val="center"/>
              <w:rPr>
                <w:rFonts w:ascii="Arial" w:hAnsi="Arial" w:cs="Arial"/>
                <w:color w:val="7030A0"/>
                <w:sz w:val="18"/>
                <w:szCs w:val="18"/>
                <w:highlight w:val="green"/>
              </w:rPr>
            </w:pPr>
            <w:r w:rsidRPr="00996C6D">
              <w:rPr>
                <w:rFonts w:ascii="Arial" w:hAnsi="Arial" w:cs="Arial"/>
                <w:color w:val="7030A0"/>
                <w:sz w:val="18"/>
                <w:szCs w:val="18"/>
                <w:highlight w:val="lightGray"/>
                <w:lang w:val="en-US" w:eastAsia="en-US"/>
              </w:rPr>
              <w:t>X</w:t>
            </w:r>
          </w:p>
        </w:tc>
      </w:tr>
      <w:tr w:rsidR="00CF112A" w:rsidRPr="00CE03BA" w14:paraId="22C07E45" w14:textId="77777777" w:rsidTr="003D52FC">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E535D9C" w14:textId="27267F3A" w:rsidR="00CF112A" w:rsidRPr="007D0780" w:rsidRDefault="00F738E5" w:rsidP="00CF112A">
            <w:pPr>
              <w:spacing w:after="0"/>
              <w:jc w:val="center"/>
              <w:rPr>
                <w:rFonts w:ascii="Arial" w:hAnsi="Arial" w:cs="Arial"/>
                <w:b/>
                <w:bCs/>
                <w:color w:val="7030A0"/>
                <w:sz w:val="18"/>
                <w:szCs w:val="18"/>
              </w:rPr>
            </w:pPr>
            <w:proofErr w:type="spellStart"/>
            <w:r>
              <w:rPr>
                <w:rFonts w:ascii="Arial" w:hAnsi="Arial" w:cs="Arial"/>
                <w:b/>
                <w:bCs/>
                <w:color w:val="7030A0"/>
                <w:sz w:val="18"/>
                <w:szCs w:val="18"/>
              </w:rPr>
              <w:t>f</w:t>
            </w:r>
            <w:r w:rsidR="00CF112A" w:rsidRPr="007D0780">
              <w:rPr>
                <w:rFonts w:ascii="Arial" w:hAnsi="Arial" w:cs="Arial"/>
                <w:b/>
                <w:bCs/>
                <w:color w:val="7030A0"/>
                <w:sz w:val="18"/>
                <w:szCs w:val="18"/>
              </w:rPr>
              <w:t>DL</w:t>
            </w:r>
            <w:proofErr w:type="spellEnd"/>
            <w:r w:rsidR="00CF112A" w:rsidRPr="007D0780">
              <w:rPr>
                <w:rFonts w:ascii="Arial" w:hAnsi="Arial" w:cs="Arial"/>
                <w:b/>
                <w:bCs/>
                <w:color w:val="7030A0"/>
                <w:sz w:val="18"/>
                <w:szCs w:val="18"/>
              </w:rPr>
              <w:t xml:space="preserve"> (MHz)</w:t>
            </w:r>
          </w:p>
        </w:tc>
        <w:tc>
          <w:tcPr>
            <w:tcW w:w="2292" w:type="dxa"/>
            <w:tcBorders>
              <w:top w:val="single" w:sz="4" w:space="0" w:color="auto"/>
              <w:left w:val="single" w:sz="4" w:space="0" w:color="auto"/>
              <w:bottom w:val="single" w:sz="4" w:space="0" w:color="auto"/>
              <w:right w:val="single" w:sz="4" w:space="0" w:color="auto"/>
            </w:tcBorders>
            <w:shd w:val="clear" w:color="auto" w:fill="auto"/>
          </w:tcPr>
          <w:p w14:paraId="2F3AD189" w14:textId="55A51D42" w:rsidR="00CF112A" w:rsidRPr="007D0780" w:rsidRDefault="00CF112A" w:rsidP="00CF112A">
            <w:pPr>
              <w:spacing w:after="0"/>
              <w:jc w:val="center"/>
              <w:rPr>
                <w:rFonts w:ascii="Arial" w:hAnsi="Arial" w:cs="Arial"/>
                <w:color w:val="7030A0"/>
                <w:sz w:val="18"/>
                <w:szCs w:val="18"/>
                <w:highlight w:val="yellow"/>
              </w:rPr>
            </w:pPr>
            <w:r w:rsidRPr="0062606E">
              <w:rPr>
                <w:rFonts w:ascii="Arial" w:hAnsi="Arial" w:cs="Arial"/>
                <w:color w:val="7030A0"/>
                <w:sz w:val="18"/>
                <w:szCs w:val="18"/>
                <w:highlight w:val="lightGray"/>
                <w:lang w:val="en-US" w:eastAsia="en-US"/>
              </w:rPr>
              <w:t>X</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854085" w14:textId="3A605CD8" w:rsidR="00CF112A" w:rsidRPr="007D0780" w:rsidRDefault="00CF112A" w:rsidP="00CF112A">
            <w:pPr>
              <w:spacing w:after="0"/>
              <w:jc w:val="center"/>
              <w:rPr>
                <w:rFonts w:ascii="Arial" w:hAnsi="Arial" w:cs="Arial"/>
                <w:color w:val="7030A0"/>
                <w:sz w:val="18"/>
                <w:szCs w:val="18"/>
              </w:rPr>
            </w:pPr>
            <w:r w:rsidRPr="0062606E">
              <w:rPr>
                <w:rFonts w:ascii="Arial" w:hAnsi="Arial" w:cs="Arial"/>
                <w:color w:val="7030A0"/>
                <w:sz w:val="18"/>
                <w:szCs w:val="18"/>
                <w:highlight w:val="lightGray"/>
                <w:lang w:val="en-US" w:eastAsia="en-US"/>
              </w:rPr>
              <w:t>X</w:t>
            </w:r>
          </w:p>
        </w:tc>
        <w:tc>
          <w:tcPr>
            <w:tcW w:w="1694" w:type="dxa"/>
            <w:tcBorders>
              <w:top w:val="nil"/>
              <w:left w:val="nil"/>
              <w:bottom w:val="single" w:sz="4" w:space="0" w:color="auto"/>
              <w:right w:val="single" w:sz="4" w:space="0" w:color="auto"/>
            </w:tcBorders>
            <w:shd w:val="clear" w:color="auto" w:fill="auto"/>
          </w:tcPr>
          <w:p w14:paraId="590920A8" w14:textId="1DD6AB94" w:rsidR="00CF112A" w:rsidRPr="007D0780" w:rsidRDefault="00CF112A" w:rsidP="00CF112A">
            <w:pPr>
              <w:spacing w:after="0"/>
              <w:jc w:val="center"/>
              <w:rPr>
                <w:rFonts w:ascii="Arial" w:hAnsi="Arial" w:cs="Arial"/>
                <w:color w:val="7030A0"/>
                <w:sz w:val="18"/>
                <w:szCs w:val="18"/>
              </w:rPr>
            </w:pPr>
            <w:r w:rsidRPr="0062606E">
              <w:rPr>
                <w:rFonts w:ascii="Arial" w:hAnsi="Arial" w:cs="Arial"/>
                <w:color w:val="7030A0"/>
                <w:sz w:val="18"/>
                <w:szCs w:val="18"/>
                <w:highlight w:val="lightGray"/>
                <w:lang w:val="en-US" w:eastAsia="en-US"/>
              </w:rPr>
              <w:t>X</w:t>
            </w:r>
          </w:p>
        </w:tc>
        <w:tc>
          <w:tcPr>
            <w:tcW w:w="2806" w:type="dxa"/>
            <w:tcBorders>
              <w:top w:val="nil"/>
              <w:left w:val="nil"/>
              <w:bottom w:val="single" w:sz="4" w:space="0" w:color="auto"/>
              <w:right w:val="single" w:sz="4" w:space="0" w:color="auto"/>
            </w:tcBorders>
            <w:shd w:val="clear" w:color="auto" w:fill="auto"/>
          </w:tcPr>
          <w:p w14:paraId="4E36AE10" w14:textId="4F810FD3" w:rsidR="00CF112A" w:rsidRPr="007D0780" w:rsidRDefault="00CF112A" w:rsidP="00CF112A">
            <w:pPr>
              <w:spacing w:after="0"/>
              <w:jc w:val="center"/>
              <w:rPr>
                <w:rFonts w:ascii="Arial" w:hAnsi="Arial" w:cs="Arial"/>
                <w:color w:val="7030A0"/>
                <w:sz w:val="18"/>
                <w:szCs w:val="18"/>
              </w:rPr>
            </w:pPr>
            <w:r w:rsidRPr="0062606E">
              <w:rPr>
                <w:rFonts w:ascii="Arial" w:hAnsi="Arial" w:cs="Arial"/>
                <w:color w:val="7030A0"/>
                <w:sz w:val="18"/>
                <w:szCs w:val="18"/>
                <w:highlight w:val="lightGray"/>
                <w:lang w:val="en-US" w:eastAsia="en-US"/>
              </w:rPr>
              <w:t>X</w:t>
            </w:r>
          </w:p>
        </w:tc>
      </w:tr>
      <w:tr w:rsidR="00CF112A" w:rsidRPr="00CE03BA" w14:paraId="6E4B8750" w14:textId="77777777" w:rsidTr="00E06B14">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DB8EA78" w14:textId="77777777" w:rsidR="00CF112A" w:rsidRPr="007D0780" w:rsidRDefault="00CF112A" w:rsidP="00CF112A">
            <w:pPr>
              <w:spacing w:after="0"/>
              <w:jc w:val="center"/>
              <w:rPr>
                <w:rFonts w:ascii="Arial" w:hAnsi="Arial" w:cs="Arial"/>
                <w:b/>
                <w:bCs/>
                <w:color w:val="7030A0"/>
                <w:sz w:val="18"/>
                <w:szCs w:val="18"/>
              </w:rPr>
            </w:pPr>
            <w:r w:rsidRPr="007D0780">
              <w:rPr>
                <w:rFonts w:ascii="Arial" w:hAnsi="Arial" w:cs="Arial"/>
                <w:b/>
                <w:bCs/>
                <w:color w:val="7030A0"/>
                <w:sz w:val="18"/>
                <w:szCs w:val="18"/>
              </w:rPr>
              <w:t>2CCBW (MHz)</w:t>
            </w:r>
            <w:r w:rsidRPr="007D0780">
              <w:rPr>
                <w:rFonts w:ascii="Arial" w:hAnsi="Arial" w:cs="Arial"/>
                <w:b/>
                <w:bCs/>
                <w:color w:val="7030A0"/>
                <w:sz w:val="18"/>
                <w:szCs w:val="18"/>
                <w:vertAlign w:val="superscript"/>
              </w:rPr>
              <w:t>2</w:t>
            </w:r>
          </w:p>
        </w:tc>
        <w:tc>
          <w:tcPr>
            <w:tcW w:w="2292" w:type="dxa"/>
            <w:tcBorders>
              <w:top w:val="nil"/>
              <w:left w:val="nil"/>
              <w:bottom w:val="single" w:sz="4" w:space="0" w:color="auto"/>
              <w:right w:val="single" w:sz="4" w:space="0" w:color="auto"/>
            </w:tcBorders>
            <w:shd w:val="clear" w:color="auto" w:fill="auto"/>
            <w:vAlign w:val="center"/>
            <w:hideMark/>
          </w:tcPr>
          <w:p w14:paraId="4A07C96C" w14:textId="77777777" w:rsidR="00CF112A" w:rsidRPr="007D0780" w:rsidRDefault="00CF112A" w:rsidP="00CF112A">
            <w:pPr>
              <w:spacing w:after="0"/>
              <w:jc w:val="center"/>
              <w:rPr>
                <w:rFonts w:ascii="Arial" w:hAnsi="Arial" w:cs="Arial"/>
                <w:color w:val="7030A0"/>
                <w:sz w:val="18"/>
                <w:szCs w:val="18"/>
              </w:rPr>
            </w:pPr>
            <w:r w:rsidRPr="007D0780">
              <w:rPr>
                <w:rFonts w:ascii="Arial" w:hAnsi="Arial" w:cs="Arial"/>
                <w:color w:val="7030A0"/>
                <w:sz w:val="18"/>
                <w:szCs w:val="18"/>
              </w:rPr>
              <w:t>N/A</w:t>
            </w:r>
          </w:p>
        </w:tc>
        <w:tc>
          <w:tcPr>
            <w:tcW w:w="1620" w:type="dxa"/>
            <w:tcBorders>
              <w:top w:val="nil"/>
              <w:left w:val="nil"/>
              <w:bottom w:val="single" w:sz="4" w:space="0" w:color="auto"/>
              <w:right w:val="single" w:sz="4" w:space="0" w:color="auto"/>
            </w:tcBorders>
            <w:shd w:val="clear" w:color="auto" w:fill="auto"/>
            <w:vAlign w:val="center"/>
            <w:hideMark/>
          </w:tcPr>
          <w:p w14:paraId="27C7072F" w14:textId="77777777" w:rsidR="00CF112A" w:rsidRPr="007D0780" w:rsidRDefault="00CF112A" w:rsidP="00CF112A">
            <w:pPr>
              <w:spacing w:after="0"/>
              <w:jc w:val="center"/>
              <w:rPr>
                <w:rFonts w:ascii="Arial" w:hAnsi="Arial" w:cs="Arial"/>
                <w:color w:val="7030A0"/>
                <w:sz w:val="18"/>
                <w:szCs w:val="18"/>
              </w:rPr>
            </w:pPr>
            <w:r w:rsidRPr="007D0780">
              <w:rPr>
                <w:rFonts w:ascii="Arial" w:hAnsi="Arial" w:cs="Arial"/>
                <w:color w:val="7030A0"/>
                <w:sz w:val="18"/>
                <w:szCs w:val="18"/>
              </w:rPr>
              <w:t>N/A</w:t>
            </w:r>
          </w:p>
        </w:tc>
        <w:tc>
          <w:tcPr>
            <w:tcW w:w="1694" w:type="dxa"/>
            <w:tcBorders>
              <w:top w:val="nil"/>
              <w:left w:val="nil"/>
              <w:bottom w:val="single" w:sz="4" w:space="0" w:color="auto"/>
              <w:right w:val="single" w:sz="4" w:space="0" w:color="auto"/>
            </w:tcBorders>
            <w:shd w:val="clear" w:color="auto" w:fill="auto"/>
          </w:tcPr>
          <w:p w14:paraId="196B4C7A" w14:textId="2B5BD9EA" w:rsidR="00CF112A" w:rsidRPr="007D0780" w:rsidRDefault="00CF112A" w:rsidP="00CF112A">
            <w:pPr>
              <w:spacing w:after="0"/>
              <w:jc w:val="center"/>
              <w:rPr>
                <w:rFonts w:ascii="Arial" w:hAnsi="Arial" w:cs="Arial"/>
                <w:color w:val="7030A0"/>
                <w:sz w:val="18"/>
                <w:szCs w:val="18"/>
              </w:rPr>
            </w:pPr>
            <w:r w:rsidRPr="00FC492C">
              <w:rPr>
                <w:rFonts w:ascii="Arial" w:hAnsi="Arial" w:cs="Arial"/>
                <w:color w:val="7030A0"/>
                <w:sz w:val="18"/>
                <w:szCs w:val="18"/>
                <w:highlight w:val="lightGray"/>
                <w:lang w:val="en-US" w:eastAsia="en-US"/>
              </w:rPr>
              <w:t>X</w:t>
            </w:r>
          </w:p>
        </w:tc>
        <w:tc>
          <w:tcPr>
            <w:tcW w:w="2806" w:type="dxa"/>
            <w:tcBorders>
              <w:top w:val="nil"/>
              <w:left w:val="nil"/>
              <w:bottom w:val="single" w:sz="4" w:space="0" w:color="auto"/>
              <w:right w:val="single" w:sz="4" w:space="0" w:color="auto"/>
            </w:tcBorders>
            <w:shd w:val="clear" w:color="auto" w:fill="auto"/>
          </w:tcPr>
          <w:p w14:paraId="446192DA" w14:textId="7DC3A4DF" w:rsidR="00CF112A" w:rsidRPr="007D0780" w:rsidRDefault="00CF112A" w:rsidP="00CF112A">
            <w:pPr>
              <w:spacing w:after="0"/>
              <w:jc w:val="center"/>
              <w:rPr>
                <w:rFonts w:ascii="Arial" w:hAnsi="Arial" w:cs="Arial"/>
                <w:color w:val="7030A0"/>
                <w:sz w:val="18"/>
                <w:szCs w:val="18"/>
                <w:highlight w:val="cyan"/>
              </w:rPr>
            </w:pPr>
            <w:r w:rsidRPr="00FC492C">
              <w:rPr>
                <w:rFonts w:ascii="Arial" w:hAnsi="Arial" w:cs="Arial"/>
                <w:color w:val="7030A0"/>
                <w:sz w:val="18"/>
                <w:szCs w:val="18"/>
                <w:highlight w:val="lightGray"/>
                <w:lang w:val="en-US" w:eastAsia="en-US"/>
              </w:rPr>
              <w:t>X</w:t>
            </w:r>
          </w:p>
        </w:tc>
      </w:tr>
      <w:tr w:rsidR="00E03228" w:rsidRPr="00CE03BA" w14:paraId="525FEE96" w14:textId="77777777" w:rsidTr="003954B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2930B43"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IMD3 products</w:t>
            </w:r>
          </w:p>
        </w:tc>
        <w:tc>
          <w:tcPr>
            <w:tcW w:w="2292" w:type="dxa"/>
            <w:tcBorders>
              <w:top w:val="nil"/>
              <w:left w:val="nil"/>
              <w:bottom w:val="single" w:sz="4" w:space="0" w:color="auto"/>
              <w:right w:val="single" w:sz="4" w:space="0" w:color="auto"/>
            </w:tcBorders>
            <w:shd w:val="clear" w:color="auto" w:fill="auto"/>
            <w:vAlign w:val="center"/>
            <w:hideMark/>
          </w:tcPr>
          <w:p w14:paraId="3E23E547" w14:textId="06C96026"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w:t>
            </w:r>
            <w:r w:rsidR="003954B8" w:rsidRPr="007D0780">
              <w:rPr>
                <w:rFonts w:ascii="Arial" w:hAnsi="Arial" w:cs="Arial"/>
                <w:color w:val="7030A0"/>
                <w:sz w:val="18"/>
                <w:szCs w:val="18"/>
              </w:rPr>
              <w:t>UL</w:t>
            </w:r>
            <w:r w:rsidRPr="007D0780">
              <w:rPr>
                <w:rFonts w:ascii="Arial" w:hAnsi="Arial" w:cs="Arial"/>
                <w:color w:val="7030A0"/>
                <w:sz w:val="18"/>
                <w:szCs w:val="18"/>
              </w:rPr>
              <w:t>low-max2CCBW</w:t>
            </w:r>
          </w:p>
        </w:tc>
        <w:tc>
          <w:tcPr>
            <w:tcW w:w="1620" w:type="dxa"/>
            <w:tcBorders>
              <w:top w:val="nil"/>
              <w:left w:val="nil"/>
              <w:bottom w:val="single" w:sz="4" w:space="0" w:color="auto"/>
              <w:right w:val="single" w:sz="4" w:space="0" w:color="auto"/>
            </w:tcBorders>
            <w:shd w:val="clear" w:color="auto" w:fill="auto"/>
            <w:vAlign w:val="center"/>
            <w:hideMark/>
          </w:tcPr>
          <w:p w14:paraId="021FA9C4" w14:textId="4B68D915" w:rsidR="00E03228" w:rsidRPr="007D0780" w:rsidRDefault="00E03228" w:rsidP="00E03228">
            <w:pPr>
              <w:spacing w:after="0"/>
              <w:jc w:val="center"/>
              <w:rPr>
                <w:rFonts w:ascii="Arial" w:hAnsi="Arial" w:cs="Arial"/>
                <w:color w:val="7030A0"/>
                <w:sz w:val="18"/>
                <w:szCs w:val="18"/>
              </w:rPr>
            </w:pPr>
            <w:proofErr w:type="spellStart"/>
            <w:r w:rsidRPr="007D0780">
              <w:rPr>
                <w:rFonts w:ascii="Arial" w:hAnsi="Arial" w:cs="Arial"/>
                <w:color w:val="7030A0"/>
                <w:sz w:val="18"/>
                <w:szCs w:val="18"/>
              </w:rPr>
              <w:t>fx</w:t>
            </w:r>
            <w:r w:rsidR="003954B8" w:rsidRPr="007D0780">
              <w:rPr>
                <w:rFonts w:ascii="Arial" w:hAnsi="Arial" w:cs="Arial"/>
                <w:color w:val="7030A0"/>
                <w:sz w:val="18"/>
                <w:szCs w:val="18"/>
              </w:rPr>
              <w:t>UL</w:t>
            </w:r>
            <w:r w:rsidRPr="007D0780">
              <w:rPr>
                <w:rFonts w:ascii="Arial" w:hAnsi="Arial" w:cs="Arial"/>
                <w:color w:val="7030A0"/>
                <w:sz w:val="18"/>
                <w:szCs w:val="18"/>
              </w:rPr>
              <w:t>low</w:t>
            </w:r>
            <w:proofErr w:type="spellEnd"/>
          </w:p>
        </w:tc>
        <w:tc>
          <w:tcPr>
            <w:tcW w:w="1694" w:type="dxa"/>
            <w:tcBorders>
              <w:top w:val="nil"/>
              <w:left w:val="nil"/>
              <w:bottom w:val="single" w:sz="4" w:space="0" w:color="auto"/>
              <w:right w:val="single" w:sz="4" w:space="0" w:color="auto"/>
            </w:tcBorders>
            <w:shd w:val="clear" w:color="auto" w:fill="auto"/>
            <w:vAlign w:val="center"/>
            <w:hideMark/>
          </w:tcPr>
          <w:p w14:paraId="13C076EF" w14:textId="7DCCD1E5" w:rsidR="00E03228" w:rsidRPr="007D0780" w:rsidRDefault="00E03228" w:rsidP="00E03228">
            <w:pPr>
              <w:spacing w:after="0"/>
              <w:jc w:val="center"/>
              <w:rPr>
                <w:rFonts w:ascii="Arial" w:hAnsi="Arial" w:cs="Arial"/>
                <w:color w:val="7030A0"/>
                <w:sz w:val="18"/>
                <w:szCs w:val="18"/>
              </w:rPr>
            </w:pPr>
            <w:proofErr w:type="spellStart"/>
            <w:r w:rsidRPr="007D0780">
              <w:rPr>
                <w:rFonts w:ascii="Arial" w:hAnsi="Arial" w:cs="Arial"/>
                <w:color w:val="7030A0"/>
                <w:sz w:val="18"/>
                <w:szCs w:val="18"/>
              </w:rPr>
              <w:t>fx</w:t>
            </w:r>
            <w:r w:rsidR="003954B8" w:rsidRPr="007D0780">
              <w:rPr>
                <w:rFonts w:ascii="Arial" w:hAnsi="Arial" w:cs="Arial"/>
                <w:color w:val="7030A0"/>
                <w:sz w:val="18"/>
                <w:szCs w:val="18"/>
              </w:rPr>
              <w:t>UL</w:t>
            </w:r>
            <w:r w:rsidRPr="007D0780">
              <w:rPr>
                <w:rFonts w:ascii="Arial" w:hAnsi="Arial" w:cs="Arial"/>
                <w:color w:val="7030A0"/>
                <w:sz w:val="18"/>
                <w:szCs w:val="18"/>
              </w:rPr>
              <w:t>high</w:t>
            </w:r>
            <w:proofErr w:type="spellEnd"/>
          </w:p>
        </w:tc>
        <w:tc>
          <w:tcPr>
            <w:tcW w:w="2806" w:type="dxa"/>
            <w:tcBorders>
              <w:top w:val="nil"/>
              <w:left w:val="nil"/>
              <w:bottom w:val="single" w:sz="4" w:space="0" w:color="auto"/>
              <w:right w:val="single" w:sz="4" w:space="0" w:color="auto"/>
            </w:tcBorders>
            <w:shd w:val="clear" w:color="auto" w:fill="auto"/>
            <w:vAlign w:val="center"/>
            <w:hideMark/>
          </w:tcPr>
          <w:p w14:paraId="599F612D" w14:textId="6C2FD430" w:rsidR="00E03228" w:rsidRPr="007D0780" w:rsidRDefault="00E03228" w:rsidP="00E03228">
            <w:pPr>
              <w:spacing w:after="0"/>
              <w:jc w:val="center"/>
              <w:rPr>
                <w:rFonts w:ascii="Arial" w:hAnsi="Arial" w:cs="Arial"/>
                <w:color w:val="7030A0"/>
                <w:sz w:val="18"/>
                <w:szCs w:val="18"/>
              </w:rPr>
            </w:pPr>
            <w:r w:rsidRPr="007D0780">
              <w:rPr>
                <w:rFonts w:ascii="Arial" w:hAnsi="Arial" w:cs="Arial"/>
                <w:color w:val="7030A0"/>
                <w:sz w:val="18"/>
                <w:szCs w:val="18"/>
              </w:rPr>
              <w:t>fx</w:t>
            </w:r>
            <w:r w:rsidR="003954B8" w:rsidRPr="007D0780">
              <w:rPr>
                <w:rFonts w:ascii="Arial" w:hAnsi="Arial" w:cs="Arial"/>
                <w:color w:val="7030A0"/>
                <w:sz w:val="18"/>
                <w:szCs w:val="18"/>
              </w:rPr>
              <w:t>UL</w:t>
            </w:r>
            <w:r w:rsidRPr="007D0780">
              <w:rPr>
                <w:rFonts w:ascii="Arial" w:hAnsi="Arial" w:cs="Arial"/>
                <w:color w:val="7030A0"/>
                <w:sz w:val="18"/>
                <w:szCs w:val="18"/>
              </w:rPr>
              <w:t>high+max2CCBW</w:t>
            </w:r>
          </w:p>
        </w:tc>
      </w:tr>
      <w:tr w:rsidR="00CF112A" w:rsidRPr="00CE03BA" w14:paraId="12D04E5F" w14:textId="77777777" w:rsidTr="00E34887">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550D845" w14:textId="77777777" w:rsidR="00CF112A" w:rsidRPr="007D0780" w:rsidRDefault="00CF112A" w:rsidP="00CF112A">
            <w:pPr>
              <w:spacing w:after="0"/>
              <w:jc w:val="center"/>
              <w:rPr>
                <w:rFonts w:ascii="Arial" w:hAnsi="Arial" w:cs="Arial"/>
                <w:b/>
                <w:bCs/>
                <w:color w:val="7030A0"/>
                <w:sz w:val="18"/>
                <w:szCs w:val="18"/>
              </w:rPr>
            </w:pPr>
            <w:r w:rsidRPr="007D0780">
              <w:rPr>
                <w:rFonts w:ascii="Arial" w:hAnsi="Arial" w:cs="Arial"/>
                <w:b/>
                <w:bCs/>
                <w:color w:val="7030A0"/>
                <w:sz w:val="18"/>
                <w:szCs w:val="18"/>
              </w:rPr>
              <w:t>IMD3 (MHz)</w:t>
            </w:r>
          </w:p>
        </w:tc>
        <w:tc>
          <w:tcPr>
            <w:tcW w:w="2292" w:type="dxa"/>
            <w:tcBorders>
              <w:top w:val="nil"/>
              <w:left w:val="nil"/>
              <w:bottom w:val="single" w:sz="4" w:space="0" w:color="auto"/>
              <w:right w:val="single" w:sz="4" w:space="0" w:color="auto"/>
            </w:tcBorders>
            <w:shd w:val="clear" w:color="auto" w:fill="auto"/>
          </w:tcPr>
          <w:p w14:paraId="4985987F" w14:textId="2D46ED47" w:rsidR="00CF112A" w:rsidRPr="007D0780" w:rsidRDefault="00CF112A" w:rsidP="00CF112A">
            <w:pPr>
              <w:spacing w:after="0"/>
              <w:jc w:val="center"/>
              <w:rPr>
                <w:rFonts w:ascii="Arial" w:hAnsi="Arial" w:cs="Arial"/>
                <w:color w:val="7030A0"/>
                <w:sz w:val="18"/>
                <w:szCs w:val="18"/>
                <w:highlight w:val="darkCyan"/>
              </w:rPr>
            </w:pPr>
            <w:r w:rsidRPr="00705951">
              <w:rPr>
                <w:rFonts w:ascii="Arial" w:hAnsi="Arial" w:cs="Arial"/>
                <w:color w:val="7030A0"/>
                <w:sz w:val="18"/>
                <w:szCs w:val="18"/>
                <w:highlight w:val="lightGray"/>
                <w:lang w:val="en-US" w:eastAsia="en-US"/>
              </w:rPr>
              <w:t>X</w:t>
            </w:r>
          </w:p>
        </w:tc>
        <w:tc>
          <w:tcPr>
            <w:tcW w:w="1620" w:type="dxa"/>
            <w:tcBorders>
              <w:top w:val="nil"/>
              <w:left w:val="nil"/>
              <w:bottom w:val="single" w:sz="4" w:space="0" w:color="auto"/>
              <w:right w:val="single" w:sz="4" w:space="0" w:color="auto"/>
            </w:tcBorders>
            <w:shd w:val="clear" w:color="auto" w:fill="auto"/>
          </w:tcPr>
          <w:p w14:paraId="25381A47" w14:textId="15099117" w:rsidR="00CF112A" w:rsidRPr="007D0780" w:rsidRDefault="00CF112A" w:rsidP="00CF112A">
            <w:pPr>
              <w:spacing w:after="0"/>
              <w:jc w:val="center"/>
              <w:rPr>
                <w:rFonts w:ascii="Arial" w:hAnsi="Arial" w:cs="Arial"/>
                <w:color w:val="7030A0"/>
                <w:sz w:val="18"/>
                <w:szCs w:val="18"/>
              </w:rPr>
            </w:pPr>
            <w:r w:rsidRPr="00705951">
              <w:rPr>
                <w:rFonts w:ascii="Arial" w:hAnsi="Arial" w:cs="Arial"/>
                <w:color w:val="7030A0"/>
                <w:sz w:val="18"/>
                <w:szCs w:val="18"/>
                <w:highlight w:val="lightGray"/>
                <w:lang w:val="en-US" w:eastAsia="en-US"/>
              </w:rPr>
              <w:t>X</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454DCF9" w14:textId="2B0FE018" w:rsidR="00CF112A" w:rsidRPr="007D0780" w:rsidRDefault="00CF112A" w:rsidP="00CF112A">
            <w:pPr>
              <w:spacing w:after="0"/>
              <w:jc w:val="center"/>
              <w:rPr>
                <w:rFonts w:ascii="Arial" w:hAnsi="Arial" w:cs="Arial"/>
                <w:color w:val="7030A0"/>
                <w:sz w:val="18"/>
                <w:szCs w:val="18"/>
              </w:rPr>
            </w:pPr>
            <w:r w:rsidRPr="00705951">
              <w:rPr>
                <w:rFonts w:ascii="Arial" w:hAnsi="Arial" w:cs="Arial"/>
                <w:color w:val="7030A0"/>
                <w:sz w:val="18"/>
                <w:szCs w:val="18"/>
                <w:highlight w:val="lightGray"/>
                <w:lang w:val="en-US" w:eastAsia="en-US"/>
              </w:rPr>
              <w:t>X</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76AE2BB9" w14:textId="1B14D02A" w:rsidR="00CF112A" w:rsidRPr="007D0780" w:rsidRDefault="00CF112A" w:rsidP="00CF112A">
            <w:pPr>
              <w:spacing w:after="0"/>
              <w:jc w:val="center"/>
              <w:rPr>
                <w:rFonts w:ascii="Arial" w:hAnsi="Arial" w:cs="Arial"/>
                <w:color w:val="7030A0"/>
                <w:sz w:val="18"/>
                <w:szCs w:val="18"/>
                <w:highlight w:val="darkCyan"/>
              </w:rPr>
            </w:pPr>
            <w:r w:rsidRPr="00705951">
              <w:rPr>
                <w:rFonts w:ascii="Arial" w:hAnsi="Arial" w:cs="Arial"/>
                <w:color w:val="7030A0"/>
                <w:sz w:val="18"/>
                <w:szCs w:val="18"/>
                <w:highlight w:val="lightGray"/>
                <w:lang w:val="en-US" w:eastAsia="en-US"/>
              </w:rPr>
              <w:t>X</w:t>
            </w:r>
          </w:p>
        </w:tc>
      </w:tr>
      <w:tr w:rsidR="00E03228" w:rsidRPr="00CE03BA" w14:paraId="78306C5E" w14:textId="77777777" w:rsidTr="003954B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C5B5738" w14:textId="77777777" w:rsidR="00E03228" w:rsidRPr="007D0780" w:rsidRDefault="00E03228" w:rsidP="00E03228">
            <w:pPr>
              <w:spacing w:after="0"/>
              <w:jc w:val="center"/>
              <w:rPr>
                <w:rFonts w:ascii="Arial" w:hAnsi="Arial" w:cs="Arial"/>
                <w:b/>
                <w:bCs/>
                <w:color w:val="7030A0"/>
                <w:sz w:val="18"/>
                <w:szCs w:val="18"/>
              </w:rPr>
            </w:pPr>
            <w:r w:rsidRPr="007D0780">
              <w:rPr>
                <w:rFonts w:ascii="Arial" w:hAnsi="Arial" w:cs="Arial"/>
                <w:b/>
                <w:bCs/>
                <w:color w:val="7030A0"/>
                <w:sz w:val="18"/>
                <w:szCs w:val="18"/>
              </w:rPr>
              <w:t>Analysis</w:t>
            </w:r>
          </w:p>
        </w:tc>
        <w:tc>
          <w:tcPr>
            <w:tcW w:w="8412" w:type="dxa"/>
            <w:gridSpan w:val="4"/>
            <w:tcBorders>
              <w:top w:val="single" w:sz="4" w:space="0" w:color="auto"/>
              <w:left w:val="nil"/>
              <w:bottom w:val="single" w:sz="4" w:space="0" w:color="auto"/>
              <w:right w:val="single" w:sz="4" w:space="0" w:color="000000"/>
            </w:tcBorders>
            <w:shd w:val="clear" w:color="auto" w:fill="auto"/>
            <w:vAlign w:val="center"/>
            <w:hideMark/>
          </w:tcPr>
          <w:p w14:paraId="372DEED7" w14:textId="77777777" w:rsidR="00E03228" w:rsidRPr="007D0780" w:rsidRDefault="00E03228" w:rsidP="00E03228">
            <w:pPr>
              <w:spacing w:after="0"/>
              <w:rPr>
                <w:rFonts w:ascii="Arial" w:hAnsi="Arial" w:cs="Arial"/>
                <w:color w:val="7030A0"/>
                <w:sz w:val="18"/>
                <w:szCs w:val="18"/>
              </w:rPr>
            </w:pPr>
            <w:r w:rsidRPr="007D0780">
              <w:rPr>
                <w:rFonts w:ascii="Arial" w:hAnsi="Arial" w:cs="Arial"/>
                <w:color w:val="7030A0"/>
                <w:sz w:val="18"/>
                <w:szCs w:val="18"/>
                <w:highlight w:val="lightGray"/>
              </w:rPr>
              <w:t>text</w:t>
            </w:r>
          </w:p>
        </w:tc>
      </w:tr>
      <w:tr w:rsidR="00E03228" w:rsidRPr="00CE03BA" w14:paraId="433FC521" w14:textId="77777777" w:rsidTr="003954B8">
        <w:trPr>
          <w:trHeight w:val="495"/>
        </w:trPr>
        <w:tc>
          <w:tcPr>
            <w:tcW w:w="1061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AA3487" w14:textId="6B32327D" w:rsidR="003954B8" w:rsidRPr="007D0780" w:rsidRDefault="003954B8" w:rsidP="003954B8">
            <w:pPr>
              <w:pStyle w:val="TAN"/>
              <w:rPr>
                <w:color w:val="7030A0"/>
              </w:rPr>
            </w:pPr>
            <w:r w:rsidRPr="007D0780">
              <w:rPr>
                <w:color w:val="7030A0"/>
              </w:rPr>
              <w:t xml:space="preserve">Note 1: If the two bands are not part of the same or adjacent band groups as defined in Annex </w:t>
            </w:r>
            <w:r w:rsidR="00834C60" w:rsidRPr="007D0780">
              <w:rPr>
                <w:color w:val="7030A0"/>
              </w:rPr>
              <w:t>A</w:t>
            </w:r>
            <w:r w:rsidRPr="007D0780">
              <w:rPr>
                <w:color w:val="7030A0"/>
              </w:rPr>
              <w:t>, the analysis can be ignored.</w:t>
            </w:r>
          </w:p>
          <w:p w14:paraId="401D6886" w14:textId="138EFABB" w:rsidR="00E03228" w:rsidRPr="007D0780" w:rsidRDefault="003954B8" w:rsidP="003954B8">
            <w:pPr>
              <w:pStyle w:val="TAN"/>
              <w:rPr>
                <w:color w:val="7030A0"/>
              </w:rPr>
            </w:pPr>
            <w:r w:rsidRPr="007D0780">
              <w:rPr>
                <w:color w:val="7030A0"/>
              </w:rPr>
              <w:t xml:space="preserve">Note 2: For contiguous intra-band ULCA, the minimum and maximum separation BW are 0MHz and </w:t>
            </w:r>
            <w:proofErr w:type="gramStart"/>
            <w:r w:rsidRPr="007D0780">
              <w:rPr>
                <w:color w:val="7030A0"/>
              </w:rPr>
              <w:t>Min(</w:t>
            </w:r>
            <w:proofErr w:type="spellStart"/>
            <w:proofErr w:type="gramEnd"/>
            <w:r w:rsidRPr="007D0780">
              <w:rPr>
                <w:color w:val="7030A0"/>
              </w:rPr>
              <w:t>fy_high-fy_low</w:t>
            </w:r>
            <w:proofErr w:type="spellEnd"/>
            <w:r w:rsidRPr="007D0780">
              <w:rPr>
                <w:color w:val="7030A0"/>
              </w:rPr>
              <w:t>, maximum aggregated BW)</w:t>
            </w:r>
            <w:r w:rsidR="00F5283A">
              <w:rPr>
                <w:color w:val="7030A0"/>
              </w:rPr>
              <w:t>,</w:t>
            </w:r>
            <w:r w:rsidRPr="007D0780">
              <w:rPr>
                <w:color w:val="7030A0"/>
              </w:rPr>
              <w:t xml:space="preserve"> respectively.</w:t>
            </w:r>
          </w:p>
        </w:tc>
      </w:tr>
    </w:tbl>
    <w:p w14:paraId="007A64C6" w14:textId="77777777" w:rsidR="00E03228" w:rsidRPr="00CE03BA" w:rsidRDefault="00E03228" w:rsidP="00E03228">
      <w:pPr>
        <w:keepNext/>
        <w:keepLines/>
        <w:spacing w:before="60" w:after="0"/>
        <w:rPr>
          <w:rFonts w:ascii="Arial" w:hAnsi="Arial" w:cs="Arial"/>
          <w:color w:val="0070C0"/>
          <w:sz w:val="16"/>
          <w:szCs w:val="16"/>
        </w:rPr>
      </w:pPr>
    </w:p>
    <w:p w14:paraId="7278B4FA" w14:textId="5B53BDC5" w:rsidR="00E03228" w:rsidRPr="00FA001D" w:rsidRDefault="00E03228" w:rsidP="00E03228">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w:t>
      </w:r>
      <w:r w:rsidRPr="00FA001D">
        <w:rPr>
          <w:rFonts w:eastAsia="Arial"/>
          <w:color w:val="0070C0"/>
          <w:lang w:val="en-US" w:eastAsia="zh-CN"/>
        </w:rPr>
        <w:t>REFSENS</w:t>
      </w:r>
      <w:r>
        <w:rPr>
          <w:rFonts w:eastAsia="Arial"/>
          <w:color w:val="0070C0"/>
          <w:lang w:val="en-US" w:eastAsia="zh-CN"/>
        </w:rPr>
        <w:t xml:space="preserve"> </w:t>
      </w:r>
      <w:r w:rsidRPr="00FA001D">
        <w:rPr>
          <w:rFonts w:eastAsia="Arial"/>
          <w:color w:val="0070C0"/>
          <w:lang w:val="en-US" w:eastAsia="zh-CN"/>
        </w:rPr>
        <w:t>section omitted in</w:t>
      </w:r>
      <w:r>
        <w:rPr>
          <w:rFonts w:eastAsia="Arial"/>
          <w:color w:val="0070C0"/>
          <w:lang w:val="en-US" w:eastAsia="zh-CN"/>
        </w:rPr>
        <w:t xml:space="preserve"> this version of the template</w:t>
      </w:r>
      <w:r w:rsidRPr="00FA001D">
        <w:rPr>
          <w:rFonts w:eastAsia="Arial"/>
          <w:color w:val="0070C0"/>
          <w:lang w:val="en-US" w:eastAsia="zh-CN"/>
        </w:rPr>
        <w:t xml:space="preserve"> </w:t>
      </w:r>
      <w:r>
        <w:rPr>
          <w:rFonts w:eastAsia="Arial"/>
          <w:color w:val="0070C0"/>
          <w:lang w:val="en-US" w:eastAsia="zh-CN"/>
        </w:rPr>
        <w:t>– end of template</w:t>
      </w:r>
      <w:r w:rsidRPr="00FA001D">
        <w:rPr>
          <w:rFonts w:eastAsia="Arial"/>
          <w:color w:val="0070C0"/>
          <w:lang w:val="en-US" w:eastAsia="zh-CN"/>
        </w:rPr>
        <w:t>*********</w:t>
      </w:r>
    </w:p>
    <w:p w14:paraId="46FF5C04" w14:textId="031E9484" w:rsidR="00E03228" w:rsidRDefault="00E03228" w:rsidP="00E03228">
      <w:pPr>
        <w:pStyle w:val="Heading2"/>
        <w:rPr>
          <w:rFonts w:eastAsia="Arial"/>
          <w:lang w:eastAsia="zh-CN"/>
        </w:rPr>
      </w:pPr>
      <w:r>
        <w:rPr>
          <w:rFonts w:eastAsia="Arial"/>
          <w:lang w:eastAsia="zh-CN"/>
        </w:rPr>
        <w:t>2.</w:t>
      </w:r>
      <w:r w:rsidR="002C5A44">
        <w:rPr>
          <w:rFonts w:eastAsia="Arial"/>
          <w:lang w:eastAsia="zh-CN"/>
        </w:rPr>
        <w:t>4</w:t>
      </w:r>
      <w:r>
        <w:rPr>
          <w:rFonts w:eastAsia="Arial"/>
          <w:lang w:eastAsia="zh-CN"/>
        </w:rPr>
        <w:t xml:space="preserve"> proposed annexes for TR and/or TPs</w:t>
      </w:r>
    </w:p>
    <w:p w14:paraId="33805BE1" w14:textId="590E52EB" w:rsidR="006B479D" w:rsidRDefault="006B479D" w:rsidP="006B479D">
      <w:pPr>
        <w:rPr>
          <w:rFonts w:eastAsia="Arial"/>
          <w:lang w:eastAsia="zh-CN"/>
        </w:rPr>
      </w:pPr>
      <w:bookmarkStart w:id="6" w:name="_Hlk165360949"/>
      <w:r>
        <w:rPr>
          <w:rFonts w:eastAsia="Arial"/>
          <w:lang w:eastAsia="zh-CN"/>
        </w:rPr>
        <w:t>Since the band group definition is used as</w:t>
      </w:r>
      <w:r w:rsidR="00F5283A">
        <w:rPr>
          <w:rFonts w:eastAsia="Arial"/>
          <w:lang w:eastAsia="zh-CN"/>
        </w:rPr>
        <w:t xml:space="preserve"> a</w:t>
      </w:r>
      <w:r>
        <w:rPr>
          <w:rFonts w:eastAsia="Arial"/>
          <w:lang w:eastAsia="zh-CN"/>
        </w:rPr>
        <w:t xml:space="preserve"> </w:t>
      </w:r>
      <w:proofErr w:type="gramStart"/>
      <w:r>
        <w:rPr>
          <w:rFonts w:eastAsia="Arial"/>
          <w:lang w:eastAsia="zh-CN"/>
        </w:rPr>
        <w:t>criteria</w:t>
      </w:r>
      <w:proofErr w:type="gramEnd"/>
      <w:r>
        <w:rPr>
          <w:rFonts w:eastAsia="Arial"/>
          <w:lang w:eastAsia="zh-CN"/>
        </w:rPr>
        <w:t xml:space="preserve"> for cross-band isolation MSD and Triple beat MSD</w:t>
      </w:r>
      <w:r w:rsidR="00F5283A">
        <w:rPr>
          <w:rFonts w:eastAsia="Arial"/>
          <w:lang w:eastAsia="zh-CN"/>
        </w:rPr>
        <w:t>,</w:t>
      </w:r>
      <w:r w:rsidR="000D0BA1">
        <w:rPr>
          <w:rFonts w:eastAsia="Arial"/>
          <w:lang w:eastAsia="zh-CN"/>
        </w:rPr>
        <w:t xml:space="preserve"> it is proposed to have its definition in </w:t>
      </w:r>
      <w:r w:rsidR="00F5283A">
        <w:rPr>
          <w:rFonts w:eastAsia="Arial"/>
          <w:lang w:eastAsia="zh-CN"/>
        </w:rPr>
        <w:t>A</w:t>
      </w:r>
      <w:r w:rsidR="000D0BA1">
        <w:rPr>
          <w:rFonts w:eastAsia="Arial"/>
          <w:lang w:eastAsia="zh-CN"/>
        </w:rPr>
        <w:t>nnex A</w:t>
      </w:r>
      <w:r w:rsidR="00FF5C61">
        <w:rPr>
          <w:rFonts w:eastAsia="Arial"/>
          <w:lang w:eastAsia="zh-CN"/>
        </w:rPr>
        <w:t>,</w:t>
      </w:r>
      <w:r w:rsidR="000D0BA1">
        <w:rPr>
          <w:rFonts w:eastAsia="Arial"/>
          <w:lang w:eastAsia="zh-CN"/>
        </w:rPr>
        <w:t xml:space="preserve"> while the valid UL configurations for two</w:t>
      </w:r>
      <w:r w:rsidR="00F5283A">
        <w:rPr>
          <w:rFonts w:eastAsia="Arial"/>
          <w:lang w:eastAsia="zh-CN"/>
        </w:rPr>
        <w:t>-</w:t>
      </w:r>
      <w:r w:rsidR="000D0BA1">
        <w:rPr>
          <w:rFonts w:eastAsia="Arial"/>
          <w:lang w:eastAsia="zh-CN"/>
        </w:rPr>
        <w:t xml:space="preserve">band </w:t>
      </w:r>
      <w:r w:rsidR="00F5283A">
        <w:rPr>
          <w:rFonts w:eastAsia="Arial"/>
          <w:lang w:eastAsia="zh-CN"/>
        </w:rPr>
        <w:t>DL</w:t>
      </w:r>
      <w:r w:rsidR="000D0BA1">
        <w:rPr>
          <w:rFonts w:eastAsia="Arial"/>
          <w:lang w:eastAsia="zh-CN"/>
        </w:rPr>
        <w:t xml:space="preserve"> are provided in Annex B</w:t>
      </w:r>
      <w:r w:rsidR="00FF5C61">
        <w:rPr>
          <w:rFonts w:eastAsia="Arial"/>
          <w:lang w:eastAsia="zh-CN"/>
        </w:rPr>
        <w:t>.</w:t>
      </w:r>
    </w:p>
    <w:bookmarkEnd w:id="6"/>
    <w:p w14:paraId="3D0056C4" w14:textId="5737B37A" w:rsidR="006B479D" w:rsidRPr="00FA001D" w:rsidRDefault="006B479D" w:rsidP="006B479D">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 xml:space="preserve">************ Start of annex </w:t>
      </w:r>
      <w:r w:rsidRPr="00FA001D">
        <w:rPr>
          <w:rFonts w:eastAsia="Arial"/>
          <w:color w:val="0070C0"/>
          <w:lang w:val="en-US" w:eastAsia="zh-CN"/>
        </w:rPr>
        <w:t>*********</w:t>
      </w:r>
    </w:p>
    <w:p w14:paraId="35A3C736" w14:textId="07354BE5" w:rsidR="00E03228" w:rsidRPr="005B757D" w:rsidRDefault="00E03228" w:rsidP="00E03228">
      <w:pPr>
        <w:contextualSpacing/>
        <w:rPr>
          <w:rStyle w:val="h4Char1"/>
          <w:color w:val="7030A0"/>
        </w:rPr>
      </w:pPr>
      <w:r w:rsidRPr="005B757D">
        <w:rPr>
          <w:rStyle w:val="h4Char1"/>
          <w:color w:val="7030A0"/>
        </w:rPr>
        <w:t xml:space="preserve">Annex </w:t>
      </w:r>
      <w:r w:rsidR="00834C60" w:rsidRPr="005B757D">
        <w:rPr>
          <w:rStyle w:val="h4Char1"/>
          <w:color w:val="7030A0"/>
        </w:rPr>
        <w:t>A</w:t>
      </w:r>
    </w:p>
    <w:p w14:paraId="671E296C" w14:textId="40FE69F1" w:rsidR="00E03228" w:rsidRPr="005B757D" w:rsidRDefault="00E03228" w:rsidP="00E03228">
      <w:pPr>
        <w:pStyle w:val="Caption"/>
        <w:keepNext/>
        <w:spacing w:after="0"/>
        <w:jc w:val="left"/>
        <w:rPr>
          <w:b w:val="0"/>
          <w:bCs w:val="0"/>
          <w:color w:val="7030A0"/>
        </w:rPr>
      </w:pPr>
      <w:r w:rsidRPr="005B757D">
        <w:rPr>
          <w:b w:val="0"/>
          <w:bCs w:val="0"/>
          <w:color w:val="7030A0"/>
        </w:rPr>
        <w:t>For</w:t>
      </w:r>
      <w:r w:rsidR="00F5283A">
        <w:rPr>
          <w:b w:val="0"/>
          <w:bCs w:val="0"/>
          <w:color w:val="7030A0"/>
        </w:rPr>
        <w:t xml:space="preserve"> the</w:t>
      </w:r>
      <w:r w:rsidRPr="005B757D">
        <w:rPr>
          <w:b w:val="0"/>
          <w:bCs w:val="0"/>
          <w:color w:val="7030A0"/>
        </w:rPr>
        <w:t xml:space="preserve"> </w:t>
      </w:r>
      <w:r w:rsidR="005B757D" w:rsidRPr="005B757D">
        <w:rPr>
          <w:b w:val="0"/>
          <w:bCs w:val="0"/>
          <w:color w:val="7030A0"/>
        </w:rPr>
        <w:t>following</w:t>
      </w:r>
      <w:r w:rsidRPr="005B757D">
        <w:rPr>
          <w:b w:val="0"/>
          <w:bCs w:val="0"/>
          <w:color w:val="7030A0"/>
        </w:rPr>
        <w:t xml:space="preserve"> MSD</w:t>
      </w:r>
      <w:r w:rsidR="005B757D" w:rsidRPr="005B757D">
        <w:rPr>
          <w:b w:val="0"/>
          <w:bCs w:val="0"/>
          <w:color w:val="7030A0"/>
        </w:rPr>
        <w:t xml:space="preserve"> issues detection</w:t>
      </w:r>
      <w:r w:rsidRPr="005B757D">
        <w:rPr>
          <w:b w:val="0"/>
          <w:bCs w:val="0"/>
          <w:color w:val="7030A0"/>
        </w:rPr>
        <w:t xml:space="preserve">, a criterion applies in terms of band group as defined in Table </w:t>
      </w:r>
      <w:r w:rsidR="005B757D" w:rsidRPr="005B757D">
        <w:rPr>
          <w:b w:val="0"/>
          <w:bCs w:val="0"/>
          <w:color w:val="7030A0"/>
        </w:rPr>
        <w:t>A</w:t>
      </w:r>
      <w:r w:rsidRPr="005B757D">
        <w:rPr>
          <w:b w:val="0"/>
          <w:bCs w:val="0"/>
          <w:color w:val="7030A0"/>
        </w:rPr>
        <w:t>:</w:t>
      </w:r>
    </w:p>
    <w:p w14:paraId="0B280707" w14:textId="719E87F7" w:rsidR="00E03228" w:rsidRPr="005B757D" w:rsidRDefault="00E03228">
      <w:pPr>
        <w:pStyle w:val="Caption"/>
        <w:keepNext/>
        <w:numPr>
          <w:ilvl w:val="0"/>
          <w:numId w:val="26"/>
        </w:numPr>
        <w:spacing w:after="0"/>
        <w:jc w:val="left"/>
        <w:rPr>
          <w:b w:val="0"/>
          <w:bCs w:val="0"/>
          <w:color w:val="7030A0"/>
        </w:rPr>
      </w:pPr>
      <w:r w:rsidRPr="005B757D">
        <w:rPr>
          <w:b w:val="0"/>
          <w:bCs w:val="0"/>
          <w:color w:val="7030A0"/>
        </w:rPr>
        <w:t>For 2DL 1UL/1CC cross</w:t>
      </w:r>
      <w:r w:rsidR="00F5283A">
        <w:rPr>
          <w:b w:val="0"/>
          <w:bCs w:val="0"/>
          <w:color w:val="7030A0"/>
        </w:rPr>
        <w:t>-</w:t>
      </w:r>
      <w:r w:rsidRPr="005B757D">
        <w:rPr>
          <w:b w:val="0"/>
          <w:bCs w:val="0"/>
          <w:color w:val="7030A0"/>
        </w:rPr>
        <w:t>band isolation, and for the Tx noise floor MSD to be considered, the two bands should be part of the same or adjacent band group.</w:t>
      </w:r>
    </w:p>
    <w:p w14:paraId="27E10D7F" w14:textId="2E888D6C" w:rsidR="00E03228" w:rsidRPr="005B757D" w:rsidRDefault="00E03228">
      <w:pPr>
        <w:pStyle w:val="Caption"/>
        <w:keepNext/>
        <w:numPr>
          <w:ilvl w:val="0"/>
          <w:numId w:val="26"/>
        </w:numPr>
        <w:spacing w:after="0"/>
        <w:jc w:val="left"/>
        <w:rPr>
          <w:b w:val="0"/>
          <w:bCs w:val="0"/>
          <w:color w:val="7030A0"/>
        </w:rPr>
      </w:pPr>
      <w:r w:rsidRPr="005B757D">
        <w:rPr>
          <w:b w:val="0"/>
          <w:bCs w:val="0"/>
          <w:color w:val="7030A0"/>
        </w:rPr>
        <w:t>For 2DL 2UL/3CC triple beat MSD to be considered, the two bands should be part of the same or adjacent band group</w:t>
      </w:r>
      <w:r w:rsidR="005B757D" w:rsidRPr="005B757D">
        <w:rPr>
          <w:b w:val="0"/>
          <w:bCs w:val="0"/>
          <w:color w:val="7030A0"/>
        </w:rPr>
        <w:t>.</w:t>
      </w:r>
    </w:p>
    <w:p w14:paraId="47A64751" w14:textId="77777777" w:rsidR="005B757D" w:rsidRPr="005B757D" w:rsidRDefault="005B757D" w:rsidP="005B757D">
      <w:pPr>
        <w:rPr>
          <w:lang w:val="en-US"/>
        </w:rPr>
      </w:pPr>
    </w:p>
    <w:p w14:paraId="7FCF7715" w14:textId="75A9C2CE" w:rsidR="00E03228" w:rsidRPr="005B757D" w:rsidRDefault="00E03228" w:rsidP="00E03228">
      <w:pPr>
        <w:keepNext/>
        <w:keepLines/>
        <w:spacing w:before="60"/>
        <w:jc w:val="center"/>
        <w:rPr>
          <w:rFonts w:ascii="Arial" w:hAnsi="Arial"/>
          <w:b/>
          <w:color w:val="7030A0"/>
          <w:lang w:val="zh-CN"/>
        </w:rPr>
      </w:pPr>
      <w:r w:rsidRPr="005B757D">
        <w:rPr>
          <w:rFonts w:ascii="Arial" w:hAnsi="Arial"/>
          <w:b/>
          <w:color w:val="7030A0"/>
          <w:lang w:val="zh-CN"/>
        </w:rPr>
        <w:lastRenderedPageBreak/>
        <w:t xml:space="preserve">Table </w:t>
      </w:r>
      <w:r w:rsidR="005B757D" w:rsidRPr="005B757D">
        <w:rPr>
          <w:rFonts w:ascii="Arial" w:hAnsi="Arial"/>
          <w:b/>
          <w:color w:val="7030A0"/>
          <w:lang w:val="en-US"/>
        </w:rPr>
        <w:t>A</w:t>
      </w:r>
      <w:r w:rsidRPr="005B757D">
        <w:rPr>
          <w:rFonts w:ascii="Arial" w:hAnsi="Arial"/>
          <w:b/>
          <w:color w:val="7030A0"/>
          <w:lang w:val="zh-CN"/>
        </w:rPr>
        <w:t>: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5B757D" w:rsidRPr="005B757D" w14:paraId="2205AB9D" w14:textId="77777777" w:rsidTr="00E03228">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55185870" w14:textId="77777777" w:rsidR="00E03228" w:rsidRPr="005B757D" w:rsidRDefault="00E03228" w:rsidP="00E03228">
            <w:pPr>
              <w:pStyle w:val="TAH"/>
              <w:rPr>
                <w:color w:val="7030A0"/>
              </w:rPr>
            </w:pPr>
            <w:r w:rsidRPr="005B757D">
              <w:rPr>
                <w:color w:val="7030A0"/>
              </w:rPr>
              <w:t>FR1 band group range</w:t>
            </w:r>
          </w:p>
        </w:tc>
      </w:tr>
      <w:tr w:rsidR="005B757D" w:rsidRPr="005B757D" w14:paraId="1EFDFE3F" w14:textId="77777777" w:rsidTr="000D0BA1">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E95613A" w14:textId="77777777" w:rsidR="00E03228" w:rsidRPr="005B757D" w:rsidRDefault="00E03228" w:rsidP="00E03228">
            <w:pPr>
              <w:pStyle w:val="TAH"/>
              <w:rPr>
                <w:color w:val="7030A0"/>
              </w:rPr>
            </w:pPr>
            <w:r w:rsidRPr="005B757D">
              <w:rPr>
                <w:color w:val="7030A0"/>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FDAF1" w14:textId="72551B8A" w:rsidR="00E03228" w:rsidRPr="005B757D" w:rsidRDefault="00E03228" w:rsidP="00E03228">
            <w:pPr>
              <w:pStyle w:val="TAC"/>
              <w:rPr>
                <w:b/>
                <w:bCs/>
                <w:color w:val="7030A0"/>
              </w:rPr>
            </w:pPr>
            <w:r w:rsidRPr="005B757D">
              <w:rPr>
                <w:b/>
                <w:bCs/>
                <w:color w:val="7030A0"/>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F2679" w14:textId="69D2FF58" w:rsidR="00E03228" w:rsidRPr="005B757D" w:rsidRDefault="00E03228" w:rsidP="00E03228">
            <w:pPr>
              <w:pStyle w:val="TAC"/>
              <w:rPr>
                <w:b/>
                <w:bCs/>
                <w:color w:val="7030A0"/>
              </w:rPr>
            </w:pPr>
            <w:r w:rsidRPr="005B757D">
              <w:rPr>
                <w:b/>
                <w:bCs/>
                <w:color w:val="7030A0"/>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BB3980B" w14:textId="1EF943EB" w:rsidR="00E03228" w:rsidRPr="005B757D" w:rsidRDefault="00E03228" w:rsidP="00E03228">
            <w:pPr>
              <w:pStyle w:val="TAC"/>
              <w:rPr>
                <w:b/>
                <w:bCs/>
                <w:color w:val="7030A0"/>
              </w:rPr>
            </w:pPr>
            <w:r w:rsidRPr="005B757D">
              <w:rPr>
                <w:b/>
                <w:bCs/>
                <w:color w:val="7030A0"/>
              </w:rPr>
              <w:t>FR1-c</w:t>
            </w:r>
          </w:p>
        </w:tc>
        <w:tc>
          <w:tcPr>
            <w:tcW w:w="1151" w:type="dxa"/>
            <w:tcBorders>
              <w:top w:val="single" w:sz="4" w:space="0" w:color="auto"/>
              <w:left w:val="single" w:sz="4" w:space="0" w:color="auto"/>
              <w:bottom w:val="single" w:sz="4" w:space="0" w:color="auto"/>
              <w:right w:val="single" w:sz="4" w:space="0" w:color="auto"/>
            </w:tcBorders>
          </w:tcPr>
          <w:p w14:paraId="43DCBEA8" w14:textId="57F62C4E" w:rsidR="00E03228" w:rsidRPr="005B757D" w:rsidRDefault="00E03228" w:rsidP="00E03228">
            <w:pPr>
              <w:pStyle w:val="TAC"/>
              <w:rPr>
                <w:b/>
                <w:bCs/>
                <w:color w:val="7030A0"/>
              </w:rPr>
            </w:pPr>
            <w:r w:rsidRPr="005B757D">
              <w:rPr>
                <w:b/>
                <w:bCs/>
                <w:color w:val="7030A0"/>
              </w:rPr>
              <w:t>FR1-d</w:t>
            </w:r>
          </w:p>
        </w:tc>
        <w:tc>
          <w:tcPr>
            <w:tcW w:w="128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8B09A7" w14:textId="56D0C4EF" w:rsidR="00E03228" w:rsidRPr="005B757D" w:rsidRDefault="00E03228" w:rsidP="00E03228">
            <w:pPr>
              <w:pStyle w:val="TAC"/>
              <w:rPr>
                <w:b/>
                <w:bCs/>
                <w:color w:val="7030A0"/>
              </w:rPr>
            </w:pPr>
            <w:r w:rsidRPr="005B757D">
              <w:rPr>
                <w:b/>
                <w:bCs/>
                <w:color w:val="7030A0"/>
              </w:rPr>
              <w:t>FR1-e</w:t>
            </w:r>
          </w:p>
        </w:tc>
      </w:tr>
      <w:tr w:rsidR="005B757D" w:rsidRPr="005B757D" w14:paraId="41466B5D" w14:textId="77777777" w:rsidTr="000D0BA1">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10F81AB" w14:textId="77777777" w:rsidR="00E03228" w:rsidRPr="005B757D" w:rsidRDefault="00E03228" w:rsidP="00E03228">
            <w:pPr>
              <w:pStyle w:val="TAH"/>
              <w:rPr>
                <w:color w:val="7030A0"/>
              </w:rPr>
            </w:pPr>
            <w:r w:rsidRPr="005B757D">
              <w:rPr>
                <w:color w:val="7030A0"/>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AEE3B3D" w14:textId="77777777" w:rsidR="00E03228" w:rsidRPr="005B757D" w:rsidRDefault="00E03228" w:rsidP="00E03228">
            <w:pPr>
              <w:pStyle w:val="TAC"/>
              <w:rPr>
                <w:color w:val="7030A0"/>
              </w:rPr>
            </w:pPr>
            <w:r w:rsidRPr="005B757D">
              <w:rPr>
                <w:color w:val="7030A0"/>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35CE4" w14:textId="77777777" w:rsidR="00E03228" w:rsidRPr="005B757D" w:rsidRDefault="00E03228" w:rsidP="00E03228">
            <w:pPr>
              <w:pStyle w:val="TAC"/>
              <w:rPr>
                <w:color w:val="7030A0"/>
              </w:rPr>
            </w:pPr>
            <w:r w:rsidRPr="005B757D">
              <w:rPr>
                <w:color w:val="7030A0"/>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EF667A" w14:textId="77777777" w:rsidR="00E03228" w:rsidRPr="005B757D" w:rsidRDefault="00E03228" w:rsidP="00E03228">
            <w:pPr>
              <w:pStyle w:val="TAC"/>
              <w:rPr>
                <w:color w:val="7030A0"/>
              </w:rPr>
            </w:pPr>
            <w:r w:rsidRPr="005B757D">
              <w:rPr>
                <w:color w:val="7030A0"/>
              </w:rPr>
              <w:t>2300-2700</w:t>
            </w:r>
          </w:p>
        </w:tc>
        <w:tc>
          <w:tcPr>
            <w:tcW w:w="1151" w:type="dxa"/>
            <w:tcBorders>
              <w:top w:val="single" w:sz="4" w:space="0" w:color="auto"/>
              <w:left w:val="single" w:sz="4" w:space="0" w:color="auto"/>
              <w:bottom w:val="single" w:sz="4" w:space="0" w:color="auto"/>
              <w:right w:val="single" w:sz="4" w:space="0" w:color="auto"/>
            </w:tcBorders>
          </w:tcPr>
          <w:p w14:paraId="013B3363" w14:textId="77777777" w:rsidR="00E03228" w:rsidRPr="005B757D" w:rsidRDefault="00E03228" w:rsidP="00E03228">
            <w:pPr>
              <w:pStyle w:val="TAC"/>
              <w:rPr>
                <w:color w:val="7030A0"/>
              </w:rPr>
            </w:pPr>
            <w:r w:rsidRPr="005B757D">
              <w:rPr>
                <w:color w:val="7030A0"/>
              </w:rPr>
              <w:t>3300-5000</w:t>
            </w:r>
          </w:p>
        </w:tc>
        <w:tc>
          <w:tcPr>
            <w:tcW w:w="128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72F0101" w14:textId="04D6233A" w:rsidR="00E03228" w:rsidRPr="005B757D" w:rsidRDefault="00E03228" w:rsidP="00E03228">
            <w:pPr>
              <w:pStyle w:val="TAC"/>
              <w:rPr>
                <w:color w:val="7030A0"/>
              </w:rPr>
            </w:pPr>
            <w:r w:rsidRPr="005B757D">
              <w:rPr>
                <w:color w:val="7030A0"/>
              </w:rPr>
              <w:t>5</w:t>
            </w:r>
            <w:r w:rsidR="005B757D">
              <w:rPr>
                <w:color w:val="7030A0"/>
              </w:rPr>
              <w:t>1</w:t>
            </w:r>
            <w:r w:rsidRPr="005B757D">
              <w:rPr>
                <w:color w:val="7030A0"/>
              </w:rPr>
              <w:t>50-7125</w:t>
            </w:r>
          </w:p>
        </w:tc>
      </w:tr>
      <w:tr w:rsidR="005B757D" w:rsidRPr="005B757D" w14:paraId="11E35D5B" w14:textId="77777777" w:rsidTr="000D0BA1">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591B895" w14:textId="77777777" w:rsidR="00E03228" w:rsidRPr="005B757D" w:rsidRDefault="00E03228" w:rsidP="00E03228">
            <w:pPr>
              <w:pStyle w:val="TAH"/>
              <w:rPr>
                <w:color w:val="7030A0"/>
              </w:rPr>
            </w:pPr>
            <w:r w:rsidRPr="005B757D">
              <w:rPr>
                <w:color w:val="7030A0"/>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631841" w14:textId="77777777" w:rsidR="00E03228" w:rsidRPr="005B757D" w:rsidRDefault="00E03228" w:rsidP="00E03228">
            <w:pPr>
              <w:pStyle w:val="TAC"/>
              <w:rPr>
                <w:color w:val="7030A0"/>
              </w:rPr>
            </w:pPr>
            <w:r w:rsidRPr="005B757D">
              <w:rPr>
                <w:color w:val="7030A0"/>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62D36" w14:textId="77777777" w:rsidR="00E03228" w:rsidRPr="005B757D" w:rsidRDefault="00E03228" w:rsidP="00E03228">
            <w:pPr>
              <w:pStyle w:val="TAC"/>
              <w:rPr>
                <w:color w:val="7030A0"/>
              </w:rPr>
            </w:pPr>
            <w:r w:rsidRPr="005B757D">
              <w:rPr>
                <w:color w:val="7030A0"/>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2141EB" w14:textId="77777777" w:rsidR="00E03228" w:rsidRPr="005B757D" w:rsidRDefault="00E03228" w:rsidP="00E03228">
            <w:pPr>
              <w:pStyle w:val="TAC"/>
              <w:rPr>
                <w:color w:val="7030A0"/>
              </w:rPr>
            </w:pPr>
            <w:r w:rsidRPr="005B757D">
              <w:rPr>
                <w:color w:val="7030A0"/>
              </w:rPr>
              <w:t>FDD and TDD</w:t>
            </w:r>
          </w:p>
        </w:tc>
        <w:tc>
          <w:tcPr>
            <w:tcW w:w="1151" w:type="dxa"/>
            <w:tcBorders>
              <w:top w:val="single" w:sz="4" w:space="0" w:color="auto"/>
              <w:left w:val="single" w:sz="4" w:space="0" w:color="auto"/>
              <w:bottom w:val="single" w:sz="4" w:space="0" w:color="auto"/>
              <w:right w:val="single" w:sz="4" w:space="0" w:color="auto"/>
            </w:tcBorders>
          </w:tcPr>
          <w:p w14:paraId="6EEAA1EB" w14:textId="77777777" w:rsidR="00E03228" w:rsidRPr="005B757D" w:rsidRDefault="00E03228" w:rsidP="00E03228">
            <w:pPr>
              <w:pStyle w:val="TAC"/>
              <w:rPr>
                <w:color w:val="7030A0"/>
              </w:rPr>
            </w:pPr>
            <w:r w:rsidRPr="005B757D">
              <w:rPr>
                <w:color w:val="7030A0"/>
              </w:rPr>
              <w:t>TDD only</w:t>
            </w:r>
          </w:p>
        </w:tc>
        <w:tc>
          <w:tcPr>
            <w:tcW w:w="128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A52B480" w14:textId="77777777" w:rsidR="00E03228" w:rsidRPr="005B757D" w:rsidRDefault="00E03228" w:rsidP="00E03228">
            <w:pPr>
              <w:pStyle w:val="TAC"/>
              <w:rPr>
                <w:color w:val="7030A0"/>
              </w:rPr>
            </w:pPr>
            <w:r w:rsidRPr="005B757D">
              <w:rPr>
                <w:color w:val="7030A0"/>
              </w:rPr>
              <w:t>TDD only</w:t>
            </w:r>
          </w:p>
        </w:tc>
      </w:tr>
    </w:tbl>
    <w:p w14:paraId="44D16E9A" w14:textId="77777777" w:rsidR="00B73B38" w:rsidRDefault="00B73B38" w:rsidP="000D0BA1">
      <w:pPr>
        <w:contextualSpacing/>
        <w:rPr>
          <w:rStyle w:val="h4Char1"/>
          <w:color w:val="7030A0"/>
        </w:rPr>
      </w:pPr>
    </w:p>
    <w:p w14:paraId="5F14FE12" w14:textId="420E975C" w:rsidR="000D0BA1" w:rsidRPr="00B73B38" w:rsidRDefault="000D0BA1" w:rsidP="000D0BA1">
      <w:pPr>
        <w:contextualSpacing/>
        <w:rPr>
          <w:rStyle w:val="h4Char1"/>
          <w:color w:val="0070C0"/>
        </w:rPr>
      </w:pPr>
      <w:bookmarkStart w:id="7" w:name="_Hlk165328563"/>
      <w:r w:rsidRPr="00B73B38">
        <w:rPr>
          <w:rStyle w:val="h4Char1"/>
          <w:color w:val="0070C0"/>
        </w:rPr>
        <w:t>Annex B</w:t>
      </w:r>
    </w:p>
    <w:p w14:paraId="4363F48C" w14:textId="57B8DBC3" w:rsidR="000D0BA1" w:rsidRPr="00B73B38" w:rsidRDefault="000D0BA1" w:rsidP="000D0BA1">
      <w:pPr>
        <w:pStyle w:val="Caption"/>
        <w:keepNext/>
        <w:spacing w:after="0"/>
        <w:jc w:val="left"/>
        <w:rPr>
          <w:b w:val="0"/>
          <w:bCs w:val="0"/>
          <w:color w:val="0070C0"/>
        </w:rPr>
      </w:pPr>
      <w:r w:rsidRPr="00B73B38">
        <w:rPr>
          <w:b w:val="0"/>
          <w:bCs w:val="0"/>
          <w:color w:val="0070C0"/>
        </w:rPr>
        <w:t xml:space="preserve">For </w:t>
      </w:r>
      <w:proofErr w:type="spellStart"/>
      <w:r w:rsidRPr="00B73B38">
        <w:rPr>
          <w:b w:val="0"/>
          <w:bCs w:val="0"/>
          <w:color w:val="0070C0"/>
        </w:rPr>
        <w:t>CA_nX-nY</w:t>
      </w:r>
      <w:proofErr w:type="spellEnd"/>
      <w:r w:rsidRPr="00B73B38">
        <w:rPr>
          <w:b w:val="0"/>
          <w:bCs w:val="0"/>
          <w:color w:val="0070C0"/>
        </w:rPr>
        <w:t xml:space="preserve"> two band DL inter band combinations, the following UL configurations are applicable:</w:t>
      </w:r>
    </w:p>
    <w:p w14:paraId="6CA969EF" w14:textId="0536C8C5" w:rsidR="000D0BA1" w:rsidRPr="00B73B38" w:rsidRDefault="000D0BA1" w:rsidP="000D0BA1">
      <w:pPr>
        <w:pStyle w:val="Caption"/>
        <w:keepNext/>
        <w:numPr>
          <w:ilvl w:val="0"/>
          <w:numId w:val="26"/>
        </w:numPr>
        <w:spacing w:after="0"/>
        <w:jc w:val="left"/>
        <w:rPr>
          <w:b w:val="0"/>
          <w:bCs w:val="0"/>
          <w:color w:val="0070C0"/>
        </w:rPr>
      </w:pPr>
      <w:r w:rsidRPr="00B73B38">
        <w:rPr>
          <w:b w:val="0"/>
          <w:bCs w:val="0"/>
          <w:color w:val="0070C0"/>
        </w:rPr>
        <w:t xml:space="preserve">One band UL with one CC: </w:t>
      </w:r>
      <w:proofErr w:type="spellStart"/>
      <w:r w:rsidRPr="00B73B38">
        <w:rPr>
          <w:b w:val="0"/>
          <w:bCs w:val="0"/>
          <w:color w:val="0070C0"/>
        </w:rPr>
        <w:t>nXA</w:t>
      </w:r>
      <w:proofErr w:type="spellEnd"/>
      <w:r w:rsidRPr="00B73B38">
        <w:rPr>
          <w:b w:val="0"/>
          <w:bCs w:val="0"/>
          <w:color w:val="0070C0"/>
        </w:rPr>
        <w:t xml:space="preserve">, </w:t>
      </w:r>
      <w:proofErr w:type="spellStart"/>
      <w:r w:rsidRPr="00B73B38">
        <w:rPr>
          <w:b w:val="0"/>
          <w:bCs w:val="0"/>
          <w:color w:val="0070C0"/>
        </w:rPr>
        <w:t>nYA</w:t>
      </w:r>
      <w:proofErr w:type="spellEnd"/>
    </w:p>
    <w:p w14:paraId="7D87FB9F" w14:textId="269E18EE" w:rsidR="000D0BA1" w:rsidRPr="00B73B38" w:rsidRDefault="000D0BA1" w:rsidP="000D0BA1">
      <w:pPr>
        <w:pStyle w:val="Caption"/>
        <w:keepNext/>
        <w:numPr>
          <w:ilvl w:val="0"/>
          <w:numId w:val="26"/>
        </w:numPr>
        <w:spacing w:after="0"/>
        <w:jc w:val="left"/>
        <w:rPr>
          <w:b w:val="0"/>
          <w:bCs w:val="0"/>
          <w:color w:val="0070C0"/>
        </w:rPr>
      </w:pPr>
      <w:r w:rsidRPr="00B73B38">
        <w:rPr>
          <w:b w:val="0"/>
          <w:bCs w:val="0"/>
          <w:color w:val="0070C0"/>
        </w:rPr>
        <w:t xml:space="preserve">One band UL with two CC: </w:t>
      </w:r>
      <w:proofErr w:type="spellStart"/>
      <w:r w:rsidRPr="00B73B38">
        <w:rPr>
          <w:b w:val="0"/>
          <w:bCs w:val="0"/>
          <w:color w:val="0070C0"/>
        </w:rPr>
        <w:t>CA_nXB</w:t>
      </w:r>
      <w:proofErr w:type="spellEnd"/>
      <w:r w:rsidRPr="00B73B38">
        <w:rPr>
          <w:b w:val="0"/>
          <w:bCs w:val="0"/>
          <w:color w:val="0070C0"/>
        </w:rPr>
        <w:t xml:space="preserve">, </w:t>
      </w:r>
      <w:proofErr w:type="spellStart"/>
      <w:r w:rsidRPr="00B73B38">
        <w:rPr>
          <w:b w:val="0"/>
          <w:bCs w:val="0"/>
          <w:color w:val="0070C0"/>
        </w:rPr>
        <w:t>CA_nXC</w:t>
      </w:r>
      <w:proofErr w:type="spellEnd"/>
      <w:r w:rsidRPr="00B73B38">
        <w:rPr>
          <w:b w:val="0"/>
          <w:bCs w:val="0"/>
          <w:color w:val="0070C0"/>
        </w:rPr>
        <w:t xml:space="preserve">, </w:t>
      </w:r>
      <w:proofErr w:type="spellStart"/>
      <w:r w:rsidRPr="00B73B38">
        <w:rPr>
          <w:b w:val="0"/>
          <w:bCs w:val="0"/>
          <w:color w:val="0070C0"/>
        </w:rPr>
        <w:t>CA_nX</w:t>
      </w:r>
      <w:proofErr w:type="spellEnd"/>
      <w:r w:rsidRPr="00B73B38">
        <w:rPr>
          <w:b w:val="0"/>
          <w:bCs w:val="0"/>
          <w:color w:val="0070C0"/>
        </w:rPr>
        <w:t xml:space="preserve">(2A), </w:t>
      </w:r>
      <w:proofErr w:type="spellStart"/>
      <w:r w:rsidRPr="00B73B38">
        <w:rPr>
          <w:b w:val="0"/>
          <w:bCs w:val="0"/>
          <w:color w:val="0070C0"/>
        </w:rPr>
        <w:t>CA_nYB</w:t>
      </w:r>
      <w:proofErr w:type="spellEnd"/>
      <w:r w:rsidRPr="00B73B38">
        <w:rPr>
          <w:b w:val="0"/>
          <w:bCs w:val="0"/>
          <w:color w:val="0070C0"/>
        </w:rPr>
        <w:t xml:space="preserve">, </w:t>
      </w:r>
      <w:proofErr w:type="spellStart"/>
      <w:r w:rsidRPr="00B73B38">
        <w:rPr>
          <w:b w:val="0"/>
          <w:bCs w:val="0"/>
          <w:color w:val="0070C0"/>
        </w:rPr>
        <w:t>CA_nYC</w:t>
      </w:r>
      <w:proofErr w:type="spellEnd"/>
      <w:r w:rsidRPr="00B73B38">
        <w:rPr>
          <w:b w:val="0"/>
          <w:bCs w:val="0"/>
          <w:color w:val="0070C0"/>
        </w:rPr>
        <w:t xml:space="preserve">, </w:t>
      </w:r>
      <w:proofErr w:type="spellStart"/>
      <w:r w:rsidRPr="00B73B38">
        <w:rPr>
          <w:b w:val="0"/>
          <w:bCs w:val="0"/>
          <w:color w:val="0070C0"/>
        </w:rPr>
        <w:t>CA_nY</w:t>
      </w:r>
      <w:proofErr w:type="spellEnd"/>
      <w:r w:rsidRPr="00B73B38">
        <w:rPr>
          <w:b w:val="0"/>
          <w:bCs w:val="0"/>
          <w:color w:val="0070C0"/>
        </w:rPr>
        <w:t>(2A)</w:t>
      </w:r>
    </w:p>
    <w:p w14:paraId="36A80231" w14:textId="58123A15" w:rsidR="000D0BA1" w:rsidRPr="00B73B38" w:rsidRDefault="000D0BA1" w:rsidP="000D0BA1">
      <w:pPr>
        <w:pStyle w:val="Caption"/>
        <w:keepNext/>
        <w:numPr>
          <w:ilvl w:val="0"/>
          <w:numId w:val="26"/>
        </w:numPr>
        <w:spacing w:after="0"/>
        <w:jc w:val="left"/>
        <w:rPr>
          <w:b w:val="0"/>
          <w:bCs w:val="0"/>
          <w:color w:val="0070C0"/>
        </w:rPr>
      </w:pPr>
      <w:r w:rsidRPr="00B73B38">
        <w:rPr>
          <w:b w:val="0"/>
          <w:bCs w:val="0"/>
          <w:color w:val="0070C0"/>
        </w:rPr>
        <w:t xml:space="preserve">two band UL with one CC per band: </w:t>
      </w:r>
      <w:proofErr w:type="spellStart"/>
      <w:r w:rsidRPr="00B73B38">
        <w:rPr>
          <w:b w:val="0"/>
          <w:bCs w:val="0"/>
          <w:color w:val="0070C0"/>
        </w:rPr>
        <w:t>CA_nXA-nYA</w:t>
      </w:r>
      <w:proofErr w:type="spellEnd"/>
    </w:p>
    <w:p w14:paraId="303D8207" w14:textId="06E1878E" w:rsidR="000D0BA1" w:rsidRPr="00B73B38" w:rsidRDefault="000D0BA1" w:rsidP="000D0BA1">
      <w:pPr>
        <w:pStyle w:val="Caption"/>
        <w:keepNext/>
        <w:numPr>
          <w:ilvl w:val="0"/>
          <w:numId w:val="26"/>
        </w:numPr>
        <w:spacing w:after="0"/>
        <w:jc w:val="left"/>
        <w:rPr>
          <w:b w:val="0"/>
          <w:bCs w:val="0"/>
          <w:color w:val="0070C0"/>
        </w:rPr>
      </w:pPr>
      <w:r w:rsidRPr="00B73B38">
        <w:rPr>
          <w:b w:val="0"/>
          <w:bCs w:val="0"/>
          <w:color w:val="0070C0"/>
        </w:rPr>
        <w:t xml:space="preserve">two band UL with two CC in one band: </w:t>
      </w:r>
      <w:proofErr w:type="spellStart"/>
      <w:r w:rsidRPr="00B73B38">
        <w:rPr>
          <w:b w:val="0"/>
          <w:bCs w:val="0"/>
          <w:color w:val="0070C0"/>
        </w:rPr>
        <w:t>CA_nXB-nYA</w:t>
      </w:r>
      <w:proofErr w:type="spellEnd"/>
      <w:r w:rsidRPr="00B73B38">
        <w:rPr>
          <w:b w:val="0"/>
          <w:bCs w:val="0"/>
          <w:color w:val="0070C0"/>
        </w:rPr>
        <w:t xml:space="preserve">, </w:t>
      </w:r>
      <w:proofErr w:type="spellStart"/>
      <w:r w:rsidRPr="00B73B38">
        <w:rPr>
          <w:b w:val="0"/>
          <w:bCs w:val="0"/>
          <w:color w:val="0070C0"/>
        </w:rPr>
        <w:t>CA_nXC-nYA</w:t>
      </w:r>
      <w:proofErr w:type="spellEnd"/>
      <w:r w:rsidRPr="00B73B38">
        <w:rPr>
          <w:b w:val="0"/>
          <w:bCs w:val="0"/>
          <w:color w:val="0070C0"/>
        </w:rPr>
        <w:t xml:space="preserve">, </w:t>
      </w:r>
      <w:proofErr w:type="spellStart"/>
      <w:r w:rsidRPr="00B73B38">
        <w:rPr>
          <w:b w:val="0"/>
          <w:bCs w:val="0"/>
          <w:color w:val="0070C0"/>
        </w:rPr>
        <w:t>CA_nXA-nYB</w:t>
      </w:r>
      <w:proofErr w:type="spellEnd"/>
      <w:r w:rsidRPr="00B73B38">
        <w:rPr>
          <w:b w:val="0"/>
          <w:bCs w:val="0"/>
          <w:color w:val="0070C0"/>
        </w:rPr>
        <w:t xml:space="preserve">, </w:t>
      </w:r>
      <w:proofErr w:type="spellStart"/>
      <w:r w:rsidRPr="00B73B38">
        <w:rPr>
          <w:b w:val="0"/>
          <w:bCs w:val="0"/>
          <w:color w:val="0070C0"/>
        </w:rPr>
        <w:t>CA_nXA-nYC</w:t>
      </w:r>
      <w:proofErr w:type="spellEnd"/>
    </w:p>
    <w:p w14:paraId="33C41232" w14:textId="7E726DEE" w:rsidR="006B479D" w:rsidRPr="00B73B38" w:rsidRDefault="000D0BA1" w:rsidP="00F81A91">
      <w:pPr>
        <w:spacing w:after="0"/>
        <w:rPr>
          <w:color w:val="0070C0"/>
          <w:lang w:val="en-US"/>
        </w:rPr>
      </w:pPr>
      <w:r w:rsidRPr="00B73B38">
        <w:rPr>
          <w:color w:val="0070C0"/>
          <w:lang w:val="en-US"/>
        </w:rPr>
        <w:t xml:space="preserve">The following three UL cluster cases are not supported: </w:t>
      </w:r>
      <w:proofErr w:type="spellStart"/>
      <w:r w:rsidRPr="00B73B38">
        <w:rPr>
          <w:color w:val="0070C0"/>
          <w:lang w:val="en-US"/>
        </w:rPr>
        <w:t>CA_nX</w:t>
      </w:r>
      <w:proofErr w:type="spellEnd"/>
      <w:r w:rsidRPr="00B73B38">
        <w:rPr>
          <w:color w:val="0070C0"/>
          <w:lang w:val="en-US"/>
        </w:rPr>
        <w:t>(2A)-</w:t>
      </w:r>
      <w:proofErr w:type="spellStart"/>
      <w:r w:rsidRPr="00B73B38">
        <w:rPr>
          <w:color w:val="0070C0"/>
          <w:lang w:val="en-US"/>
        </w:rPr>
        <w:t>nYA</w:t>
      </w:r>
      <w:proofErr w:type="spellEnd"/>
      <w:r w:rsidRPr="00B73B38">
        <w:rPr>
          <w:color w:val="0070C0"/>
          <w:lang w:val="en-US"/>
        </w:rPr>
        <w:t xml:space="preserve">, </w:t>
      </w:r>
      <w:proofErr w:type="spellStart"/>
      <w:r w:rsidRPr="00B73B38">
        <w:rPr>
          <w:color w:val="0070C0"/>
          <w:lang w:val="en-US"/>
        </w:rPr>
        <w:t>CA_nXA-nY</w:t>
      </w:r>
      <w:proofErr w:type="spellEnd"/>
      <w:r w:rsidRPr="00B73B38">
        <w:rPr>
          <w:color w:val="0070C0"/>
          <w:lang w:val="en-US"/>
        </w:rPr>
        <w:t>(2A)</w:t>
      </w:r>
    </w:p>
    <w:p w14:paraId="6EE5BC37" w14:textId="5F2BA8F3" w:rsidR="000D0BA1" w:rsidRPr="00B73B38" w:rsidRDefault="000D0BA1" w:rsidP="000D0BA1">
      <w:pPr>
        <w:rPr>
          <w:color w:val="0070C0"/>
          <w:lang w:val="en-US"/>
        </w:rPr>
      </w:pPr>
      <w:r w:rsidRPr="00B73B38">
        <w:rPr>
          <w:color w:val="0070C0"/>
          <w:lang w:val="en-US"/>
        </w:rPr>
        <w:t xml:space="preserve">Combinations with </w:t>
      </w:r>
      <w:r w:rsidR="00F81A91" w:rsidRPr="00B73B38">
        <w:rPr>
          <w:color w:val="0070C0"/>
          <w:lang w:val="en-US"/>
        </w:rPr>
        <w:t>four</w:t>
      </w:r>
      <w:r w:rsidRPr="00B73B38">
        <w:rPr>
          <w:color w:val="0070C0"/>
          <w:lang w:val="en-US"/>
        </w:rPr>
        <w:t xml:space="preserve"> UL CCs </w:t>
      </w:r>
      <w:r w:rsidR="00F81A91" w:rsidRPr="00B73B38">
        <w:rPr>
          <w:color w:val="0070C0"/>
          <w:lang w:val="en-US"/>
        </w:rPr>
        <w:t>are not supported.</w:t>
      </w:r>
    </w:p>
    <w:bookmarkEnd w:id="7"/>
    <w:p w14:paraId="3DC4EF46" w14:textId="17EF8B94" w:rsidR="006B479D" w:rsidRPr="00FA001D" w:rsidRDefault="00E03228" w:rsidP="006B479D">
      <w:pPr>
        <w:spacing w:after="0"/>
        <w:rPr>
          <w:rFonts w:eastAsia="Arial"/>
          <w:color w:val="0070C0"/>
          <w:lang w:val="en-US" w:eastAsia="zh-CN"/>
        </w:rPr>
      </w:pPr>
      <w:r>
        <w:rPr>
          <w:rFonts w:eastAsia="Arial"/>
          <w:lang w:eastAsia="zh-CN"/>
        </w:rPr>
        <w:t xml:space="preserve"> </w:t>
      </w:r>
      <w:r w:rsidR="006B479D" w:rsidRPr="00FA001D">
        <w:rPr>
          <w:rFonts w:eastAsia="Arial"/>
          <w:color w:val="0070C0"/>
          <w:lang w:val="en-US" w:eastAsia="zh-CN"/>
        </w:rPr>
        <w:t>*********</w:t>
      </w:r>
      <w:r w:rsidR="006B479D">
        <w:rPr>
          <w:rFonts w:eastAsia="Arial"/>
          <w:color w:val="0070C0"/>
          <w:lang w:val="en-US" w:eastAsia="zh-CN"/>
        </w:rPr>
        <w:t xml:space="preserve">************ End of annex </w:t>
      </w:r>
      <w:r w:rsidR="006B479D" w:rsidRPr="00FA001D">
        <w:rPr>
          <w:rFonts w:eastAsia="Arial"/>
          <w:color w:val="0070C0"/>
          <w:lang w:val="en-US" w:eastAsia="zh-CN"/>
        </w:rPr>
        <w:t>*********</w:t>
      </w:r>
    </w:p>
    <w:p w14:paraId="531B79E6" w14:textId="3A5B31AC" w:rsidR="006B479D" w:rsidRDefault="006B479D" w:rsidP="006B479D">
      <w:pPr>
        <w:pStyle w:val="Heading2"/>
        <w:rPr>
          <w:rFonts w:eastAsia="Arial"/>
          <w:lang w:eastAsia="zh-CN"/>
        </w:rPr>
      </w:pPr>
      <w:r>
        <w:rPr>
          <w:rFonts w:eastAsia="Arial"/>
          <w:lang w:eastAsia="zh-CN"/>
        </w:rPr>
        <w:t>2.</w:t>
      </w:r>
      <w:r w:rsidR="002C5A44">
        <w:rPr>
          <w:rFonts w:eastAsia="Arial"/>
          <w:lang w:eastAsia="zh-CN"/>
        </w:rPr>
        <w:t>5</w:t>
      </w:r>
      <w:r>
        <w:rPr>
          <w:rFonts w:eastAsia="Arial"/>
          <w:lang w:eastAsia="zh-CN"/>
        </w:rPr>
        <w:t xml:space="preserve"> </w:t>
      </w:r>
      <w:r w:rsidR="00CB714B">
        <w:rPr>
          <w:rFonts w:eastAsia="Arial"/>
          <w:lang w:eastAsia="zh-CN"/>
        </w:rPr>
        <w:t>Example of a resulting TP for CA_n1-n102</w:t>
      </w:r>
    </w:p>
    <w:p w14:paraId="42B894EC" w14:textId="54E72600" w:rsidR="00CB714B" w:rsidRDefault="00CB714B" w:rsidP="00CB714B">
      <w:pPr>
        <w:rPr>
          <w:rFonts w:eastAsia="Arial"/>
          <w:lang w:eastAsia="zh-CN"/>
        </w:rPr>
      </w:pPr>
      <w:r>
        <w:rPr>
          <w:rFonts w:eastAsia="Arial"/>
          <w:lang w:eastAsia="zh-CN"/>
        </w:rPr>
        <w:t xml:space="preserve">The </w:t>
      </w:r>
      <w:r w:rsidR="0077611E">
        <w:rPr>
          <w:rFonts w:eastAsia="Arial"/>
          <w:lang w:eastAsia="zh-CN"/>
        </w:rPr>
        <w:t>selected</w:t>
      </w:r>
      <w:r>
        <w:rPr>
          <w:rFonts w:eastAsia="Arial"/>
          <w:lang w:eastAsia="zh-CN"/>
        </w:rPr>
        <w:t xml:space="preserve"> example is based on TP [7] on CA_n1-n102 and DC_n1-n102</w:t>
      </w:r>
      <w:r w:rsidR="0077611E">
        <w:rPr>
          <w:rFonts w:eastAsia="Arial"/>
          <w:lang w:eastAsia="zh-CN"/>
        </w:rPr>
        <w:t xml:space="preserve">. </w:t>
      </w:r>
      <w:proofErr w:type="spellStart"/>
      <w:r w:rsidR="0077611E">
        <w:rPr>
          <w:rFonts w:eastAsia="Arial"/>
          <w:lang w:eastAsia="zh-CN"/>
        </w:rPr>
        <w:t>Thisexample</w:t>
      </w:r>
      <w:proofErr w:type="spellEnd"/>
      <w:r>
        <w:rPr>
          <w:rFonts w:eastAsia="Arial"/>
          <w:lang w:eastAsia="zh-CN"/>
        </w:rPr>
        <w:t xml:space="preserve"> contains </w:t>
      </w:r>
      <w:proofErr w:type="gramStart"/>
      <w:r>
        <w:rPr>
          <w:rFonts w:eastAsia="Arial"/>
          <w:lang w:eastAsia="zh-CN"/>
        </w:rPr>
        <w:t>all of</w:t>
      </w:r>
      <w:proofErr w:type="gramEnd"/>
      <w:r>
        <w:rPr>
          <w:rFonts w:eastAsia="Arial"/>
          <w:lang w:eastAsia="zh-CN"/>
        </w:rPr>
        <w:t xml:space="preserve"> the different types of UL configurations and can be considered to be fairly complete in terms of MSD studies. Although it does not result in an actual MSD specified for all the MSD types, it provides a good example of how the proposed template could function for a concrete case.</w:t>
      </w:r>
    </w:p>
    <w:p w14:paraId="3E35F162" w14:textId="2B911E1F" w:rsidR="00CB714B" w:rsidRDefault="0077611E" w:rsidP="00CB714B">
      <w:pPr>
        <w:spacing w:after="0"/>
        <w:rPr>
          <w:rFonts w:eastAsia="Arial"/>
          <w:lang w:eastAsia="zh-CN"/>
        </w:rPr>
      </w:pPr>
      <w:r>
        <w:rPr>
          <w:rFonts w:eastAsia="Arial"/>
          <w:lang w:eastAsia="zh-CN"/>
        </w:rPr>
        <w:t>T</w:t>
      </w:r>
      <w:r w:rsidR="00CB714B">
        <w:rPr>
          <w:rFonts w:eastAsia="Arial"/>
          <w:lang w:eastAsia="zh-CN"/>
        </w:rPr>
        <w:t xml:space="preserve">ext is </w:t>
      </w:r>
      <w:proofErr w:type="spellStart"/>
      <w:r w:rsidR="00CB714B">
        <w:rPr>
          <w:rFonts w:eastAsia="Arial"/>
          <w:lang w:eastAsia="zh-CN"/>
        </w:rPr>
        <w:t>color</w:t>
      </w:r>
      <w:proofErr w:type="spellEnd"/>
      <w:r w:rsidR="00CB714B">
        <w:rPr>
          <w:rFonts w:eastAsia="Arial"/>
          <w:lang w:eastAsia="zh-CN"/>
        </w:rPr>
        <w:t xml:space="preserve"> coded with highlights to provide indication on to derive the information to be filled in:</w:t>
      </w:r>
    </w:p>
    <w:p w14:paraId="367A19AA" w14:textId="793D5105" w:rsidR="00CB714B" w:rsidRPr="005940C9" w:rsidRDefault="00CB714B">
      <w:pPr>
        <w:pStyle w:val="ListParagraph"/>
        <w:numPr>
          <w:ilvl w:val="0"/>
          <w:numId w:val="27"/>
        </w:numPr>
        <w:spacing w:after="0"/>
        <w:ind w:firstLineChars="0"/>
        <w:rPr>
          <w:rFonts w:eastAsia="Arial"/>
          <w:lang w:eastAsia="zh-CN"/>
        </w:rPr>
      </w:pPr>
      <w:r w:rsidRPr="0077026D">
        <w:rPr>
          <w:rFonts w:eastAsia="Arial"/>
          <w:highlight w:val="yellow"/>
          <w:lang w:eastAsia="zh-CN"/>
        </w:rPr>
        <w:t>Yellow</w:t>
      </w:r>
      <w:r>
        <w:rPr>
          <w:rFonts w:eastAsia="Arial"/>
          <w:lang w:eastAsia="zh-CN"/>
        </w:rPr>
        <w:t xml:space="preserve"> highlights correspond to </w:t>
      </w:r>
      <w:r w:rsidR="0077611E">
        <w:rPr>
          <w:rFonts w:eastAsia="Arial"/>
          <w:lang w:eastAsia="zh-CN"/>
        </w:rPr>
        <w:t xml:space="preserve">how </w:t>
      </w:r>
      <w:r>
        <w:rPr>
          <w:rFonts w:eastAsia="Arial"/>
          <w:lang w:eastAsia="zh-CN"/>
        </w:rPr>
        <w:t xml:space="preserve">data related to the bands </w:t>
      </w:r>
      <w:proofErr w:type="gramStart"/>
      <w:r>
        <w:rPr>
          <w:rFonts w:eastAsia="Arial"/>
          <w:lang w:eastAsia="zh-CN"/>
        </w:rPr>
        <w:t>definitions</w:t>
      </w:r>
      <w:proofErr w:type="gramEnd"/>
    </w:p>
    <w:p w14:paraId="376461E5" w14:textId="77777777" w:rsidR="00CB714B" w:rsidRDefault="00CB714B">
      <w:pPr>
        <w:pStyle w:val="ListParagraph"/>
        <w:numPr>
          <w:ilvl w:val="0"/>
          <w:numId w:val="27"/>
        </w:numPr>
        <w:spacing w:after="0"/>
        <w:ind w:firstLineChars="0"/>
        <w:rPr>
          <w:rFonts w:eastAsia="Arial"/>
          <w:lang w:eastAsia="zh-CN"/>
        </w:rPr>
      </w:pPr>
      <w:r w:rsidRPr="0077026D">
        <w:rPr>
          <w:rFonts w:eastAsia="Arial"/>
          <w:highlight w:val="cyan"/>
          <w:lang w:eastAsia="zh-CN"/>
        </w:rPr>
        <w:t>Cyan</w:t>
      </w:r>
      <w:r>
        <w:rPr>
          <w:rFonts w:eastAsia="Arial"/>
          <w:lang w:eastAsia="zh-CN"/>
        </w:rPr>
        <w:t xml:space="preserve"> highlights correspond to data related to the BCS DL, UL, channel bandwidths, and intra-band CA BW from the BCS </w:t>
      </w:r>
      <w:proofErr w:type="gramStart"/>
      <w:r>
        <w:rPr>
          <w:rFonts w:eastAsia="Arial"/>
          <w:lang w:eastAsia="zh-CN"/>
        </w:rPr>
        <w:t>definitions</w:t>
      </w:r>
      <w:proofErr w:type="gramEnd"/>
    </w:p>
    <w:p w14:paraId="210C6C87" w14:textId="3C07FC93" w:rsidR="00CB714B" w:rsidRDefault="00CB714B">
      <w:pPr>
        <w:pStyle w:val="ListParagraph"/>
        <w:numPr>
          <w:ilvl w:val="0"/>
          <w:numId w:val="27"/>
        </w:numPr>
        <w:spacing w:after="0"/>
        <w:ind w:firstLineChars="0"/>
        <w:rPr>
          <w:rFonts w:eastAsia="Arial"/>
          <w:lang w:eastAsia="zh-CN"/>
        </w:rPr>
      </w:pPr>
      <w:r w:rsidRPr="00CB714B">
        <w:rPr>
          <w:rFonts w:eastAsia="Arial"/>
          <w:highlight w:val="green"/>
          <w:lang w:eastAsia="zh-CN"/>
        </w:rPr>
        <w:t>Green</w:t>
      </w:r>
      <w:r>
        <w:rPr>
          <w:rFonts w:eastAsia="Arial"/>
          <w:lang w:eastAsia="zh-CN"/>
        </w:rPr>
        <w:t xml:space="preserve"> highlights correspond to data that can be calculated with the equations </w:t>
      </w:r>
      <w:proofErr w:type="gramStart"/>
      <w:r>
        <w:rPr>
          <w:rFonts w:eastAsia="Arial"/>
          <w:lang w:eastAsia="zh-CN"/>
        </w:rPr>
        <w:t>provided</w:t>
      </w:r>
      <w:proofErr w:type="gramEnd"/>
    </w:p>
    <w:p w14:paraId="74AC44D1" w14:textId="560EA1EA" w:rsidR="00CB714B" w:rsidRDefault="00CB714B">
      <w:pPr>
        <w:pStyle w:val="ListParagraph"/>
        <w:numPr>
          <w:ilvl w:val="0"/>
          <w:numId w:val="27"/>
        </w:numPr>
        <w:spacing w:after="0"/>
        <w:ind w:firstLineChars="0"/>
        <w:rPr>
          <w:rFonts w:eastAsia="Arial"/>
          <w:lang w:eastAsia="zh-CN"/>
        </w:rPr>
      </w:pPr>
      <w:r w:rsidRPr="0077026D">
        <w:rPr>
          <w:rFonts w:eastAsia="Arial"/>
          <w:highlight w:val="magenta"/>
          <w:lang w:eastAsia="zh-CN"/>
        </w:rPr>
        <w:t>Pink</w:t>
      </w:r>
      <w:r>
        <w:rPr>
          <w:rFonts w:eastAsia="Arial"/>
          <w:lang w:eastAsia="zh-CN"/>
        </w:rPr>
        <w:t xml:space="preserve"> highlights correspond to text that is provided in support of the analysis of the table results.</w:t>
      </w:r>
    </w:p>
    <w:p w14:paraId="0A6667DA" w14:textId="2A996706" w:rsidR="004647C6" w:rsidRDefault="004647C6">
      <w:pPr>
        <w:pStyle w:val="ListParagraph"/>
        <w:numPr>
          <w:ilvl w:val="0"/>
          <w:numId w:val="27"/>
        </w:numPr>
        <w:spacing w:after="0"/>
        <w:ind w:firstLineChars="0"/>
        <w:rPr>
          <w:rFonts w:eastAsia="Arial"/>
          <w:lang w:eastAsia="zh-CN"/>
        </w:rPr>
      </w:pPr>
      <w:r>
        <w:rPr>
          <w:rFonts w:eastAsia="Arial"/>
          <w:lang w:eastAsia="zh-CN"/>
        </w:rPr>
        <w:t>When a part of the table is not relevant for a given case, the cell is with a grey background</w:t>
      </w:r>
      <w:r w:rsidR="008613FC">
        <w:rPr>
          <w:rFonts w:eastAsia="Arial"/>
          <w:lang w:eastAsia="zh-CN"/>
        </w:rPr>
        <w:t>.</w:t>
      </w:r>
    </w:p>
    <w:p w14:paraId="0FD8F499" w14:textId="77777777" w:rsidR="00CB714B" w:rsidRDefault="00CB714B" w:rsidP="00CB714B">
      <w:pPr>
        <w:spacing w:after="0"/>
        <w:rPr>
          <w:rFonts w:eastAsia="Arial"/>
          <w:lang w:eastAsia="zh-CN"/>
        </w:rPr>
      </w:pPr>
    </w:p>
    <w:p w14:paraId="112C5000" w14:textId="445019A6" w:rsidR="00CB714B" w:rsidRPr="0077026D" w:rsidRDefault="0077611E" w:rsidP="00CB714B">
      <w:pPr>
        <w:spacing w:after="0"/>
        <w:rPr>
          <w:rFonts w:eastAsia="Arial"/>
          <w:lang w:eastAsia="zh-CN"/>
        </w:rPr>
      </w:pPr>
      <w:r>
        <w:rPr>
          <w:rFonts w:eastAsia="Arial"/>
          <w:lang w:eastAsia="zh-CN"/>
        </w:rPr>
        <w:t>C</w:t>
      </w:r>
      <w:r w:rsidR="00CB714B">
        <w:rPr>
          <w:rFonts w:eastAsia="Arial"/>
          <w:lang w:eastAsia="zh-CN"/>
        </w:rPr>
        <w:t xml:space="preserve">ommentary text can be added below each table. In this example, we did not retain the </w:t>
      </w:r>
      <w:r>
        <w:rPr>
          <w:rFonts w:eastAsia="Arial"/>
          <w:lang w:eastAsia="zh-CN"/>
        </w:rPr>
        <w:t>n</w:t>
      </w:r>
      <w:r w:rsidR="00CB714B">
        <w:rPr>
          <w:rFonts w:eastAsia="Arial"/>
          <w:lang w:eastAsia="zh-CN"/>
        </w:rPr>
        <w:t>ote section of the tables as this will not need duplication in the TR</w:t>
      </w:r>
      <w:r>
        <w:rPr>
          <w:rFonts w:eastAsia="Arial"/>
          <w:lang w:eastAsia="zh-CN"/>
        </w:rPr>
        <w:t>. However</w:t>
      </w:r>
      <w:r w:rsidR="00CB714B">
        <w:rPr>
          <w:rFonts w:eastAsia="Arial"/>
          <w:lang w:eastAsia="zh-CN"/>
        </w:rPr>
        <w:t xml:space="preserve">, in TPs this information may be a useful reference for the TP reviewers during the flagging process. </w:t>
      </w:r>
    </w:p>
    <w:p w14:paraId="6C05CF3D" w14:textId="77777777" w:rsidR="00CB714B" w:rsidRPr="0077026D" w:rsidRDefault="00CB714B" w:rsidP="00CB714B">
      <w:pPr>
        <w:spacing w:after="0"/>
        <w:ind w:left="360"/>
        <w:rPr>
          <w:rFonts w:eastAsia="Arial"/>
          <w:lang w:eastAsia="zh-CN"/>
        </w:rPr>
      </w:pPr>
    </w:p>
    <w:p w14:paraId="35EC3CB0" w14:textId="77777777" w:rsidR="00CB714B" w:rsidRPr="006E4BA3" w:rsidRDefault="00CB714B" w:rsidP="00CB714B">
      <w:pPr>
        <w:spacing w:after="0"/>
        <w:rPr>
          <w:rFonts w:eastAsia="Arial"/>
          <w:color w:val="0070C0"/>
          <w:lang w:eastAsia="zh-CN"/>
        </w:rPr>
      </w:pPr>
      <w:r w:rsidRPr="006E4BA3">
        <w:rPr>
          <w:rFonts w:eastAsia="Arial"/>
          <w:color w:val="0070C0"/>
          <w:lang w:eastAsia="zh-CN"/>
        </w:rPr>
        <w:t>************************* Start of example TP **********************************</w:t>
      </w:r>
    </w:p>
    <w:p w14:paraId="42E10A92" w14:textId="77777777" w:rsidR="00CB714B" w:rsidRDefault="00CB714B" w:rsidP="00CB714B">
      <w:pPr>
        <w:spacing w:after="0"/>
      </w:pPr>
    </w:p>
    <w:p w14:paraId="4E5F6CB0" w14:textId="77777777" w:rsidR="00CB714B" w:rsidRDefault="00CB714B" w:rsidP="00CB714B">
      <w:pPr>
        <w:keepNext/>
        <w:keepLines/>
        <w:spacing w:before="180"/>
        <w:ind w:left="1134" w:hanging="1134"/>
        <w:outlineLvl w:val="1"/>
        <w:rPr>
          <w:rFonts w:ascii="Arial" w:hAnsi="Arial"/>
          <w:sz w:val="32"/>
          <w:lang w:eastAsia="zh-CN"/>
        </w:rPr>
      </w:pPr>
      <w:r>
        <w:rPr>
          <w:rFonts w:ascii="Arial" w:hAnsi="Arial" w:hint="eastAsia"/>
          <w:sz w:val="32"/>
          <w:lang w:eastAsia="zh-CN"/>
        </w:rPr>
        <w:t>5.</w:t>
      </w:r>
      <w:r>
        <w:rPr>
          <w:rFonts w:ascii="Arial" w:hAnsi="Arial"/>
          <w:sz w:val="32"/>
          <w:lang w:eastAsia="zh-CN"/>
        </w:rPr>
        <w:t>XX</w:t>
      </w:r>
      <w:r>
        <w:rPr>
          <w:rFonts w:ascii="Arial" w:hAnsi="Arial"/>
          <w:sz w:val="32"/>
          <w:lang w:eastAsia="zh-CN"/>
        </w:rPr>
        <w:tab/>
      </w:r>
      <w:r>
        <w:rPr>
          <w:rFonts w:ascii="Arial" w:hAnsi="Arial"/>
          <w:sz w:val="32"/>
          <w:lang w:eastAsia="zh-CN"/>
        </w:rPr>
        <w:tab/>
        <w:t>CA_n1-n102</w:t>
      </w:r>
    </w:p>
    <w:p w14:paraId="3DD97A1F" w14:textId="77777777" w:rsidR="00CB714B" w:rsidRDefault="00CB714B" w:rsidP="00CB714B">
      <w:pPr>
        <w:keepNext/>
        <w:keepLines/>
        <w:spacing w:before="120"/>
        <w:ind w:left="1134" w:hanging="1134"/>
        <w:outlineLvl w:val="2"/>
        <w:rPr>
          <w:rFonts w:ascii="Arial" w:hAnsi="Arial"/>
          <w:sz w:val="28"/>
        </w:rPr>
      </w:pPr>
      <w:r>
        <w:rPr>
          <w:rFonts w:ascii="Arial" w:hAnsi="Arial" w:hint="eastAsia"/>
          <w:sz w:val="28"/>
          <w:lang w:eastAsia="zh-CN"/>
        </w:rPr>
        <w:t>5.</w:t>
      </w:r>
      <w:r>
        <w:rPr>
          <w:rFonts w:ascii="Arial" w:hAnsi="Arial"/>
          <w:sz w:val="28"/>
          <w:lang w:eastAsia="zh-CN"/>
        </w:rPr>
        <w:t>XX</w:t>
      </w:r>
      <w:r>
        <w:rPr>
          <w:rFonts w:ascii="Arial" w:hAnsi="Arial"/>
          <w:sz w:val="28"/>
        </w:rPr>
        <w:t>.</w:t>
      </w:r>
      <w:r>
        <w:rPr>
          <w:rFonts w:ascii="Arial" w:hAnsi="Arial"/>
          <w:sz w:val="28"/>
          <w:lang w:eastAsia="zh-CN"/>
        </w:rPr>
        <w:t>1</w:t>
      </w:r>
      <w:r>
        <w:rPr>
          <w:rFonts w:ascii="Arial" w:hAnsi="Arial"/>
          <w:sz w:val="28"/>
        </w:rPr>
        <w:tab/>
      </w:r>
      <w:r>
        <w:rPr>
          <w:rFonts w:ascii="Arial" w:hAnsi="Arial" w:cs="Arial"/>
          <w:sz w:val="28"/>
          <w:szCs w:val="28"/>
          <w:lang w:eastAsia="zh-CN"/>
        </w:rPr>
        <w:t>Common for 1 band UL and 2 bands UL CA</w:t>
      </w:r>
    </w:p>
    <w:p w14:paraId="5B2EDD76" w14:textId="77777777" w:rsidR="00CB714B" w:rsidRDefault="00CB714B" w:rsidP="00CB714B">
      <w:pPr>
        <w:keepNext/>
        <w:keepLines/>
        <w:spacing w:before="180"/>
        <w:ind w:left="1418" w:hanging="1418"/>
        <w:outlineLvl w:val="3"/>
        <w:rPr>
          <w:rFonts w:ascii="Arial" w:hAnsi="Arial"/>
          <w:lang w:val="sv-SE" w:eastAsia="zh-CN"/>
        </w:rPr>
      </w:pPr>
      <w:r>
        <w:rPr>
          <w:rFonts w:ascii="Arial" w:hAnsi="Arial" w:hint="eastAsia"/>
          <w:lang w:val="sv-SE" w:eastAsia="zh-CN"/>
        </w:rPr>
        <w:t>5.</w:t>
      </w:r>
      <w:r>
        <w:rPr>
          <w:rFonts w:ascii="Arial" w:hAnsi="Arial"/>
          <w:lang w:val="sv-SE" w:eastAsia="zh-CN"/>
        </w:rPr>
        <w:t>XX.1.1 Operating bands for CA</w:t>
      </w:r>
    </w:p>
    <w:p w14:paraId="2FF2EEC8" w14:textId="77777777" w:rsidR="00CB714B" w:rsidRDefault="00CB714B" w:rsidP="00CB714B">
      <w:pPr>
        <w:spacing w:after="0"/>
        <w:rPr>
          <w:rFonts w:ascii="Arial" w:hAnsi="Arial" w:cs="Arial"/>
          <w:i/>
          <w:iCs/>
          <w:lang w:eastAsia="zh-CN"/>
        </w:rPr>
      </w:pPr>
      <w:r w:rsidRPr="00143BEC">
        <w:rPr>
          <w:rFonts w:ascii="Arial" w:hAnsi="Arial" w:cs="Arial"/>
          <w:i/>
          <w:iCs/>
          <w:lang w:eastAsia="zh-CN"/>
        </w:rPr>
        <w:t>Note: For band definition</w:t>
      </w:r>
      <w:r>
        <w:rPr>
          <w:rFonts w:ascii="Arial" w:hAnsi="Arial" w:cs="Arial"/>
          <w:i/>
          <w:iCs/>
          <w:lang w:eastAsia="zh-CN"/>
        </w:rPr>
        <w:t>,</w:t>
      </w:r>
      <w:r w:rsidRPr="00143BEC">
        <w:rPr>
          <w:rFonts w:ascii="Arial" w:hAnsi="Arial" w:cs="Arial"/>
          <w:i/>
          <w:iCs/>
          <w:lang w:eastAsia="zh-CN"/>
        </w:rPr>
        <w:t xml:space="preserve"> relev</w:t>
      </w:r>
      <w:r>
        <w:rPr>
          <w:rFonts w:ascii="Arial" w:hAnsi="Arial" w:cs="Arial"/>
          <w:i/>
          <w:iCs/>
          <w:lang w:eastAsia="zh-CN"/>
        </w:rPr>
        <w:t>a</w:t>
      </w:r>
      <w:r w:rsidRPr="00143BEC">
        <w:rPr>
          <w:rFonts w:ascii="Arial" w:hAnsi="Arial" w:cs="Arial"/>
          <w:i/>
          <w:iCs/>
          <w:lang w:eastAsia="zh-CN"/>
        </w:rPr>
        <w:t xml:space="preserve">nt rows can be copied directly from Table </w:t>
      </w:r>
      <w:r w:rsidRPr="00111C49">
        <w:rPr>
          <w:rFonts w:ascii="Arial" w:hAnsi="Arial" w:cs="Arial"/>
          <w:i/>
          <w:iCs/>
          <w:lang w:eastAsia="zh-CN"/>
        </w:rPr>
        <w:t>5.2-1</w:t>
      </w:r>
      <w:r>
        <w:rPr>
          <w:rFonts w:ascii="Arial" w:hAnsi="Arial" w:cs="Arial"/>
          <w:i/>
          <w:iCs/>
          <w:lang w:eastAsia="zh-CN"/>
        </w:rPr>
        <w:t xml:space="preserve"> </w:t>
      </w:r>
      <w:r w:rsidRPr="00143BEC">
        <w:rPr>
          <w:rFonts w:ascii="Arial" w:hAnsi="Arial" w:cs="Arial"/>
          <w:i/>
          <w:iCs/>
          <w:lang w:eastAsia="zh-CN"/>
        </w:rPr>
        <w:t xml:space="preserve">in 38.101-1 to Table </w:t>
      </w:r>
      <w:r w:rsidRPr="00143BEC">
        <w:rPr>
          <w:rFonts w:ascii="Arial" w:hAnsi="Arial" w:cs="Arial" w:hint="eastAsia"/>
          <w:i/>
          <w:iCs/>
          <w:lang w:eastAsia="zh-CN"/>
        </w:rPr>
        <w:t>5.</w:t>
      </w:r>
      <w:r>
        <w:rPr>
          <w:rFonts w:ascii="Arial" w:hAnsi="Arial" w:cs="Arial"/>
          <w:i/>
          <w:iCs/>
          <w:lang w:eastAsia="zh-CN"/>
        </w:rPr>
        <w:t>XX</w:t>
      </w:r>
      <w:r w:rsidRPr="00143BEC">
        <w:rPr>
          <w:rFonts w:ascii="Arial" w:hAnsi="Arial" w:cs="Arial"/>
          <w:i/>
          <w:iCs/>
          <w:lang w:eastAsia="zh-CN"/>
        </w:rPr>
        <w:t>.1.1-1 below</w:t>
      </w:r>
      <w:r>
        <w:rPr>
          <w:rFonts w:ascii="Arial" w:hAnsi="Arial" w:cs="Arial"/>
          <w:i/>
          <w:iCs/>
          <w:lang w:eastAsia="zh-CN"/>
        </w:rPr>
        <w:t>.</w:t>
      </w:r>
    </w:p>
    <w:p w14:paraId="15BF2C40" w14:textId="33371086" w:rsidR="00CB714B" w:rsidRDefault="00CB714B" w:rsidP="00CB714B">
      <w:pPr>
        <w:keepNext/>
        <w:keepLines/>
        <w:spacing w:before="60"/>
        <w:jc w:val="center"/>
        <w:rPr>
          <w:rFonts w:ascii="Arial" w:hAnsi="Arial"/>
          <w:b/>
          <w:lang w:val="zh-CN"/>
        </w:rPr>
      </w:pPr>
      <w:r>
        <w:rPr>
          <w:rFonts w:ascii="Arial" w:hAnsi="Arial"/>
          <w:b/>
          <w:lang w:val="zh-CN"/>
        </w:rPr>
        <w:t xml:space="preserve">Table </w:t>
      </w:r>
      <w:r>
        <w:rPr>
          <w:rFonts w:ascii="Arial" w:hAnsi="Arial" w:hint="eastAsia"/>
          <w:b/>
          <w:lang w:val="zh-CN" w:eastAsia="zh-CN"/>
        </w:rPr>
        <w:t>5.</w:t>
      </w:r>
      <w:r>
        <w:rPr>
          <w:rFonts w:ascii="Arial" w:hAnsi="Arial"/>
          <w:b/>
          <w:lang w:eastAsia="zh-CN"/>
        </w:rPr>
        <w:t>XX</w:t>
      </w:r>
      <w:r>
        <w:rPr>
          <w:rFonts w:ascii="Arial" w:hAnsi="Arial"/>
          <w:b/>
          <w:lang w:val="zh-CN" w:eastAsia="zh-CN"/>
        </w:rPr>
        <w:t>.1.1</w:t>
      </w:r>
      <w:r>
        <w:rPr>
          <w:rFonts w:ascii="Arial" w:hAnsi="Arial"/>
          <w:b/>
          <w:lang w:val="zh-CN"/>
        </w:rPr>
        <w:t xml:space="preserve">-1: CA band combination </w:t>
      </w:r>
      <w:r w:rsidR="009B2270">
        <w:rPr>
          <w:rFonts w:ascii="Arial" w:hAnsi="Arial"/>
          <w:b/>
          <w:lang w:val="en-US"/>
        </w:rPr>
        <w:t>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B714B" w14:paraId="52D4526B" w14:textId="77777777" w:rsidTr="00CB714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115290" w14:textId="77777777" w:rsidR="00CB714B" w:rsidRDefault="00CB714B" w:rsidP="00CB714B">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D994ACF"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CD7C1A4"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2C6D45" w14:textId="77777777" w:rsidR="00CB714B" w:rsidRDefault="00CB714B" w:rsidP="00CB714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F68CED9"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CB714B" w14:paraId="21FCCA19" w14:textId="77777777" w:rsidTr="00CB714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66AA8D1" w14:textId="77777777" w:rsidR="00CB714B" w:rsidRDefault="00CB714B" w:rsidP="00CB714B">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4DB1A84"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4950375"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3B2809C" w14:textId="77777777" w:rsidR="00CB714B" w:rsidRDefault="00CB714B" w:rsidP="00CB714B">
            <w:pPr>
              <w:spacing w:after="0"/>
              <w:rPr>
                <w:rFonts w:ascii="Arial" w:eastAsia="Calibri" w:hAnsi="Arial" w:cs="Arial"/>
                <w:b/>
                <w:bCs/>
                <w:sz w:val="18"/>
                <w:szCs w:val="18"/>
                <w:lang w:val="zh-CN" w:eastAsia="zh-CN"/>
              </w:rPr>
            </w:pPr>
          </w:p>
        </w:tc>
      </w:tr>
      <w:tr w:rsidR="00CB714B" w14:paraId="2B9DBBEB" w14:textId="77777777" w:rsidTr="00CB714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9E1EA6F" w14:textId="77777777" w:rsidR="00CB714B" w:rsidRDefault="00CB714B" w:rsidP="00CB714B">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EB9DDB" w14:textId="77777777" w:rsidR="00CB714B" w:rsidRDefault="00CB714B" w:rsidP="00CB714B">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6C13CC5F" w14:textId="77777777" w:rsidR="00CB714B" w:rsidRDefault="00CB714B" w:rsidP="00CB714B">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4E94556B" w14:textId="77777777" w:rsidR="00CB714B" w:rsidRDefault="00CB714B" w:rsidP="00CB714B">
            <w:pPr>
              <w:spacing w:after="0"/>
              <w:rPr>
                <w:rFonts w:ascii="Arial" w:eastAsia="Calibri" w:hAnsi="Arial" w:cs="Arial"/>
                <w:b/>
                <w:bCs/>
                <w:sz w:val="18"/>
                <w:szCs w:val="18"/>
                <w:lang w:val="zh-CN" w:eastAsia="zh-CN"/>
              </w:rPr>
            </w:pPr>
          </w:p>
        </w:tc>
      </w:tr>
      <w:tr w:rsidR="00CB714B" w14:paraId="6C4C9E4D" w14:textId="77777777" w:rsidTr="00CB714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3EFC3D" w14:textId="77777777" w:rsidR="00CB714B" w:rsidRPr="00143BEC" w:rsidRDefault="00CB714B" w:rsidP="00CB714B">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n1</w:t>
            </w:r>
          </w:p>
        </w:tc>
        <w:tc>
          <w:tcPr>
            <w:tcW w:w="3536" w:type="dxa"/>
            <w:tcBorders>
              <w:top w:val="single" w:sz="4" w:space="0" w:color="auto"/>
              <w:left w:val="single" w:sz="4" w:space="0" w:color="auto"/>
              <w:bottom w:val="single" w:sz="4" w:space="0" w:color="auto"/>
              <w:right w:val="single" w:sz="4" w:space="0" w:color="auto"/>
            </w:tcBorders>
            <w:vAlign w:val="center"/>
          </w:tcPr>
          <w:p w14:paraId="545F9024" w14:textId="77777777" w:rsidR="00CB714B" w:rsidRPr="00143BEC" w:rsidRDefault="00CB714B" w:rsidP="00CB714B">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1920</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143BEC">
              <w:rPr>
                <w:rFonts w:ascii="Arial" w:hAnsi="Arial" w:cs="Arial"/>
                <w:color w:val="000000"/>
                <w:sz w:val="18"/>
                <w:szCs w:val="18"/>
                <w:highlight w:val="yellow"/>
              </w:rPr>
              <w:t>1980</w:t>
            </w:r>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129A910" w14:textId="77777777" w:rsidR="00CB714B" w:rsidRPr="00143BEC" w:rsidRDefault="00CB714B" w:rsidP="00CB714B">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2110</w:t>
            </w:r>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r w:rsidRPr="00143BEC">
              <w:rPr>
                <w:rFonts w:ascii="Arial" w:hAnsi="Arial" w:cs="Arial"/>
                <w:color w:val="000000"/>
                <w:sz w:val="18"/>
                <w:szCs w:val="18"/>
                <w:highlight w:val="yellow"/>
              </w:rPr>
              <w:t>2170</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647D1E8" w14:textId="77777777" w:rsidR="00CB714B" w:rsidRDefault="00CB714B" w:rsidP="00CB714B">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CB714B" w14:paraId="31510D29" w14:textId="77777777" w:rsidTr="00CB714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261D4D3" w14:textId="77777777" w:rsidR="00CB714B" w:rsidRPr="00143BEC" w:rsidRDefault="00CB714B" w:rsidP="00CB714B">
            <w:pPr>
              <w:keepNext/>
              <w:keepLines/>
              <w:spacing w:after="0"/>
              <w:jc w:val="center"/>
              <w:rPr>
                <w:rFonts w:ascii="Arial" w:hAnsi="Arial" w:cs="Arial"/>
                <w:sz w:val="18"/>
                <w:highlight w:val="yellow"/>
                <w:lang w:val="sv-SE" w:eastAsia="zh-CN"/>
              </w:rPr>
            </w:pPr>
            <w:r w:rsidRPr="00143BEC">
              <w:rPr>
                <w:rFonts w:ascii="Arial" w:hAnsi="Arial" w:cs="Arial"/>
                <w:color w:val="000000"/>
                <w:sz w:val="18"/>
                <w:szCs w:val="18"/>
                <w:highlight w:val="yellow"/>
              </w:rPr>
              <w:t>n102</w:t>
            </w:r>
          </w:p>
        </w:tc>
        <w:tc>
          <w:tcPr>
            <w:tcW w:w="3536" w:type="dxa"/>
            <w:tcBorders>
              <w:top w:val="single" w:sz="4" w:space="0" w:color="auto"/>
              <w:left w:val="single" w:sz="4" w:space="0" w:color="auto"/>
              <w:bottom w:val="single" w:sz="4" w:space="0" w:color="auto"/>
              <w:right w:val="single" w:sz="4" w:space="0" w:color="auto"/>
            </w:tcBorders>
            <w:vAlign w:val="center"/>
          </w:tcPr>
          <w:p w14:paraId="0E2E8F60" w14:textId="77777777" w:rsidR="00CB714B" w:rsidRPr="00D86528" w:rsidRDefault="00CB714B" w:rsidP="00CB714B">
            <w:pPr>
              <w:keepNext/>
              <w:keepLines/>
              <w:spacing w:after="0"/>
              <w:jc w:val="center"/>
              <w:rPr>
                <w:rFonts w:ascii="Arial" w:eastAsia="Calibri" w:hAnsi="Arial" w:cs="Arial"/>
                <w:sz w:val="18"/>
                <w:lang w:eastAsia="ko-KR"/>
              </w:rPr>
            </w:pPr>
            <w:r w:rsidRPr="00143BEC">
              <w:rPr>
                <w:rFonts w:ascii="Arial" w:hAnsi="Arial" w:cs="Arial"/>
                <w:color w:val="000000"/>
                <w:sz w:val="18"/>
                <w:szCs w:val="18"/>
                <w:highlight w:val="yellow"/>
              </w:rPr>
              <w:t>5925</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D86528">
              <w:rPr>
                <w:rFonts w:ascii="Arial" w:hAnsi="Arial" w:cs="Arial"/>
                <w:color w:val="000000"/>
                <w:sz w:val="18"/>
                <w:szCs w:val="18"/>
                <w:highlight w:val="yellow"/>
              </w:rPr>
              <w:t>6425</w:t>
            </w:r>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B3F1EDB" w14:textId="77777777" w:rsidR="00CB714B" w:rsidRPr="00D86528" w:rsidRDefault="00CB714B" w:rsidP="00CB714B">
            <w:pPr>
              <w:keepNext/>
              <w:keepLines/>
              <w:spacing w:after="0"/>
              <w:jc w:val="center"/>
              <w:rPr>
                <w:rFonts w:ascii="Arial" w:hAnsi="Arial" w:cs="Arial"/>
                <w:sz w:val="18"/>
                <w:lang w:eastAsia="ko-KR"/>
              </w:rPr>
            </w:pPr>
            <w:r w:rsidRPr="00143BEC">
              <w:rPr>
                <w:rFonts w:ascii="Arial" w:hAnsi="Arial" w:cs="Arial"/>
                <w:color w:val="000000"/>
                <w:sz w:val="18"/>
                <w:szCs w:val="18"/>
                <w:highlight w:val="yellow"/>
              </w:rPr>
              <w:t>5925</w:t>
            </w:r>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r w:rsidRPr="00D86528">
              <w:rPr>
                <w:rFonts w:ascii="Arial" w:hAnsi="Arial" w:cs="Arial"/>
                <w:color w:val="000000"/>
                <w:sz w:val="18"/>
                <w:szCs w:val="18"/>
                <w:highlight w:val="yellow"/>
              </w:rPr>
              <w:t>6425</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F8F8E41" w14:textId="77777777" w:rsidR="00CB714B" w:rsidRDefault="00CB714B" w:rsidP="00CB714B">
            <w:pPr>
              <w:keepNext/>
              <w:keepLines/>
              <w:spacing w:after="0"/>
              <w:jc w:val="center"/>
              <w:rPr>
                <w:rFonts w:ascii="Arial" w:hAnsi="Arial" w:cs="Arial"/>
                <w:sz w:val="18"/>
                <w:lang w:eastAsia="ko-KR"/>
              </w:rPr>
            </w:pPr>
            <w:r>
              <w:rPr>
                <w:rFonts w:ascii="Arial" w:hAnsi="Arial" w:cs="Arial"/>
                <w:color w:val="000000"/>
                <w:sz w:val="18"/>
                <w:szCs w:val="18"/>
              </w:rPr>
              <w:t>TDD</w:t>
            </w:r>
          </w:p>
        </w:tc>
      </w:tr>
    </w:tbl>
    <w:p w14:paraId="598D884B" w14:textId="77777777" w:rsidR="00CB714B" w:rsidRDefault="00CB714B" w:rsidP="00CB714B">
      <w:pPr>
        <w:spacing w:after="0"/>
      </w:pPr>
    </w:p>
    <w:p w14:paraId="25B29D5C" w14:textId="77777777" w:rsidR="00CB714B" w:rsidRDefault="00CB714B" w:rsidP="00CB714B">
      <w:pPr>
        <w:keepNext/>
        <w:keepLines/>
        <w:spacing w:before="180"/>
        <w:ind w:left="1418" w:hanging="1418"/>
        <w:outlineLvl w:val="3"/>
        <w:rPr>
          <w:rFonts w:ascii="Arial" w:hAnsi="Arial"/>
          <w:lang w:eastAsia="ja-JP"/>
        </w:rPr>
      </w:pPr>
      <w:r>
        <w:rPr>
          <w:rFonts w:ascii="Arial" w:hAnsi="Arial" w:hint="eastAsia"/>
          <w:lang w:eastAsia="zh-CN"/>
        </w:rPr>
        <w:t>5.</w:t>
      </w:r>
      <w:r>
        <w:rPr>
          <w:rFonts w:ascii="Arial" w:hAnsi="Arial"/>
          <w:lang w:eastAsia="zh-CN"/>
        </w:rPr>
        <w:t>XX.1.2</w:t>
      </w:r>
      <w:r>
        <w:rPr>
          <w:rFonts w:ascii="Arial" w:hAnsi="Arial"/>
          <w:lang w:eastAsia="zh-CN"/>
        </w:rPr>
        <w:tab/>
        <w:t xml:space="preserve">Channel bandwidths per operating band for </w:t>
      </w:r>
      <w:r>
        <w:rPr>
          <w:rFonts w:ascii="Arial" w:hAnsi="Arial"/>
          <w:lang w:eastAsia="ja-JP"/>
        </w:rPr>
        <w:t>CA</w:t>
      </w:r>
    </w:p>
    <w:p w14:paraId="504B8C6A" w14:textId="25C3BF63" w:rsidR="00CB714B" w:rsidRDefault="00CB714B" w:rsidP="00CB714B">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eastAsia="zh-CN"/>
        </w:rPr>
        <w:t>5.</w:t>
      </w:r>
      <w:r>
        <w:rPr>
          <w:rFonts w:ascii="Arial" w:hAnsi="Arial" w:cs="Arial"/>
          <w:b/>
          <w:lang w:val="en-US" w:eastAsia="zh-CN"/>
        </w:rPr>
        <w:t>XX.</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w:t>
      </w:r>
      <w:r w:rsidR="009B2270">
        <w:rPr>
          <w:rFonts w:ascii="Arial" w:hAnsi="Arial"/>
          <w:b/>
          <w:lang w:val="en-US"/>
        </w:rPr>
        <w:t>.</w:t>
      </w:r>
      <w:r>
        <w:rPr>
          <w:rFonts w:ascii="Arial" w:hAnsi="Arial"/>
          <w:b/>
          <w:sz w:val="16"/>
          <w:lang w:val="zh-CN" w:eastAsia="zh-CN"/>
        </w:rPr>
        <w:t xml:space="preserve"> </w:t>
      </w:r>
    </w:p>
    <w:tbl>
      <w:tblPr>
        <w:tblW w:w="5000" w:type="pct"/>
        <w:tblLook w:val="04A0" w:firstRow="1" w:lastRow="0" w:firstColumn="1" w:lastColumn="0" w:noHBand="0" w:noVBand="1"/>
      </w:tblPr>
      <w:tblGrid>
        <w:gridCol w:w="1949"/>
        <w:gridCol w:w="2150"/>
        <w:gridCol w:w="782"/>
        <w:gridCol w:w="4179"/>
        <w:gridCol w:w="1397"/>
      </w:tblGrid>
      <w:tr w:rsidR="00CB714B" w14:paraId="018378F4" w14:textId="77777777" w:rsidTr="00CB714B">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D56AEF9" w14:textId="77777777" w:rsidR="00CB714B" w:rsidRDefault="00CB714B" w:rsidP="00CB714B">
            <w:pPr>
              <w:spacing w:after="0"/>
              <w:jc w:val="center"/>
              <w:rPr>
                <w:rFonts w:ascii="Arial" w:hAnsi="Arial" w:cs="Arial"/>
                <w:b/>
                <w:bCs/>
                <w:color w:val="000000"/>
                <w:sz w:val="18"/>
                <w:szCs w:val="18"/>
              </w:rPr>
            </w:pPr>
            <w:r>
              <w:rPr>
                <w:rFonts w:ascii="Arial" w:hAnsi="Arial" w:cs="Arial"/>
                <w:b/>
                <w:bCs/>
                <w:color w:val="000000"/>
                <w:sz w:val="18"/>
                <w:szCs w:val="18"/>
              </w:rPr>
              <w:t>CA operating/channel bandwidth [MHz]</w:t>
            </w:r>
          </w:p>
        </w:tc>
      </w:tr>
      <w:tr w:rsidR="00CB714B" w14:paraId="0F4E399D" w14:textId="77777777" w:rsidTr="00CB714B">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C3CABC"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11455A94"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4" w:type="pct"/>
            <w:tcBorders>
              <w:top w:val="single" w:sz="4" w:space="0" w:color="auto"/>
              <w:left w:val="nil"/>
              <w:bottom w:val="single" w:sz="4" w:space="0" w:color="auto"/>
              <w:right w:val="single" w:sz="4" w:space="0" w:color="auto"/>
            </w:tcBorders>
            <w:shd w:val="clear" w:color="auto" w:fill="auto"/>
            <w:vAlign w:val="center"/>
          </w:tcPr>
          <w:p w14:paraId="2CB09B4C"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0E42854C"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90065CD"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Bandwidth combination set</w:t>
            </w:r>
          </w:p>
        </w:tc>
      </w:tr>
      <w:tr w:rsidR="00CB714B" w14:paraId="75133EF4" w14:textId="77777777" w:rsidTr="00CB714B">
        <w:trPr>
          <w:trHeight w:val="70"/>
        </w:trPr>
        <w:tc>
          <w:tcPr>
            <w:tcW w:w="932" w:type="pct"/>
            <w:tcBorders>
              <w:top w:val="single" w:sz="4" w:space="0" w:color="auto"/>
              <w:left w:val="single" w:sz="4" w:space="0" w:color="auto"/>
              <w:right w:val="single" w:sz="4" w:space="0" w:color="auto"/>
            </w:tcBorders>
            <w:shd w:val="clear" w:color="auto" w:fill="auto"/>
            <w:vAlign w:val="center"/>
          </w:tcPr>
          <w:p w14:paraId="4704E67B"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1028" w:type="pct"/>
            <w:tcBorders>
              <w:top w:val="single" w:sz="4" w:space="0" w:color="auto"/>
              <w:left w:val="nil"/>
              <w:right w:val="single" w:sz="4" w:space="0" w:color="auto"/>
            </w:tcBorders>
            <w:shd w:val="clear" w:color="auto" w:fill="auto"/>
            <w:vAlign w:val="center"/>
          </w:tcPr>
          <w:p w14:paraId="220AE5D9"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2079DF"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010CA"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3BC0F8BD"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48297D85" w14:textId="77777777" w:rsidTr="00CB714B">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E62FDBD"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auto"/>
              <w:right w:val="single" w:sz="4" w:space="0" w:color="auto"/>
            </w:tcBorders>
            <w:shd w:val="clear" w:color="auto" w:fill="auto"/>
            <w:vAlign w:val="center"/>
          </w:tcPr>
          <w:p w14:paraId="36AD3977"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82632C"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2359C3"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20, 40, 60, 80, 100</w:t>
            </w:r>
          </w:p>
        </w:tc>
        <w:tc>
          <w:tcPr>
            <w:tcW w:w="668" w:type="pct"/>
            <w:tcBorders>
              <w:left w:val="single" w:sz="4" w:space="0" w:color="auto"/>
              <w:bottom w:val="single" w:sz="4" w:space="0" w:color="auto"/>
              <w:right w:val="single" w:sz="4" w:space="0" w:color="auto"/>
            </w:tcBorders>
            <w:vAlign w:val="center"/>
          </w:tcPr>
          <w:p w14:paraId="76377251" w14:textId="77777777" w:rsidR="00CB714B" w:rsidRPr="00143BEC" w:rsidRDefault="00CB714B" w:rsidP="00CB714B">
            <w:pPr>
              <w:spacing w:after="0"/>
              <w:rPr>
                <w:rFonts w:ascii="Arial" w:hAnsi="Arial" w:cs="Arial"/>
                <w:sz w:val="18"/>
                <w:szCs w:val="18"/>
                <w:highlight w:val="cyan"/>
              </w:rPr>
            </w:pPr>
          </w:p>
        </w:tc>
      </w:tr>
      <w:tr w:rsidR="00CB714B" w14:paraId="03C4EC2B" w14:textId="77777777" w:rsidTr="00CB714B">
        <w:trPr>
          <w:trHeight w:val="70"/>
        </w:trPr>
        <w:tc>
          <w:tcPr>
            <w:tcW w:w="932" w:type="pct"/>
            <w:tcBorders>
              <w:top w:val="single" w:sz="4" w:space="0" w:color="auto"/>
              <w:left w:val="single" w:sz="4" w:space="0" w:color="auto"/>
              <w:right w:val="single" w:sz="4" w:space="0" w:color="auto"/>
            </w:tcBorders>
            <w:shd w:val="clear" w:color="auto" w:fill="auto"/>
            <w:vAlign w:val="center"/>
          </w:tcPr>
          <w:p w14:paraId="7AC126F6"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lastRenderedPageBreak/>
              <w:t>CA_n1A-n102(2A)</w:t>
            </w:r>
          </w:p>
        </w:tc>
        <w:tc>
          <w:tcPr>
            <w:tcW w:w="1028" w:type="pct"/>
            <w:tcBorders>
              <w:top w:val="single" w:sz="4" w:space="0" w:color="auto"/>
              <w:left w:val="nil"/>
              <w:right w:val="single" w:sz="4" w:space="0" w:color="auto"/>
            </w:tcBorders>
            <w:shd w:val="clear" w:color="auto" w:fill="auto"/>
            <w:vAlign w:val="center"/>
          </w:tcPr>
          <w:p w14:paraId="5F00AECA"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83E6C4D"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DCD958C"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auto"/>
              <w:left w:val="single" w:sz="4" w:space="0" w:color="auto"/>
              <w:right w:val="single" w:sz="4" w:space="0" w:color="auto"/>
            </w:tcBorders>
            <w:vAlign w:val="center"/>
          </w:tcPr>
          <w:p w14:paraId="62EEF1F3"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10CCCBF0" w14:textId="77777777" w:rsidTr="00CB714B">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34A4EEE2"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366D35F5"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DA63"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FB5CE66"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CA_n102(2</w:t>
            </w:r>
            <w:proofErr w:type="gramStart"/>
            <w:r w:rsidRPr="00143BEC">
              <w:rPr>
                <w:rFonts w:ascii="Arial" w:hAnsi="Arial" w:cs="Arial"/>
                <w:color w:val="000000"/>
                <w:sz w:val="18"/>
                <w:szCs w:val="18"/>
                <w:highlight w:val="cyan"/>
              </w:rPr>
              <w:t>A)_</w:t>
            </w:r>
            <w:proofErr w:type="gramEnd"/>
            <w:r w:rsidRPr="00143BEC">
              <w:rPr>
                <w:rFonts w:ascii="Arial" w:hAnsi="Arial" w:cs="Arial"/>
                <w:color w:val="000000"/>
                <w:sz w:val="18"/>
                <w:szCs w:val="18"/>
                <w:highlight w:val="cyan"/>
              </w:rPr>
              <w:t>BCS0</w:t>
            </w:r>
          </w:p>
        </w:tc>
        <w:tc>
          <w:tcPr>
            <w:tcW w:w="668" w:type="pct"/>
            <w:tcBorders>
              <w:left w:val="single" w:sz="4" w:space="0" w:color="auto"/>
              <w:bottom w:val="single" w:sz="4" w:space="0" w:color="000000"/>
              <w:right w:val="single" w:sz="4" w:space="0" w:color="auto"/>
            </w:tcBorders>
            <w:vAlign w:val="center"/>
          </w:tcPr>
          <w:p w14:paraId="3CBBEF01" w14:textId="77777777" w:rsidR="00CB714B" w:rsidRPr="00143BEC" w:rsidRDefault="00CB714B" w:rsidP="00CB714B">
            <w:pPr>
              <w:spacing w:after="0"/>
              <w:rPr>
                <w:rFonts w:ascii="Arial" w:hAnsi="Arial" w:cs="Arial"/>
                <w:sz w:val="18"/>
                <w:szCs w:val="18"/>
                <w:highlight w:val="cyan"/>
              </w:rPr>
            </w:pPr>
          </w:p>
        </w:tc>
      </w:tr>
      <w:tr w:rsidR="00CB714B" w14:paraId="4986DAE9" w14:textId="77777777" w:rsidTr="00CB714B">
        <w:trPr>
          <w:trHeight w:val="70"/>
        </w:trPr>
        <w:tc>
          <w:tcPr>
            <w:tcW w:w="932" w:type="pct"/>
            <w:tcBorders>
              <w:top w:val="single" w:sz="4" w:space="0" w:color="000000"/>
              <w:left w:val="single" w:sz="4" w:space="0" w:color="auto"/>
              <w:right w:val="single" w:sz="4" w:space="0" w:color="000000"/>
            </w:tcBorders>
            <w:shd w:val="clear" w:color="auto" w:fill="auto"/>
            <w:vAlign w:val="center"/>
          </w:tcPr>
          <w:p w14:paraId="1BB8701C"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CA_n1A-n102B</w:t>
            </w:r>
          </w:p>
        </w:tc>
        <w:tc>
          <w:tcPr>
            <w:tcW w:w="1028" w:type="pct"/>
            <w:tcBorders>
              <w:top w:val="single" w:sz="4" w:space="0" w:color="000000"/>
              <w:left w:val="single" w:sz="4" w:space="0" w:color="000000"/>
              <w:right w:val="single" w:sz="4" w:space="0" w:color="auto"/>
            </w:tcBorders>
            <w:shd w:val="clear" w:color="auto" w:fill="auto"/>
            <w:vAlign w:val="center"/>
          </w:tcPr>
          <w:p w14:paraId="0DB1A550"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p w14:paraId="731F97F2"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CA_n1A-n102B</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E150D5C"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8AE525F"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429AD915"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41F2B51E" w14:textId="77777777" w:rsidTr="00CB714B">
        <w:trPr>
          <w:trHeight w:val="70"/>
        </w:trPr>
        <w:tc>
          <w:tcPr>
            <w:tcW w:w="932" w:type="pct"/>
            <w:tcBorders>
              <w:left w:val="single" w:sz="4" w:space="0" w:color="auto"/>
              <w:bottom w:val="single" w:sz="4" w:space="0" w:color="000000"/>
              <w:right w:val="single" w:sz="4" w:space="0" w:color="000000"/>
            </w:tcBorders>
            <w:shd w:val="clear" w:color="auto" w:fill="auto"/>
            <w:vAlign w:val="center"/>
          </w:tcPr>
          <w:p w14:paraId="55890624"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single" w:sz="4" w:space="0" w:color="000000"/>
              <w:bottom w:val="single" w:sz="4" w:space="0" w:color="000000"/>
              <w:right w:val="single" w:sz="4" w:space="0" w:color="auto"/>
            </w:tcBorders>
            <w:shd w:val="clear" w:color="auto" w:fill="auto"/>
            <w:vAlign w:val="center"/>
          </w:tcPr>
          <w:p w14:paraId="04BD89B2"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6581361"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BEC6667"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CA_n102B_BCS0</w:t>
            </w:r>
          </w:p>
        </w:tc>
        <w:tc>
          <w:tcPr>
            <w:tcW w:w="668" w:type="pct"/>
            <w:tcBorders>
              <w:left w:val="single" w:sz="4" w:space="0" w:color="auto"/>
              <w:bottom w:val="single" w:sz="4" w:space="0" w:color="000000"/>
              <w:right w:val="single" w:sz="4" w:space="0" w:color="auto"/>
            </w:tcBorders>
            <w:vAlign w:val="center"/>
          </w:tcPr>
          <w:p w14:paraId="27214221" w14:textId="77777777" w:rsidR="00CB714B" w:rsidRPr="00143BEC" w:rsidRDefault="00CB714B" w:rsidP="00CB714B">
            <w:pPr>
              <w:spacing w:after="0"/>
              <w:jc w:val="center"/>
              <w:rPr>
                <w:rFonts w:ascii="Arial" w:hAnsi="Arial" w:cs="Arial"/>
                <w:sz w:val="18"/>
                <w:szCs w:val="18"/>
                <w:highlight w:val="cyan"/>
              </w:rPr>
            </w:pPr>
          </w:p>
        </w:tc>
      </w:tr>
      <w:tr w:rsidR="00CB714B" w14:paraId="293F3219" w14:textId="77777777" w:rsidTr="00CB714B">
        <w:trPr>
          <w:trHeight w:val="70"/>
        </w:trPr>
        <w:tc>
          <w:tcPr>
            <w:tcW w:w="932" w:type="pct"/>
            <w:tcBorders>
              <w:top w:val="single" w:sz="4" w:space="0" w:color="000000"/>
              <w:left w:val="single" w:sz="4" w:space="0" w:color="auto"/>
              <w:right w:val="single" w:sz="4" w:space="0" w:color="auto"/>
            </w:tcBorders>
            <w:shd w:val="clear" w:color="auto" w:fill="auto"/>
            <w:vAlign w:val="center"/>
          </w:tcPr>
          <w:p w14:paraId="171B2488"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CA_n1A-n102C</w:t>
            </w:r>
          </w:p>
        </w:tc>
        <w:tc>
          <w:tcPr>
            <w:tcW w:w="1028" w:type="pct"/>
            <w:tcBorders>
              <w:top w:val="single" w:sz="4" w:space="0" w:color="000000"/>
              <w:left w:val="nil"/>
              <w:right w:val="single" w:sz="4" w:space="0" w:color="auto"/>
            </w:tcBorders>
            <w:shd w:val="clear" w:color="auto" w:fill="auto"/>
            <w:vAlign w:val="center"/>
          </w:tcPr>
          <w:p w14:paraId="075526B6"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p w14:paraId="68BADB86"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CA_n1A-n102C</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84817D"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688222"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5D553781"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7BC4BC53" w14:textId="77777777" w:rsidTr="00CB714B">
        <w:trPr>
          <w:trHeight w:val="70"/>
        </w:trPr>
        <w:tc>
          <w:tcPr>
            <w:tcW w:w="932" w:type="pct"/>
            <w:tcBorders>
              <w:left w:val="single" w:sz="4" w:space="0" w:color="auto"/>
              <w:bottom w:val="single" w:sz="4" w:space="0" w:color="000000"/>
              <w:right w:val="single" w:sz="4" w:space="0" w:color="auto"/>
            </w:tcBorders>
            <w:shd w:val="clear" w:color="auto" w:fill="auto"/>
            <w:vAlign w:val="center"/>
          </w:tcPr>
          <w:p w14:paraId="7871A193"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3A5082F5"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DBCC2E7"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D8DDFDA"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CA_n102C_BCS0</w:t>
            </w:r>
          </w:p>
        </w:tc>
        <w:tc>
          <w:tcPr>
            <w:tcW w:w="668" w:type="pct"/>
            <w:tcBorders>
              <w:left w:val="single" w:sz="4" w:space="0" w:color="auto"/>
              <w:bottom w:val="single" w:sz="4" w:space="0" w:color="000000"/>
              <w:right w:val="single" w:sz="4" w:space="0" w:color="auto"/>
            </w:tcBorders>
            <w:vAlign w:val="center"/>
          </w:tcPr>
          <w:p w14:paraId="16D1700F" w14:textId="77777777" w:rsidR="00CB714B" w:rsidRPr="00143BEC" w:rsidRDefault="00CB714B" w:rsidP="00CB714B">
            <w:pPr>
              <w:spacing w:after="0"/>
              <w:jc w:val="center"/>
              <w:rPr>
                <w:rFonts w:ascii="Arial" w:hAnsi="Arial" w:cs="Arial"/>
                <w:sz w:val="18"/>
                <w:szCs w:val="18"/>
                <w:highlight w:val="cyan"/>
              </w:rPr>
            </w:pPr>
          </w:p>
        </w:tc>
      </w:tr>
      <w:tr w:rsidR="00CB714B" w14:paraId="0AA3CD20" w14:textId="77777777" w:rsidTr="00CB714B">
        <w:trPr>
          <w:trHeight w:val="70"/>
        </w:trPr>
        <w:tc>
          <w:tcPr>
            <w:tcW w:w="932" w:type="pct"/>
            <w:tcBorders>
              <w:top w:val="single" w:sz="4" w:space="0" w:color="000000"/>
              <w:left w:val="single" w:sz="4" w:space="0" w:color="auto"/>
              <w:right w:val="single" w:sz="4" w:space="0" w:color="auto"/>
            </w:tcBorders>
            <w:shd w:val="clear" w:color="auto" w:fill="auto"/>
            <w:vAlign w:val="center"/>
          </w:tcPr>
          <w:p w14:paraId="4579A3EE"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CA_n1A-n102D</w:t>
            </w:r>
          </w:p>
        </w:tc>
        <w:tc>
          <w:tcPr>
            <w:tcW w:w="1028" w:type="pct"/>
            <w:tcBorders>
              <w:top w:val="single" w:sz="4" w:space="0" w:color="000000"/>
              <w:left w:val="nil"/>
              <w:right w:val="single" w:sz="4" w:space="0" w:color="auto"/>
            </w:tcBorders>
            <w:shd w:val="clear" w:color="auto" w:fill="auto"/>
            <w:vAlign w:val="center"/>
          </w:tcPr>
          <w:p w14:paraId="6692AAF7"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B5A6D7"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ACE492B"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26D9BFE7"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159A6915" w14:textId="77777777" w:rsidTr="00CB714B">
        <w:trPr>
          <w:trHeight w:val="70"/>
        </w:trPr>
        <w:tc>
          <w:tcPr>
            <w:tcW w:w="932" w:type="pct"/>
            <w:tcBorders>
              <w:left w:val="single" w:sz="4" w:space="0" w:color="auto"/>
              <w:bottom w:val="single" w:sz="4" w:space="0" w:color="000000"/>
              <w:right w:val="single" w:sz="4" w:space="0" w:color="auto"/>
            </w:tcBorders>
            <w:shd w:val="clear" w:color="auto" w:fill="auto"/>
            <w:vAlign w:val="center"/>
          </w:tcPr>
          <w:p w14:paraId="4900EDAF"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43AB4118"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ED0C7D"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004D7EC"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CA_n102D_BCS0</w:t>
            </w:r>
          </w:p>
        </w:tc>
        <w:tc>
          <w:tcPr>
            <w:tcW w:w="668" w:type="pct"/>
            <w:tcBorders>
              <w:left w:val="single" w:sz="4" w:space="0" w:color="auto"/>
              <w:bottom w:val="single" w:sz="4" w:space="0" w:color="000000"/>
              <w:right w:val="single" w:sz="4" w:space="0" w:color="auto"/>
            </w:tcBorders>
            <w:vAlign w:val="center"/>
          </w:tcPr>
          <w:p w14:paraId="04DC61A3" w14:textId="77777777" w:rsidR="00CB714B" w:rsidRPr="00143BEC" w:rsidRDefault="00CB714B" w:rsidP="00CB714B">
            <w:pPr>
              <w:spacing w:after="0"/>
              <w:jc w:val="center"/>
              <w:rPr>
                <w:rFonts w:ascii="Arial" w:hAnsi="Arial" w:cs="Arial"/>
                <w:sz w:val="18"/>
                <w:szCs w:val="18"/>
                <w:highlight w:val="cyan"/>
              </w:rPr>
            </w:pPr>
          </w:p>
        </w:tc>
      </w:tr>
      <w:tr w:rsidR="00CB714B" w14:paraId="014D162A" w14:textId="77777777" w:rsidTr="00CB714B">
        <w:trPr>
          <w:trHeight w:val="70"/>
        </w:trPr>
        <w:tc>
          <w:tcPr>
            <w:tcW w:w="932" w:type="pct"/>
            <w:tcBorders>
              <w:top w:val="single" w:sz="4" w:space="0" w:color="000000"/>
              <w:left w:val="single" w:sz="4" w:space="0" w:color="auto"/>
              <w:right w:val="single" w:sz="4" w:space="0" w:color="auto"/>
            </w:tcBorders>
            <w:shd w:val="clear" w:color="auto" w:fill="auto"/>
            <w:vAlign w:val="center"/>
          </w:tcPr>
          <w:p w14:paraId="5FBE0D50"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CA_n1A-n102E</w:t>
            </w:r>
          </w:p>
        </w:tc>
        <w:tc>
          <w:tcPr>
            <w:tcW w:w="1028" w:type="pct"/>
            <w:tcBorders>
              <w:top w:val="single" w:sz="4" w:space="0" w:color="000000"/>
              <w:left w:val="nil"/>
              <w:right w:val="single" w:sz="4" w:space="0" w:color="auto"/>
            </w:tcBorders>
            <w:shd w:val="clear" w:color="auto" w:fill="auto"/>
            <w:vAlign w:val="center"/>
          </w:tcPr>
          <w:p w14:paraId="1911A93B"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595F6E0"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52CE349"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561867A5"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737F0AAA" w14:textId="77777777" w:rsidTr="00CB714B">
        <w:trPr>
          <w:trHeight w:val="70"/>
        </w:trPr>
        <w:tc>
          <w:tcPr>
            <w:tcW w:w="932" w:type="pct"/>
            <w:tcBorders>
              <w:left w:val="single" w:sz="4" w:space="0" w:color="auto"/>
              <w:bottom w:val="single" w:sz="4" w:space="0" w:color="000000"/>
              <w:right w:val="single" w:sz="4" w:space="0" w:color="auto"/>
            </w:tcBorders>
            <w:shd w:val="clear" w:color="auto" w:fill="auto"/>
            <w:vAlign w:val="center"/>
          </w:tcPr>
          <w:p w14:paraId="0557E7FB"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186B4DCC"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944044"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D725144"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CA_n102E_BCS0</w:t>
            </w:r>
          </w:p>
        </w:tc>
        <w:tc>
          <w:tcPr>
            <w:tcW w:w="668" w:type="pct"/>
            <w:tcBorders>
              <w:left w:val="single" w:sz="4" w:space="0" w:color="auto"/>
              <w:bottom w:val="single" w:sz="4" w:space="0" w:color="000000"/>
              <w:right w:val="single" w:sz="4" w:space="0" w:color="auto"/>
            </w:tcBorders>
            <w:vAlign w:val="center"/>
          </w:tcPr>
          <w:p w14:paraId="65A48494" w14:textId="77777777" w:rsidR="00CB714B" w:rsidRPr="00143BEC" w:rsidRDefault="00CB714B" w:rsidP="00CB714B">
            <w:pPr>
              <w:spacing w:after="0"/>
              <w:jc w:val="center"/>
              <w:rPr>
                <w:rFonts w:ascii="Arial" w:hAnsi="Arial" w:cs="Arial"/>
                <w:sz w:val="18"/>
                <w:szCs w:val="18"/>
                <w:highlight w:val="cyan"/>
              </w:rPr>
            </w:pPr>
          </w:p>
        </w:tc>
      </w:tr>
    </w:tbl>
    <w:p w14:paraId="6BC900FC" w14:textId="77777777" w:rsidR="00CB714B" w:rsidRDefault="00CB714B" w:rsidP="00CB714B">
      <w:pPr>
        <w:spacing w:after="0"/>
        <w:rPr>
          <w:rFonts w:eastAsia="Calibri"/>
          <w:lang w:eastAsia="ko-KR"/>
        </w:rPr>
      </w:pPr>
    </w:p>
    <w:p w14:paraId="1937ACAD" w14:textId="004532E4" w:rsidR="00CB714B" w:rsidRDefault="00CB714B" w:rsidP="00CB714B">
      <w:pPr>
        <w:rPr>
          <w:rFonts w:ascii="Arial" w:eastAsia="Calibri" w:hAnsi="Arial" w:cs="Arial"/>
          <w:lang w:eastAsia="ko-KR"/>
        </w:rPr>
      </w:pPr>
      <w:r>
        <w:rPr>
          <w:rFonts w:ascii="Arial" w:eastAsia="Calibri" w:hAnsi="Arial" w:cs="Arial"/>
          <w:lang w:eastAsia="ko-KR"/>
        </w:rPr>
        <w:t xml:space="preserve">To determine the coexistence study cases to be </w:t>
      </w:r>
      <w:proofErr w:type="spellStart"/>
      <w:r>
        <w:rPr>
          <w:rFonts w:ascii="Arial" w:eastAsia="Calibri" w:hAnsi="Arial" w:cs="Arial"/>
          <w:lang w:eastAsia="ko-KR"/>
        </w:rPr>
        <w:t>analyzed</w:t>
      </w:r>
      <w:proofErr w:type="spellEnd"/>
      <w:r>
        <w:rPr>
          <w:rFonts w:ascii="Arial" w:eastAsia="Calibri" w:hAnsi="Arial" w:cs="Arial"/>
          <w:lang w:eastAsia="ko-KR"/>
        </w:rPr>
        <w:t xml:space="preserve">, the following question and UL configuration </w:t>
      </w:r>
      <w:proofErr w:type="gramStart"/>
      <w:r>
        <w:rPr>
          <w:rFonts w:ascii="Arial" w:eastAsia="Calibri" w:hAnsi="Arial" w:cs="Arial"/>
          <w:lang w:eastAsia="ko-KR"/>
        </w:rPr>
        <w:t>types</w:t>
      </w:r>
      <w:proofErr w:type="gramEnd"/>
      <w:r>
        <w:rPr>
          <w:rFonts w:ascii="Arial" w:eastAsia="Calibri" w:hAnsi="Arial" w:cs="Arial"/>
          <w:lang w:eastAsia="ko-KR"/>
        </w:rPr>
        <w:t xml:space="preserve"> table should be completed. The allowable UL configurations are listed in </w:t>
      </w:r>
      <w:r w:rsidR="0077611E">
        <w:rPr>
          <w:rFonts w:ascii="Arial" w:eastAsia="Calibri" w:hAnsi="Arial" w:cs="Arial"/>
          <w:lang w:eastAsia="ko-KR"/>
        </w:rPr>
        <w:t>A</w:t>
      </w:r>
      <w:r>
        <w:rPr>
          <w:rFonts w:ascii="Arial" w:eastAsia="Calibri" w:hAnsi="Arial" w:cs="Arial"/>
          <w:lang w:eastAsia="ko-KR"/>
        </w:rPr>
        <w:t>nnex B.</w:t>
      </w:r>
    </w:p>
    <w:p w14:paraId="07E81655" w14:textId="77777777" w:rsidR="00CB714B" w:rsidRPr="00D8445F" w:rsidRDefault="00CB714B" w:rsidP="00CB714B">
      <w:pPr>
        <w:rPr>
          <w:rFonts w:ascii="Arial" w:eastAsia="Calibri" w:hAnsi="Arial" w:cs="Arial"/>
          <w:lang w:eastAsia="ko-KR"/>
        </w:rPr>
      </w:pPr>
      <w:r w:rsidRPr="00D8445F">
        <w:rPr>
          <w:rFonts w:ascii="Arial" w:eastAsia="Calibri" w:hAnsi="Arial" w:cs="Arial"/>
          <w:lang w:eastAsia="ko-KR"/>
        </w:rPr>
        <w:t xml:space="preserve">If the band combination is TDD/TDD, </w:t>
      </w:r>
      <w:r>
        <w:rPr>
          <w:rFonts w:ascii="Arial" w:eastAsia="Calibri" w:hAnsi="Arial" w:cs="Arial"/>
          <w:lang w:eastAsia="ko-KR"/>
        </w:rPr>
        <w:t>i</w:t>
      </w:r>
      <w:r w:rsidRPr="00D8445F">
        <w:rPr>
          <w:rFonts w:ascii="Arial" w:eastAsia="Calibri" w:hAnsi="Arial" w:cs="Arial"/>
          <w:lang w:eastAsia="ko-KR"/>
        </w:rPr>
        <w:t xml:space="preserve">s </w:t>
      </w:r>
      <w:proofErr w:type="spellStart"/>
      <w:r w:rsidRPr="00D8445F">
        <w:rPr>
          <w:rFonts w:ascii="Arial" w:eastAsia="Calibri" w:hAnsi="Arial" w:cs="Arial"/>
          <w:lang w:eastAsia="ko-KR"/>
        </w:rPr>
        <w:t>SimRx</w:t>
      </w:r>
      <w:proofErr w:type="spellEnd"/>
      <w:r w:rsidRPr="00D8445F">
        <w:rPr>
          <w:rFonts w:ascii="Arial" w:eastAsia="Calibri" w:hAnsi="Arial" w:cs="Arial"/>
          <w:lang w:eastAsia="ko-KR"/>
        </w:rPr>
        <w:t xml:space="preserve">/Tx supported </w:t>
      </w:r>
      <w:r w:rsidRPr="00F30F5C">
        <w:rPr>
          <w:rFonts w:ascii="Arial" w:eastAsia="Calibri" w:hAnsi="Arial" w:cs="Arial"/>
          <w:lang w:eastAsia="ko-KR"/>
        </w:rPr>
        <w:t>(YES/NO/N-A)</w:t>
      </w:r>
      <w:r>
        <w:rPr>
          <w:rFonts w:ascii="Arial" w:eastAsia="Calibri" w:hAnsi="Arial" w:cs="Arial"/>
          <w:lang w:eastAsia="ko-KR"/>
        </w:rPr>
        <w:t xml:space="preserve">? </w:t>
      </w:r>
      <w:r w:rsidRPr="00C327A7">
        <w:rPr>
          <w:rFonts w:ascii="Arial" w:eastAsia="Calibri" w:hAnsi="Arial" w:cs="Arial"/>
          <w:highlight w:val="magenta"/>
          <w:lang w:eastAsia="ko-KR"/>
        </w:rPr>
        <w:t>N-A</w:t>
      </w:r>
    </w:p>
    <w:p w14:paraId="6DAD782B" w14:textId="25C5820C" w:rsidR="00CB714B" w:rsidRPr="00445FAD" w:rsidRDefault="00CB714B" w:rsidP="00CB714B">
      <w:pPr>
        <w:keepNext/>
        <w:keepLines/>
        <w:spacing w:before="60"/>
        <w:jc w:val="center"/>
        <w:rPr>
          <w:rFonts w:ascii="Arial" w:hAnsi="Arial"/>
          <w:b/>
          <w:lang w:val="en-US"/>
        </w:rPr>
      </w:pPr>
      <w:r>
        <w:rPr>
          <w:rFonts w:ascii="Arial" w:hAnsi="Arial"/>
          <w:b/>
          <w:lang w:val="zh-CN"/>
        </w:rPr>
        <w:t xml:space="preserve">Table </w:t>
      </w:r>
      <w:r>
        <w:rPr>
          <w:rFonts w:ascii="Arial" w:hAnsi="Arial" w:hint="eastAsia"/>
          <w:b/>
          <w:lang w:val="zh-CN"/>
        </w:rPr>
        <w:t>5.</w:t>
      </w:r>
      <w:r>
        <w:rPr>
          <w:rFonts w:ascii="Arial" w:hAnsi="Arial"/>
          <w:b/>
        </w:rPr>
        <w:t>XX</w:t>
      </w:r>
      <w:r>
        <w:rPr>
          <w:rFonts w:ascii="Arial" w:hAnsi="Arial"/>
          <w:b/>
          <w:lang w:val="zh-CN"/>
        </w:rPr>
        <w:t>.1.</w:t>
      </w:r>
      <w:r>
        <w:rPr>
          <w:rFonts w:ascii="Arial" w:hAnsi="Arial"/>
          <w:b/>
        </w:rPr>
        <w:t>2</w:t>
      </w:r>
      <w:r>
        <w:rPr>
          <w:rFonts w:ascii="Arial" w:hAnsi="Arial"/>
          <w:b/>
          <w:lang w:val="zh-CN"/>
        </w:rPr>
        <w:t>-</w:t>
      </w:r>
      <w:r w:rsidRPr="00D8445F">
        <w:rPr>
          <w:rFonts w:ascii="Arial" w:hAnsi="Arial"/>
          <w:b/>
          <w:lang w:val="zh-CN"/>
        </w:rPr>
        <w:t>2</w:t>
      </w:r>
      <w:r>
        <w:rPr>
          <w:rFonts w:ascii="Arial" w:hAnsi="Arial"/>
          <w:b/>
          <w:lang w:val="zh-CN"/>
        </w:rPr>
        <w:t xml:space="preserve">: </w:t>
      </w:r>
      <w:r w:rsidRPr="00D8445F">
        <w:rPr>
          <w:rFonts w:ascii="Arial" w:hAnsi="Arial"/>
          <w:b/>
          <w:lang w:val="zh-CN"/>
        </w:rPr>
        <w:t>Supported UL configurations and required coexistence studies</w:t>
      </w:r>
      <w:r w:rsidR="00472CDC">
        <w:rPr>
          <w:rFonts w:ascii="Arial" w:hAnsi="Arial"/>
          <w:b/>
          <w:lang w:val="en-US"/>
        </w:rPr>
        <w:t>.</w:t>
      </w:r>
    </w:p>
    <w:tbl>
      <w:tblPr>
        <w:tblStyle w:val="TableGrid"/>
        <w:tblW w:w="9625" w:type="dxa"/>
        <w:jc w:val="right"/>
        <w:tblLook w:val="04A0" w:firstRow="1" w:lastRow="0" w:firstColumn="1" w:lastColumn="0" w:noHBand="0" w:noVBand="1"/>
      </w:tblPr>
      <w:tblGrid>
        <w:gridCol w:w="1789"/>
        <w:gridCol w:w="1617"/>
        <w:gridCol w:w="757"/>
        <w:gridCol w:w="1056"/>
        <w:gridCol w:w="3056"/>
        <w:gridCol w:w="1350"/>
      </w:tblGrid>
      <w:tr w:rsidR="00CB714B" w:rsidRPr="00EC730D" w14:paraId="0D4BF835" w14:textId="77777777" w:rsidTr="00CB714B">
        <w:trPr>
          <w:jc w:val="right"/>
        </w:trPr>
        <w:tc>
          <w:tcPr>
            <w:tcW w:w="1789" w:type="dxa"/>
          </w:tcPr>
          <w:p w14:paraId="32E7F9CA" w14:textId="77777777" w:rsidR="00CB714B" w:rsidRPr="00D8445F"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 xml:space="preserve">Type of </w:t>
            </w:r>
            <w:r w:rsidRPr="00D8445F">
              <w:rPr>
                <w:rFonts w:ascii="Arial" w:eastAsia="Calibri" w:hAnsi="Arial" w:cs="Arial"/>
                <w:b/>
                <w:bCs/>
                <w:sz w:val="18"/>
                <w:szCs w:val="18"/>
                <w:lang w:eastAsia="ko-KR"/>
              </w:rPr>
              <w:t>UL Configuration</w:t>
            </w:r>
          </w:p>
        </w:tc>
        <w:tc>
          <w:tcPr>
            <w:tcW w:w="1617" w:type="dxa"/>
          </w:tcPr>
          <w:p w14:paraId="08669114" w14:textId="77777777" w:rsidR="00CB714B" w:rsidRPr="00D8445F" w:rsidRDefault="00CB714B" w:rsidP="00CB714B">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UL</w:t>
            </w:r>
          </w:p>
          <w:p w14:paraId="61D865CF" w14:textId="77777777" w:rsidR="00CB714B" w:rsidRPr="00D8445F" w:rsidRDefault="00CB714B" w:rsidP="00CB714B">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Configuration</w:t>
            </w:r>
          </w:p>
        </w:tc>
        <w:tc>
          <w:tcPr>
            <w:tcW w:w="757" w:type="dxa"/>
          </w:tcPr>
          <w:p w14:paraId="45C6A338" w14:textId="77777777" w:rsidR="00CB714B"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Power</w:t>
            </w:r>
          </w:p>
          <w:p w14:paraId="70708032" w14:textId="77777777" w:rsidR="00CB714B"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class</w:t>
            </w:r>
          </w:p>
        </w:tc>
        <w:tc>
          <w:tcPr>
            <w:tcW w:w="1056" w:type="dxa"/>
          </w:tcPr>
          <w:p w14:paraId="26F2EABD" w14:textId="77777777" w:rsidR="00CB714B" w:rsidRPr="00D8445F"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w:t>
            </w:r>
            <w:r w:rsidRPr="00D8445F">
              <w:rPr>
                <w:rFonts w:ascii="Arial" w:eastAsia="Calibri" w:hAnsi="Arial" w:cs="Arial"/>
                <w:b/>
                <w:bCs/>
                <w:sz w:val="18"/>
                <w:szCs w:val="18"/>
                <w:lang w:eastAsia="ko-KR"/>
              </w:rPr>
              <w:t>ondition</w:t>
            </w:r>
          </w:p>
        </w:tc>
        <w:tc>
          <w:tcPr>
            <w:tcW w:w="3056" w:type="dxa"/>
          </w:tcPr>
          <w:p w14:paraId="50240FC7" w14:textId="77777777" w:rsidR="00CB714B" w:rsidRPr="00D8445F" w:rsidRDefault="00CB714B" w:rsidP="00CB714B">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Coexistence analysis to be performed</w:t>
            </w:r>
          </w:p>
        </w:tc>
        <w:tc>
          <w:tcPr>
            <w:tcW w:w="1350" w:type="dxa"/>
          </w:tcPr>
          <w:p w14:paraId="127E2B33" w14:textId="77777777" w:rsidR="00CB714B" w:rsidRPr="00D8445F"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Coexistence study Tables</w:t>
            </w:r>
          </w:p>
        </w:tc>
      </w:tr>
      <w:tr w:rsidR="00CB714B" w:rsidRPr="00EC730D" w14:paraId="4E19355D" w14:textId="77777777" w:rsidTr="00CB714B">
        <w:trPr>
          <w:trHeight w:val="70"/>
          <w:jc w:val="right"/>
        </w:trPr>
        <w:tc>
          <w:tcPr>
            <w:tcW w:w="1789" w:type="dxa"/>
          </w:tcPr>
          <w:p w14:paraId="367DB0F8" w14:textId="77777777" w:rsidR="00CB714B" w:rsidRDefault="00CB714B" w:rsidP="00CB714B">
            <w:pPr>
              <w:spacing w:after="0"/>
              <w:rPr>
                <w:rFonts w:ascii="Arial" w:eastAsia="Calibri" w:hAnsi="Arial" w:cs="Arial"/>
                <w:sz w:val="18"/>
                <w:szCs w:val="18"/>
                <w:lang w:eastAsia="ko-KR"/>
              </w:rPr>
            </w:pPr>
            <w:r w:rsidRPr="00D8445F">
              <w:rPr>
                <w:rFonts w:ascii="Arial" w:eastAsia="Calibri" w:hAnsi="Arial" w:cs="Arial"/>
                <w:sz w:val="18"/>
                <w:szCs w:val="18"/>
                <w:lang w:eastAsia="ko-KR"/>
              </w:rPr>
              <w:t>1UL</w:t>
            </w:r>
            <w:r>
              <w:rPr>
                <w:rFonts w:ascii="Arial" w:eastAsia="Calibri" w:hAnsi="Arial" w:cs="Arial"/>
                <w:sz w:val="18"/>
                <w:szCs w:val="18"/>
                <w:lang w:eastAsia="ko-KR"/>
              </w:rPr>
              <w:t xml:space="preserve"> band</w:t>
            </w:r>
          </w:p>
          <w:p w14:paraId="0EFAD7EA"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 xml:space="preserve">with </w:t>
            </w:r>
            <w:r w:rsidRPr="00D8445F">
              <w:rPr>
                <w:rFonts w:ascii="Arial" w:eastAsia="Calibri" w:hAnsi="Arial" w:cs="Arial"/>
                <w:sz w:val="18"/>
                <w:szCs w:val="18"/>
                <w:lang w:eastAsia="ko-KR"/>
              </w:rPr>
              <w:t>1CC</w:t>
            </w:r>
          </w:p>
        </w:tc>
        <w:tc>
          <w:tcPr>
            <w:tcW w:w="1617" w:type="dxa"/>
          </w:tcPr>
          <w:p w14:paraId="4839D9DD" w14:textId="77777777" w:rsidR="00CB714B"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 xml:space="preserve">n1, </w:t>
            </w:r>
          </w:p>
          <w:p w14:paraId="6E67D36A" w14:textId="77777777" w:rsidR="00CB714B" w:rsidRPr="00D8445F"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n102</w:t>
            </w:r>
          </w:p>
        </w:tc>
        <w:tc>
          <w:tcPr>
            <w:tcW w:w="757" w:type="dxa"/>
          </w:tcPr>
          <w:p w14:paraId="20268B70"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p w14:paraId="01BFF9F8"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val="restart"/>
          </w:tcPr>
          <w:p w14:paraId="3CE54E00"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 xml:space="preserve">One band is </w:t>
            </w:r>
            <w:proofErr w:type="gramStart"/>
            <w:r>
              <w:rPr>
                <w:rFonts w:ascii="Arial" w:eastAsia="Calibri" w:hAnsi="Arial" w:cs="Arial"/>
                <w:sz w:val="18"/>
                <w:szCs w:val="18"/>
                <w:lang w:eastAsia="ko-KR"/>
              </w:rPr>
              <w:t>FDD</w:t>
            </w:r>
            <w:proofErr w:type="gramEnd"/>
          </w:p>
          <w:p w14:paraId="43EE249A"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 xml:space="preserve">Or </w:t>
            </w:r>
          </w:p>
          <w:p w14:paraId="21FF072E" w14:textId="77777777" w:rsidR="00CB714B" w:rsidRPr="00D8445F" w:rsidRDefault="00CB714B" w:rsidP="00CB714B">
            <w:pPr>
              <w:spacing w:after="0"/>
              <w:rPr>
                <w:rFonts w:ascii="Arial" w:eastAsia="Calibri" w:hAnsi="Arial" w:cs="Arial"/>
                <w:sz w:val="18"/>
                <w:szCs w:val="18"/>
                <w:lang w:eastAsia="ko-KR"/>
              </w:rPr>
            </w:pPr>
            <w:proofErr w:type="spellStart"/>
            <w:r>
              <w:rPr>
                <w:rFonts w:ascii="Arial" w:eastAsia="Calibri" w:hAnsi="Arial" w:cs="Arial"/>
                <w:sz w:val="18"/>
                <w:szCs w:val="18"/>
                <w:lang w:eastAsia="ko-KR"/>
              </w:rPr>
              <w:t>SimRx</w:t>
            </w:r>
            <w:proofErr w:type="spellEnd"/>
            <w:r>
              <w:rPr>
                <w:rFonts w:ascii="Arial" w:eastAsia="Calibri" w:hAnsi="Arial" w:cs="Arial"/>
                <w:sz w:val="18"/>
                <w:szCs w:val="18"/>
                <w:lang w:eastAsia="ko-KR"/>
              </w:rPr>
              <w:t>/Tx TDD/TDD</w:t>
            </w:r>
          </w:p>
        </w:tc>
        <w:tc>
          <w:tcPr>
            <w:tcW w:w="3056" w:type="dxa"/>
          </w:tcPr>
          <w:p w14:paraId="4FC34461" w14:textId="77777777" w:rsidR="00CB714B" w:rsidRPr="00D8445F" w:rsidRDefault="00CB714B" w:rsidP="00CB714B">
            <w:pPr>
              <w:spacing w:after="0"/>
              <w:rPr>
                <w:rFonts w:ascii="Arial" w:eastAsia="Calibri" w:hAnsi="Arial" w:cs="Arial"/>
                <w:sz w:val="18"/>
                <w:szCs w:val="18"/>
                <w:lang w:eastAsia="ko-KR"/>
              </w:rPr>
            </w:pPr>
            <w:r w:rsidRPr="00D8445F">
              <w:rPr>
                <w:rFonts w:ascii="Arial" w:eastAsia="Calibri" w:hAnsi="Arial" w:cs="Arial"/>
                <w:sz w:val="18"/>
                <w:szCs w:val="18"/>
                <w:lang w:eastAsia="ko-KR"/>
              </w:rPr>
              <w:t>UL harmonic, harmonic mixing and cross-band MSD should be studied</w:t>
            </w:r>
          </w:p>
        </w:tc>
        <w:tc>
          <w:tcPr>
            <w:tcW w:w="1350" w:type="dxa"/>
          </w:tcPr>
          <w:p w14:paraId="112320D2" w14:textId="77777777" w:rsidR="00CB714B" w:rsidRDefault="00CB714B" w:rsidP="00CB714B">
            <w:pPr>
              <w:spacing w:after="0"/>
              <w:jc w:val="center"/>
              <w:rPr>
                <w:rFonts w:ascii="Arial" w:hAnsi="Arial"/>
                <w:sz w:val="18"/>
                <w:szCs w:val="18"/>
                <w:lang w:eastAsia="zh-CN"/>
              </w:rPr>
            </w:pPr>
            <w:r w:rsidRPr="00D8445F">
              <w:rPr>
                <w:rFonts w:ascii="Arial" w:hAnsi="Arial"/>
                <w:sz w:val="18"/>
                <w:szCs w:val="18"/>
                <w:lang w:eastAsia="zh-CN"/>
              </w:rPr>
              <w:t>5.</w:t>
            </w:r>
            <w:r>
              <w:rPr>
                <w:rFonts w:ascii="Arial" w:hAnsi="Arial"/>
                <w:sz w:val="18"/>
                <w:szCs w:val="18"/>
                <w:lang w:eastAsia="zh-CN"/>
              </w:rPr>
              <w:t>XX</w:t>
            </w:r>
            <w:r w:rsidRPr="00D8445F">
              <w:rPr>
                <w:rFonts w:ascii="Arial" w:hAnsi="Arial"/>
                <w:sz w:val="18"/>
                <w:szCs w:val="18"/>
                <w:lang w:eastAsia="zh-CN"/>
              </w:rPr>
              <w:t>.1.3</w:t>
            </w:r>
            <w:r>
              <w:rPr>
                <w:rFonts w:ascii="Arial" w:hAnsi="Arial"/>
                <w:sz w:val="18"/>
                <w:szCs w:val="18"/>
                <w:lang w:eastAsia="zh-CN"/>
              </w:rPr>
              <w:t>.1</w:t>
            </w:r>
            <w:r w:rsidRPr="00D8445F">
              <w:rPr>
                <w:rFonts w:ascii="Arial" w:hAnsi="Arial"/>
                <w:sz w:val="18"/>
                <w:szCs w:val="18"/>
                <w:lang w:eastAsia="zh-CN"/>
              </w:rPr>
              <w:t>-</w:t>
            </w:r>
            <w:r>
              <w:rPr>
                <w:rFonts w:ascii="Arial" w:hAnsi="Arial"/>
                <w:sz w:val="18"/>
                <w:szCs w:val="18"/>
                <w:lang w:eastAsia="zh-CN"/>
              </w:rPr>
              <w:t>1</w:t>
            </w:r>
          </w:p>
          <w:p w14:paraId="0BAEDB21" w14:textId="77777777" w:rsidR="00CB714B" w:rsidRPr="00D8445F" w:rsidRDefault="00CB714B" w:rsidP="00CB714B">
            <w:pPr>
              <w:spacing w:after="0"/>
              <w:jc w:val="center"/>
              <w:rPr>
                <w:rFonts w:ascii="Arial" w:eastAsia="Calibri" w:hAnsi="Arial" w:cs="Arial"/>
                <w:sz w:val="18"/>
                <w:szCs w:val="18"/>
                <w:lang w:eastAsia="ko-KR"/>
              </w:rPr>
            </w:pPr>
            <w:r w:rsidRPr="00D8445F">
              <w:rPr>
                <w:rFonts w:ascii="Arial" w:hAnsi="Arial"/>
                <w:sz w:val="18"/>
                <w:szCs w:val="18"/>
                <w:lang w:eastAsia="zh-CN"/>
              </w:rPr>
              <w:t>5.</w:t>
            </w:r>
            <w:r>
              <w:rPr>
                <w:rFonts w:ascii="Arial" w:hAnsi="Arial"/>
                <w:sz w:val="18"/>
                <w:szCs w:val="18"/>
                <w:lang w:eastAsia="zh-CN"/>
              </w:rPr>
              <w:t>XX</w:t>
            </w:r>
            <w:r w:rsidRPr="00D8445F">
              <w:rPr>
                <w:rFonts w:ascii="Arial" w:hAnsi="Arial"/>
                <w:sz w:val="18"/>
                <w:szCs w:val="18"/>
                <w:lang w:eastAsia="zh-CN"/>
              </w:rPr>
              <w:t>.1.3</w:t>
            </w:r>
            <w:r>
              <w:rPr>
                <w:rFonts w:ascii="Arial" w:hAnsi="Arial"/>
                <w:sz w:val="18"/>
                <w:szCs w:val="18"/>
                <w:lang w:eastAsia="zh-CN"/>
              </w:rPr>
              <w:t>.1</w:t>
            </w:r>
            <w:r w:rsidRPr="00D8445F">
              <w:rPr>
                <w:rFonts w:ascii="Arial" w:hAnsi="Arial"/>
                <w:sz w:val="18"/>
                <w:szCs w:val="18"/>
                <w:lang w:eastAsia="zh-CN"/>
              </w:rPr>
              <w:t>-</w:t>
            </w:r>
            <w:r>
              <w:rPr>
                <w:rFonts w:ascii="Arial" w:hAnsi="Arial"/>
                <w:sz w:val="18"/>
                <w:szCs w:val="18"/>
                <w:lang w:eastAsia="zh-CN"/>
              </w:rPr>
              <w:t>2</w:t>
            </w:r>
          </w:p>
        </w:tc>
      </w:tr>
      <w:tr w:rsidR="00CB714B" w:rsidRPr="00EC730D" w14:paraId="1AE5D0B6" w14:textId="77777777" w:rsidTr="00CB714B">
        <w:trPr>
          <w:jc w:val="right"/>
        </w:trPr>
        <w:tc>
          <w:tcPr>
            <w:tcW w:w="1789" w:type="dxa"/>
          </w:tcPr>
          <w:p w14:paraId="3821095A" w14:textId="77777777" w:rsidR="00CB714B" w:rsidRDefault="00CB714B" w:rsidP="00CB714B">
            <w:pPr>
              <w:spacing w:after="0"/>
              <w:rPr>
                <w:rFonts w:ascii="Arial" w:eastAsia="Calibri" w:hAnsi="Arial" w:cs="Arial"/>
                <w:sz w:val="18"/>
                <w:szCs w:val="18"/>
                <w:lang w:eastAsia="ko-KR"/>
              </w:rPr>
            </w:pPr>
            <w:r w:rsidRPr="00D8445F">
              <w:rPr>
                <w:rFonts w:ascii="Arial" w:eastAsia="Calibri" w:hAnsi="Arial" w:cs="Arial"/>
                <w:sz w:val="18"/>
                <w:szCs w:val="18"/>
                <w:lang w:eastAsia="ko-KR"/>
              </w:rPr>
              <w:t>1UL</w:t>
            </w:r>
            <w:r>
              <w:rPr>
                <w:rFonts w:ascii="Arial" w:eastAsia="Calibri" w:hAnsi="Arial" w:cs="Arial"/>
                <w:sz w:val="18"/>
                <w:szCs w:val="18"/>
                <w:lang w:eastAsia="ko-KR"/>
              </w:rPr>
              <w:t xml:space="preserve"> band</w:t>
            </w:r>
          </w:p>
          <w:p w14:paraId="66708FFE"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 xml:space="preserve">with </w:t>
            </w:r>
            <w:r w:rsidRPr="00D8445F">
              <w:rPr>
                <w:rFonts w:ascii="Arial" w:eastAsia="Calibri" w:hAnsi="Arial" w:cs="Arial"/>
                <w:sz w:val="18"/>
                <w:szCs w:val="18"/>
                <w:lang w:eastAsia="ko-KR"/>
              </w:rPr>
              <w:t>2CC</w:t>
            </w:r>
          </w:p>
        </w:tc>
        <w:tc>
          <w:tcPr>
            <w:tcW w:w="1617" w:type="dxa"/>
          </w:tcPr>
          <w:p w14:paraId="0750FC5D" w14:textId="77777777" w:rsidR="00CB714B" w:rsidRPr="00D8445F" w:rsidRDefault="00CB714B" w:rsidP="00CB714B">
            <w:pPr>
              <w:spacing w:after="0"/>
              <w:rPr>
                <w:rFonts w:ascii="Arial" w:eastAsia="Calibri" w:hAnsi="Arial" w:cs="Arial"/>
                <w:sz w:val="18"/>
                <w:szCs w:val="18"/>
                <w:highlight w:val="cyan"/>
                <w:lang w:eastAsia="ko-KR"/>
              </w:rPr>
            </w:pPr>
            <w:r>
              <w:rPr>
                <w:rFonts w:ascii="Arial" w:eastAsia="Calibri" w:hAnsi="Arial" w:cs="Arial"/>
                <w:sz w:val="18"/>
                <w:szCs w:val="18"/>
                <w:highlight w:val="cyan"/>
                <w:lang w:eastAsia="ko-KR"/>
              </w:rPr>
              <w:t>CA_</w:t>
            </w:r>
            <w:r w:rsidRPr="00D8445F">
              <w:rPr>
                <w:rFonts w:ascii="Arial" w:eastAsia="Calibri" w:hAnsi="Arial" w:cs="Arial"/>
                <w:sz w:val="18"/>
                <w:szCs w:val="18"/>
                <w:highlight w:val="cyan"/>
                <w:lang w:eastAsia="ko-KR"/>
              </w:rPr>
              <w:t xml:space="preserve">n102B, </w:t>
            </w:r>
            <w:r>
              <w:rPr>
                <w:rFonts w:ascii="Arial" w:eastAsia="Calibri" w:hAnsi="Arial" w:cs="Arial"/>
                <w:sz w:val="18"/>
                <w:szCs w:val="18"/>
                <w:highlight w:val="cyan"/>
                <w:lang w:eastAsia="ko-KR"/>
              </w:rPr>
              <w:t>CA_</w:t>
            </w:r>
            <w:r w:rsidRPr="00D8445F">
              <w:rPr>
                <w:rFonts w:ascii="Arial" w:eastAsia="Calibri" w:hAnsi="Arial" w:cs="Arial"/>
                <w:sz w:val="18"/>
                <w:szCs w:val="18"/>
                <w:highlight w:val="cyan"/>
                <w:lang w:eastAsia="ko-KR"/>
              </w:rPr>
              <w:t>n102C</w:t>
            </w:r>
            <w:r>
              <w:rPr>
                <w:rFonts w:ascii="Arial" w:eastAsia="Calibri" w:hAnsi="Arial" w:cs="Arial"/>
                <w:sz w:val="18"/>
                <w:szCs w:val="18"/>
                <w:highlight w:val="cyan"/>
                <w:lang w:eastAsia="ko-KR"/>
              </w:rPr>
              <w:t xml:space="preserve"> in </w:t>
            </w:r>
            <w:r w:rsidRPr="00D8445F">
              <w:rPr>
                <w:rFonts w:ascii="Arial" w:eastAsia="Calibri" w:hAnsi="Arial" w:cs="Arial"/>
                <w:sz w:val="18"/>
                <w:szCs w:val="18"/>
                <w:highlight w:val="cyan"/>
                <w:lang w:eastAsia="ko-KR"/>
              </w:rPr>
              <w:t>CA_n1A-n102B, CA_n1A-n102C</w:t>
            </w:r>
          </w:p>
        </w:tc>
        <w:tc>
          <w:tcPr>
            <w:tcW w:w="757" w:type="dxa"/>
          </w:tcPr>
          <w:p w14:paraId="48EE1D47"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tcBorders>
              <w:bottom w:val="single" w:sz="4" w:space="0" w:color="auto"/>
            </w:tcBorders>
          </w:tcPr>
          <w:p w14:paraId="71E60E0C" w14:textId="77777777" w:rsidR="00CB714B" w:rsidRPr="00D8445F" w:rsidRDefault="00CB714B" w:rsidP="00CB714B">
            <w:pPr>
              <w:spacing w:after="0"/>
              <w:rPr>
                <w:rFonts w:ascii="Arial" w:eastAsia="Calibri" w:hAnsi="Arial" w:cs="Arial"/>
                <w:sz w:val="18"/>
                <w:szCs w:val="18"/>
                <w:lang w:eastAsia="ko-KR"/>
              </w:rPr>
            </w:pPr>
          </w:p>
        </w:tc>
        <w:tc>
          <w:tcPr>
            <w:tcW w:w="3056" w:type="dxa"/>
          </w:tcPr>
          <w:p w14:paraId="21B5D9B9"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IMDs of the two intra-band UL CCs</w:t>
            </w:r>
          </w:p>
        </w:tc>
        <w:tc>
          <w:tcPr>
            <w:tcW w:w="1350" w:type="dxa"/>
          </w:tcPr>
          <w:p w14:paraId="586E4F52" w14:textId="77777777" w:rsidR="00CB714B" w:rsidRPr="00D8445F" w:rsidRDefault="00CB714B" w:rsidP="00CB714B">
            <w:pPr>
              <w:pStyle w:val="TAC"/>
              <w:rPr>
                <w:rFonts w:eastAsia="Calibri" w:cs="Arial"/>
                <w:lang w:eastAsia="ko-KR"/>
              </w:rPr>
            </w:pPr>
            <w:r w:rsidRPr="00D8445F">
              <w:rPr>
                <w:szCs w:val="18"/>
                <w:lang w:eastAsia="zh-CN"/>
              </w:rPr>
              <w:t>5.</w:t>
            </w:r>
            <w:r>
              <w:rPr>
                <w:szCs w:val="18"/>
                <w:lang w:eastAsia="zh-CN"/>
              </w:rPr>
              <w:t>XX</w:t>
            </w:r>
            <w:r w:rsidRPr="00D8445F">
              <w:rPr>
                <w:szCs w:val="18"/>
                <w:lang w:eastAsia="zh-CN"/>
              </w:rPr>
              <w:t>.1.3</w:t>
            </w:r>
            <w:r>
              <w:rPr>
                <w:szCs w:val="18"/>
                <w:lang w:eastAsia="zh-CN"/>
              </w:rPr>
              <w:t>.2</w:t>
            </w:r>
            <w:r w:rsidRPr="00D8445F">
              <w:rPr>
                <w:szCs w:val="18"/>
                <w:lang w:eastAsia="zh-CN"/>
              </w:rPr>
              <w:t>-</w:t>
            </w:r>
            <w:r>
              <w:rPr>
                <w:szCs w:val="18"/>
                <w:lang w:eastAsia="zh-CN"/>
              </w:rPr>
              <w:t>1</w:t>
            </w:r>
          </w:p>
        </w:tc>
      </w:tr>
      <w:tr w:rsidR="00CB714B" w:rsidRPr="00EC730D" w14:paraId="1387C80D" w14:textId="77777777" w:rsidTr="00CB714B">
        <w:trPr>
          <w:trHeight w:val="70"/>
          <w:jc w:val="right"/>
        </w:trPr>
        <w:tc>
          <w:tcPr>
            <w:tcW w:w="1789" w:type="dxa"/>
          </w:tcPr>
          <w:p w14:paraId="7D849A60" w14:textId="77777777" w:rsidR="00CB714B" w:rsidRDefault="00CB714B" w:rsidP="00CB714B">
            <w:pPr>
              <w:spacing w:after="0"/>
              <w:rPr>
                <w:rFonts w:ascii="Arial" w:eastAsia="Calibri" w:hAnsi="Arial" w:cs="Arial"/>
                <w:sz w:val="18"/>
                <w:szCs w:val="18"/>
                <w:lang w:eastAsia="ko-KR"/>
              </w:rPr>
            </w:pPr>
            <w:r w:rsidRPr="00D8445F">
              <w:rPr>
                <w:rFonts w:ascii="Arial" w:eastAsia="Calibri" w:hAnsi="Arial" w:cs="Arial"/>
                <w:sz w:val="18"/>
                <w:szCs w:val="18"/>
                <w:lang w:eastAsia="ko-KR"/>
              </w:rPr>
              <w:t>2UL</w:t>
            </w:r>
            <w:r>
              <w:rPr>
                <w:rFonts w:ascii="Arial" w:eastAsia="Calibri" w:hAnsi="Arial" w:cs="Arial"/>
                <w:sz w:val="18"/>
                <w:szCs w:val="18"/>
                <w:lang w:eastAsia="ko-KR"/>
              </w:rPr>
              <w:t xml:space="preserve"> bands</w:t>
            </w:r>
          </w:p>
          <w:p w14:paraId="632340EB"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1CC per band</w:t>
            </w:r>
          </w:p>
        </w:tc>
        <w:tc>
          <w:tcPr>
            <w:tcW w:w="1617" w:type="dxa"/>
          </w:tcPr>
          <w:p w14:paraId="5A7E74E0" w14:textId="77777777" w:rsidR="00CB714B" w:rsidRPr="00D8445F"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CA_n1A-n102A</w:t>
            </w:r>
          </w:p>
        </w:tc>
        <w:tc>
          <w:tcPr>
            <w:tcW w:w="757" w:type="dxa"/>
            <w:tcBorders>
              <w:right w:val="single" w:sz="4" w:space="0" w:color="auto"/>
            </w:tcBorders>
          </w:tcPr>
          <w:p w14:paraId="405698BB"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val="restart"/>
            <w:tcBorders>
              <w:top w:val="single" w:sz="4" w:space="0" w:color="auto"/>
              <w:left w:val="single" w:sz="4" w:space="0" w:color="auto"/>
              <w:bottom w:val="single" w:sz="4" w:space="0" w:color="auto"/>
              <w:right w:val="single" w:sz="4" w:space="0" w:color="auto"/>
            </w:tcBorders>
          </w:tcPr>
          <w:p w14:paraId="552E123A"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FDD/FDD</w:t>
            </w:r>
          </w:p>
          <w:p w14:paraId="637E222B"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Or</w:t>
            </w:r>
          </w:p>
          <w:p w14:paraId="78F1C96C"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FDD/TDD</w:t>
            </w:r>
          </w:p>
        </w:tc>
        <w:tc>
          <w:tcPr>
            <w:tcW w:w="3056" w:type="dxa"/>
            <w:tcBorders>
              <w:left w:val="single" w:sz="4" w:space="0" w:color="auto"/>
            </w:tcBorders>
          </w:tcPr>
          <w:p w14:paraId="6EC93376"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IMDs of the two UL bands</w:t>
            </w:r>
          </w:p>
        </w:tc>
        <w:tc>
          <w:tcPr>
            <w:tcW w:w="1350" w:type="dxa"/>
          </w:tcPr>
          <w:p w14:paraId="37C82031" w14:textId="77777777" w:rsidR="00CB714B" w:rsidRPr="00D8445F" w:rsidRDefault="00CB714B" w:rsidP="00CB714B">
            <w:pPr>
              <w:spacing w:after="0"/>
              <w:jc w:val="center"/>
              <w:rPr>
                <w:rFonts w:ascii="Arial" w:eastAsia="Calibri" w:hAnsi="Arial" w:cs="Arial"/>
                <w:sz w:val="18"/>
                <w:szCs w:val="18"/>
                <w:lang w:eastAsia="ko-KR"/>
              </w:rPr>
            </w:pPr>
            <w:r w:rsidRPr="005C245A">
              <w:rPr>
                <w:rFonts w:ascii="Arial" w:hAnsi="Arial" w:hint="eastAsia"/>
                <w:sz w:val="18"/>
                <w:szCs w:val="18"/>
                <w:lang w:eastAsia="zh-CN"/>
              </w:rPr>
              <w:t>5.</w:t>
            </w:r>
            <w:r>
              <w:rPr>
                <w:rFonts w:ascii="Arial" w:hAnsi="Arial"/>
                <w:sz w:val="18"/>
                <w:szCs w:val="18"/>
                <w:lang w:eastAsia="zh-CN"/>
              </w:rPr>
              <w:t>XX</w:t>
            </w:r>
            <w:r w:rsidRPr="005C245A">
              <w:rPr>
                <w:rFonts w:ascii="Arial" w:hAnsi="Arial"/>
                <w:sz w:val="18"/>
                <w:szCs w:val="18"/>
                <w:lang w:eastAsia="zh-CN"/>
              </w:rPr>
              <w:t>.</w:t>
            </w:r>
            <w:r>
              <w:rPr>
                <w:rFonts w:ascii="Arial" w:hAnsi="Arial"/>
                <w:sz w:val="18"/>
                <w:szCs w:val="18"/>
                <w:lang w:eastAsia="zh-CN"/>
              </w:rPr>
              <w:t>2</w:t>
            </w:r>
            <w:r w:rsidRPr="005C245A">
              <w:rPr>
                <w:rFonts w:ascii="Arial" w:hAnsi="Arial"/>
                <w:sz w:val="18"/>
                <w:szCs w:val="18"/>
                <w:lang w:eastAsia="zh-CN"/>
              </w:rPr>
              <w:t>.</w:t>
            </w:r>
            <w:r>
              <w:rPr>
                <w:rFonts w:ascii="Arial" w:hAnsi="Arial"/>
                <w:sz w:val="18"/>
                <w:szCs w:val="18"/>
                <w:lang w:eastAsia="zh-CN"/>
              </w:rPr>
              <w:t>2.1</w:t>
            </w:r>
            <w:r w:rsidRPr="005C245A">
              <w:rPr>
                <w:rFonts w:ascii="Arial" w:hAnsi="Arial"/>
                <w:sz w:val="18"/>
                <w:szCs w:val="18"/>
                <w:lang w:eastAsia="zh-CN"/>
              </w:rPr>
              <w:t>-</w:t>
            </w:r>
            <w:r>
              <w:rPr>
                <w:rFonts w:ascii="Arial" w:hAnsi="Arial"/>
                <w:sz w:val="18"/>
                <w:szCs w:val="18"/>
                <w:lang w:eastAsia="zh-CN"/>
              </w:rPr>
              <w:t>1</w:t>
            </w:r>
          </w:p>
        </w:tc>
      </w:tr>
      <w:tr w:rsidR="00CB714B" w:rsidRPr="00EC730D" w14:paraId="670D522F" w14:textId="77777777" w:rsidTr="00CB714B">
        <w:trPr>
          <w:jc w:val="right"/>
        </w:trPr>
        <w:tc>
          <w:tcPr>
            <w:tcW w:w="1789" w:type="dxa"/>
          </w:tcPr>
          <w:p w14:paraId="5B1262CD"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2UL bands incl.</w:t>
            </w:r>
          </w:p>
          <w:p w14:paraId="6B6548A2" w14:textId="77777777" w:rsidR="00CB714B" w:rsidRPr="00EC730D"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1UL band with 2CC</w:t>
            </w:r>
          </w:p>
        </w:tc>
        <w:tc>
          <w:tcPr>
            <w:tcW w:w="1617" w:type="dxa"/>
          </w:tcPr>
          <w:p w14:paraId="27A059DA" w14:textId="77777777" w:rsidR="00CB714B"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CA_n1A-n102B</w:t>
            </w:r>
          </w:p>
          <w:p w14:paraId="4DA3C25B" w14:textId="77777777" w:rsidR="00CB714B" w:rsidRPr="00D8445F"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CA_n1A-n102C</w:t>
            </w:r>
          </w:p>
        </w:tc>
        <w:tc>
          <w:tcPr>
            <w:tcW w:w="757" w:type="dxa"/>
            <w:tcBorders>
              <w:right w:val="single" w:sz="4" w:space="0" w:color="auto"/>
            </w:tcBorders>
          </w:tcPr>
          <w:p w14:paraId="1E6405D0"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p w14:paraId="7E3FAD7D"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tcBorders>
              <w:top w:val="single" w:sz="4" w:space="0" w:color="auto"/>
              <w:left w:val="single" w:sz="4" w:space="0" w:color="auto"/>
              <w:bottom w:val="single" w:sz="4" w:space="0" w:color="auto"/>
              <w:right w:val="single" w:sz="4" w:space="0" w:color="auto"/>
            </w:tcBorders>
          </w:tcPr>
          <w:p w14:paraId="6BEF85B3" w14:textId="77777777" w:rsidR="00CB714B" w:rsidRPr="005C245A" w:rsidRDefault="00CB714B" w:rsidP="00CB714B">
            <w:pPr>
              <w:spacing w:after="0"/>
              <w:rPr>
                <w:rFonts w:ascii="Arial" w:eastAsia="Calibri" w:hAnsi="Arial" w:cs="Arial"/>
                <w:sz w:val="18"/>
                <w:szCs w:val="18"/>
                <w:lang w:eastAsia="ko-KR"/>
              </w:rPr>
            </w:pPr>
          </w:p>
        </w:tc>
        <w:tc>
          <w:tcPr>
            <w:tcW w:w="3056" w:type="dxa"/>
            <w:tcBorders>
              <w:left w:val="single" w:sz="4" w:space="0" w:color="auto"/>
            </w:tcBorders>
          </w:tcPr>
          <w:p w14:paraId="5EE91671"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Triple beat of the three UL CCs, if the two bands are in adjacent band groups</w:t>
            </w:r>
          </w:p>
        </w:tc>
        <w:tc>
          <w:tcPr>
            <w:tcW w:w="1350" w:type="dxa"/>
          </w:tcPr>
          <w:p w14:paraId="2F0ED4FA" w14:textId="77777777" w:rsidR="00CB714B" w:rsidRPr="00EC730D" w:rsidRDefault="00CB714B" w:rsidP="00CB714B">
            <w:pPr>
              <w:spacing w:after="0"/>
              <w:jc w:val="center"/>
              <w:rPr>
                <w:rFonts w:ascii="Arial" w:eastAsia="Calibri" w:hAnsi="Arial" w:cs="Arial"/>
                <w:sz w:val="18"/>
                <w:szCs w:val="18"/>
                <w:lang w:eastAsia="ko-KR"/>
              </w:rPr>
            </w:pPr>
            <w:r w:rsidRPr="005C245A">
              <w:rPr>
                <w:rFonts w:ascii="Arial" w:hAnsi="Arial" w:hint="eastAsia"/>
                <w:sz w:val="18"/>
                <w:szCs w:val="18"/>
                <w:lang w:eastAsia="zh-CN"/>
              </w:rPr>
              <w:t>5.</w:t>
            </w:r>
            <w:r>
              <w:rPr>
                <w:rFonts w:ascii="Arial" w:hAnsi="Arial"/>
                <w:sz w:val="18"/>
                <w:szCs w:val="18"/>
                <w:lang w:eastAsia="zh-CN"/>
              </w:rPr>
              <w:t>XX</w:t>
            </w:r>
            <w:r w:rsidRPr="005C245A">
              <w:rPr>
                <w:rFonts w:ascii="Arial" w:hAnsi="Arial"/>
                <w:sz w:val="18"/>
                <w:szCs w:val="18"/>
                <w:lang w:eastAsia="zh-CN"/>
              </w:rPr>
              <w:t>.</w:t>
            </w:r>
            <w:r>
              <w:rPr>
                <w:rFonts w:ascii="Arial" w:hAnsi="Arial"/>
                <w:sz w:val="18"/>
                <w:szCs w:val="18"/>
                <w:lang w:eastAsia="zh-CN"/>
              </w:rPr>
              <w:t>2.2.2-1</w:t>
            </w:r>
          </w:p>
        </w:tc>
      </w:tr>
    </w:tbl>
    <w:p w14:paraId="0516CD57" w14:textId="77777777" w:rsidR="00CB714B" w:rsidRDefault="00CB714B" w:rsidP="00CB714B">
      <w:pPr>
        <w:keepNext/>
        <w:keepLines/>
        <w:spacing w:before="180"/>
        <w:ind w:left="1418" w:hanging="1418"/>
        <w:outlineLvl w:val="3"/>
        <w:rPr>
          <w:rFonts w:ascii="Arial" w:hAnsi="Arial"/>
          <w:lang w:eastAsia="zh-CN"/>
        </w:rPr>
      </w:pPr>
      <w:r>
        <w:rPr>
          <w:rFonts w:ascii="Arial" w:hAnsi="Arial" w:hint="eastAsia"/>
          <w:lang w:eastAsia="zh-CN"/>
        </w:rPr>
        <w:t>5.</w:t>
      </w:r>
      <w:r>
        <w:rPr>
          <w:rFonts w:ascii="Arial" w:hAnsi="Arial"/>
          <w:lang w:eastAsia="zh-CN"/>
        </w:rPr>
        <w:t>XX.1.3</w:t>
      </w:r>
      <w:r>
        <w:rPr>
          <w:rFonts w:ascii="Arial" w:hAnsi="Arial"/>
          <w:lang w:eastAsia="zh-CN"/>
        </w:rPr>
        <w:tab/>
        <w:t>Co-existence studies</w:t>
      </w:r>
    </w:p>
    <w:p w14:paraId="56D0242C" w14:textId="77777777" w:rsidR="00CB714B" w:rsidRPr="006E4BA3" w:rsidRDefault="00CB714B" w:rsidP="00CB714B">
      <w:pPr>
        <w:keepNext/>
        <w:keepLines/>
        <w:spacing w:before="180"/>
        <w:ind w:left="1418" w:hanging="1418"/>
        <w:outlineLvl w:val="3"/>
        <w:rPr>
          <w:rFonts w:ascii="Arial" w:hAnsi="Arial"/>
          <w:color w:val="000000" w:themeColor="text1"/>
          <w:lang w:eastAsia="zh-CN"/>
        </w:rPr>
      </w:pPr>
      <w:r w:rsidRPr="006E4BA3">
        <w:rPr>
          <w:rFonts w:ascii="Arial" w:hAnsi="Arial" w:hint="eastAsia"/>
          <w:color w:val="000000" w:themeColor="text1"/>
          <w:lang w:eastAsia="zh-CN"/>
        </w:rPr>
        <w:t>5.</w:t>
      </w:r>
      <w:r w:rsidRPr="006E4BA3">
        <w:rPr>
          <w:rFonts w:ascii="Arial" w:hAnsi="Arial"/>
          <w:color w:val="000000" w:themeColor="text1"/>
          <w:lang w:eastAsia="zh-CN"/>
        </w:rPr>
        <w:t>XX.1.3.1</w:t>
      </w:r>
      <w:r w:rsidRPr="006E4BA3">
        <w:rPr>
          <w:rFonts w:ascii="Arial" w:hAnsi="Arial"/>
          <w:color w:val="000000" w:themeColor="text1"/>
          <w:lang w:eastAsia="zh-CN"/>
        </w:rPr>
        <w:tab/>
        <w:t>Co-existence studies for 1UL band with 1CC</w:t>
      </w:r>
    </w:p>
    <w:p w14:paraId="0A089437" w14:textId="134CA06C" w:rsidR="00CB714B" w:rsidRPr="006E4BA3" w:rsidRDefault="00CB714B" w:rsidP="00CB714B">
      <w:pPr>
        <w:rPr>
          <w:rFonts w:ascii="Arial" w:hAnsi="Arial" w:cs="Arial"/>
          <w:color w:val="000000" w:themeColor="text1"/>
          <w:lang w:eastAsia="zh-CN"/>
        </w:rPr>
      </w:pPr>
      <w:r w:rsidRPr="006E4BA3">
        <w:rPr>
          <w:rFonts w:ascii="Arial" w:hAnsi="Arial" w:cs="Arial"/>
          <w:color w:val="000000" w:themeColor="text1"/>
          <w:lang w:eastAsia="zh-CN"/>
        </w:rPr>
        <w:t xml:space="preserve">Table </w:t>
      </w:r>
      <w:r w:rsidRPr="006E4BA3">
        <w:rPr>
          <w:rFonts w:ascii="Arial" w:eastAsia="MS Mincho" w:hAnsi="Arial" w:cs="Arial" w:hint="eastAsia"/>
          <w:color w:val="000000" w:themeColor="text1"/>
          <w:lang w:eastAsia="zh-CN"/>
        </w:rPr>
        <w:t>5.</w:t>
      </w:r>
      <w:r w:rsidRPr="006E4BA3">
        <w:rPr>
          <w:rFonts w:ascii="Arial" w:eastAsia="MS Mincho" w:hAnsi="Arial" w:cs="Arial"/>
          <w:color w:val="000000" w:themeColor="text1"/>
          <w:lang w:eastAsia="zh-CN"/>
        </w:rPr>
        <w:t>XX</w:t>
      </w:r>
      <w:r w:rsidRPr="006E4BA3">
        <w:rPr>
          <w:rFonts w:ascii="Arial" w:hAnsi="Arial" w:cs="Arial"/>
          <w:color w:val="000000" w:themeColor="text1"/>
          <w:lang w:eastAsia="zh-CN"/>
        </w:rPr>
        <w:t>.</w:t>
      </w:r>
      <w:r w:rsidRPr="006E4BA3">
        <w:rPr>
          <w:rFonts w:ascii="Arial" w:eastAsia="MS Mincho" w:hAnsi="Arial" w:cs="Arial"/>
          <w:color w:val="000000" w:themeColor="text1"/>
          <w:lang w:eastAsia="zh-CN"/>
        </w:rPr>
        <w:t>1.3.</w:t>
      </w:r>
      <w:r w:rsidRPr="006E4BA3">
        <w:rPr>
          <w:rFonts w:ascii="Arial" w:hAnsi="Arial" w:cs="Arial"/>
          <w:color w:val="000000" w:themeColor="text1"/>
          <w:lang w:eastAsia="zh-CN"/>
        </w:rPr>
        <w:t xml:space="preserve">1-1 summarizes frequency ranges of UL harmonics and/or harmonic mixing collisions </w:t>
      </w:r>
      <w:r w:rsidR="00121194">
        <w:rPr>
          <w:rFonts w:ascii="Arial" w:hAnsi="Arial" w:cs="Arial"/>
          <w:color w:val="000000" w:themeColor="text1"/>
          <w:lang w:eastAsia="zh-CN"/>
        </w:rPr>
        <w:t xml:space="preserve">that </w:t>
      </w:r>
      <w:r w:rsidRPr="006E4BA3">
        <w:rPr>
          <w:rFonts w:ascii="Arial" w:hAnsi="Arial" w:cs="Arial"/>
          <w:color w:val="000000" w:themeColor="text1"/>
          <w:lang w:eastAsia="zh-CN"/>
        </w:rPr>
        <w:t>may occur for CA_n1-n102.</w:t>
      </w:r>
    </w:p>
    <w:p w14:paraId="72B81138" w14:textId="5B85D5C4" w:rsidR="00CB714B" w:rsidRPr="006E4BA3" w:rsidRDefault="00CB714B" w:rsidP="00CB714B">
      <w:pPr>
        <w:keepNext/>
        <w:keepLines/>
        <w:overflowPunct/>
        <w:autoSpaceDE/>
        <w:autoSpaceDN/>
        <w:adjustRightInd/>
        <w:spacing w:before="60" w:after="120"/>
        <w:jc w:val="center"/>
        <w:textAlignment w:val="auto"/>
        <w:rPr>
          <w:rFonts w:ascii="Arial" w:eastAsia="SimSun" w:hAnsi="Arial" w:cs="Arial"/>
          <w:b/>
          <w:lang w:eastAsia="en-US"/>
        </w:rPr>
      </w:pPr>
      <w:r w:rsidRPr="006E4BA3">
        <w:rPr>
          <w:rFonts w:ascii="Arial" w:eastAsia="SimSun" w:hAnsi="Arial" w:cs="Arial"/>
          <w:b/>
          <w:lang w:eastAsia="en-US"/>
        </w:rPr>
        <w:t>Table 5.XX.1.3.1-1: UL</w:t>
      </w:r>
      <w:r w:rsidR="009B2270">
        <w:rPr>
          <w:rFonts w:ascii="Arial" w:eastAsia="SimSun" w:hAnsi="Arial" w:cs="Arial"/>
          <w:b/>
          <w:color w:val="0070C0"/>
          <w:lang w:eastAsia="en-US"/>
        </w:rPr>
        <w:t xml:space="preserve"> harmonics and harmonic mixing analysis.</w:t>
      </w:r>
    </w:p>
    <w:tbl>
      <w:tblPr>
        <w:tblW w:w="6925" w:type="dxa"/>
        <w:jc w:val="center"/>
        <w:tblLook w:val="04A0" w:firstRow="1" w:lastRow="0" w:firstColumn="1" w:lastColumn="0" w:noHBand="0" w:noVBand="1"/>
      </w:tblPr>
      <w:tblGrid>
        <w:gridCol w:w="627"/>
        <w:gridCol w:w="717"/>
        <w:gridCol w:w="717"/>
        <w:gridCol w:w="617"/>
        <w:gridCol w:w="717"/>
        <w:gridCol w:w="717"/>
        <w:gridCol w:w="717"/>
        <w:gridCol w:w="717"/>
        <w:gridCol w:w="1379"/>
      </w:tblGrid>
      <w:tr w:rsidR="00CB714B" w:rsidRPr="0094719F" w14:paraId="406CF7E4" w14:textId="77777777" w:rsidTr="00CB714B">
        <w:trPr>
          <w:trHeight w:val="60"/>
          <w:jc w:val="center"/>
        </w:trPr>
        <w:tc>
          <w:tcPr>
            <w:tcW w:w="134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1A797407"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4065037D"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102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7E43AF2B"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05A3FFE2"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7F9C2CEE"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2574B0A1"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08A8E83C"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2E1EDCF"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MSD type</w:t>
            </w:r>
          </w:p>
        </w:tc>
      </w:tr>
      <w:tr w:rsidR="00CB714B" w:rsidRPr="0094719F" w14:paraId="78CFC89B" w14:textId="77777777" w:rsidTr="00CB714B">
        <w:trPr>
          <w:trHeight w:val="60"/>
          <w:jc w:val="center"/>
        </w:trPr>
        <w:tc>
          <w:tcPr>
            <w:tcW w:w="1344" w:type="dxa"/>
            <w:gridSpan w:val="2"/>
            <w:vMerge/>
            <w:tcBorders>
              <w:top w:val="single" w:sz="4" w:space="0" w:color="auto"/>
              <w:left w:val="single" w:sz="4" w:space="0" w:color="auto"/>
              <w:bottom w:val="single" w:sz="4" w:space="0" w:color="000000"/>
              <w:right w:val="single" w:sz="4" w:space="0" w:color="000000"/>
            </w:tcBorders>
            <w:vAlign w:val="center"/>
            <w:hideMark/>
          </w:tcPr>
          <w:p w14:paraId="2F6EA991"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c>
          <w:tcPr>
            <w:tcW w:w="717" w:type="dxa"/>
            <w:tcBorders>
              <w:top w:val="nil"/>
              <w:left w:val="nil"/>
              <w:bottom w:val="single" w:sz="4" w:space="0" w:color="auto"/>
              <w:right w:val="single" w:sz="4" w:space="0" w:color="auto"/>
            </w:tcBorders>
            <w:shd w:val="clear" w:color="auto" w:fill="auto"/>
            <w:noWrap/>
            <w:vAlign w:val="center"/>
            <w:hideMark/>
          </w:tcPr>
          <w:p w14:paraId="436BDAF2"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617" w:type="dxa"/>
            <w:tcBorders>
              <w:top w:val="nil"/>
              <w:left w:val="nil"/>
              <w:bottom w:val="single" w:sz="4" w:space="0" w:color="auto"/>
              <w:right w:val="single" w:sz="4" w:space="0" w:color="auto"/>
            </w:tcBorders>
            <w:shd w:val="clear" w:color="auto" w:fill="auto"/>
            <w:noWrap/>
            <w:vAlign w:val="bottom"/>
            <w:hideMark/>
          </w:tcPr>
          <w:p w14:paraId="1BBB4364" w14:textId="425FF45A"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CB714B">
              <w:rPr>
                <w:rFonts w:ascii="Arial" w:hAnsi="Arial" w:cs="Arial"/>
                <w:color w:val="000000"/>
                <w:sz w:val="18"/>
                <w:szCs w:val="18"/>
                <w:highlight w:val="yellow"/>
                <w:lang w:val="en-US" w:eastAsia="en-US"/>
              </w:rPr>
              <w:t>5925</w:t>
            </w:r>
          </w:p>
        </w:tc>
        <w:tc>
          <w:tcPr>
            <w:tcW w:w="717" w:type="dxa"/>
            <w:tcBorders>
              <w:top w:val="nil"/>
              <w:left w:val="nil"/>
              <w:bottom w:val="single" w:sz="4" w:space="0" w:color="auto"/>
              <w:right w:val="single" w:sz="4" w:space="0" w:color="auto"/>
            </w:tcBorders>
            <w:shd w:val="clear" w:color="auto" w:fill="auto"/>
            <w:noWrap/>
            <w:vAlign w:val="bottom"/>
            <w:hideMark/>
          </w:tcPr>
          <w:p w14:paraId="7A15261F" w14:textId="1826BCA9"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118</w:t>
            </w:r>
            <w:r>
              <w:rPr>
                <w:rFonts w:ascii="Arial" w:hAnsi="Arial" w:cs="Arial"/>
                <w:color w:val="000000"/>
                <w:sz w:val="18"/>
                <w:szCs w:val="18"/>
                <w:highlight w:val="green"/>
                <w:lang w:val="en-US" w:eastAsia="en-US"/>
              </w:rPr>
              <w:t>5</w:t>
            </w:r>
            <w:r w:rsidRPr="00CB714B">
              <w:rPr>
                <w:rFonts w:ascii="Arial" w:hAnsi="Arial" w:cs="Arial"/>
                <w:color w:val="000000"/>
                <w:sz w:val="18"/>
                <w:szCs w:val="18"/>
                <w:highlight w:val="green"/>
                <w:lang w:val="en-US" w:eastAsia="en-US"/>
              </w:rPr>
              <w:t>0</w:t>
            </w:r>
          </w:p>
        </w:tc>
        <w:tc>
          <w:tcPr>
            <w:tcW w:w="717" w:type="dxa"/>
            <w:tcBorders>
              <w:top w:val="nil"/>
              <w:left w:val="nil"/>
              <w:bottom w:val="single" w:sz="4" w:space="0" w:color="auto"/>
              <w:right w:val="single" w:sz="4" w:space="0" w:color="auto"/>
            </w:tcBorders>
            <w:shd w:val="clear" w:color="auto" w:fill="auto"/>
            <w:noWrap/>
            <w:vAlign w:val="bottom"/>
            <w:hideMark/>
          </w:tcPr>
          <w:p w14:paraId="18646874" w14:textId="2757D8F2"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17</w:t>
            </w:r>
            <w:r>
              <w:rPr>
                <w:rFonts w:ascii="Arial" w:hAnsi="Arial" w:cs="Arial"/>
                <w:color w:val="000000"/>
                <w:sz w:val="18"/>
                <w:szCs w:val="18"/>
                <w:highlight w:val="green"/>
                <w:lang w:val="en-US" w:eastAsia="en-US"/>
              </w:rPr>
              <w:t>77</w:t>
            </w:r>
            <w:r w:rsidRPr="00CB714B">
              <w:rPr>
                <w:rFonts w:ascii="Arial" w:hAnsi="Arial" w:cs="Arial"/>
                <w:color w:val="000000"/>
                <w:sz w:val="18"/>
                <w:szCs w:val="18"/>
                <w:highlight w:val="green"/>
                <w:lang w:val="en-US" w:eastAsia="en-US"/>
              </w:rPr>
              <w:t>5</w:t>
            </w:r>
          </w:p>
        </w:tc>
        <w:tc>
          <w:tcPr>
            <w:tcW w:w="717" w:type="dxa"/>
            <w:tcBorders>
              <w:top w:val="nil"/>
              <w:left w:val="nil"/>
              <w:bottom w:val="single" w:sz="4" w:space="0" w:color="auto"/>
              <w:right w:val="single" w:sz="4" w:space="0" w:color="auto"/>
            </w:tcBorders>
            <w:shd w:val="clear" w:color="auto" w:fill="auto"/>
            <w:noWrap/>
            <w:vAlign w:val="bottom"/>
            <w:hideMark/>
          </w:tcPr>
          <w:p w14:paraId="5F07E0E9" w14:textId="1C7ED25E"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237</w:t>
            </w:r>
            <w:r>
              <w:rPr>
                <w:rFonts w:ascii="Arial" w:hAnsi="Arial" w:cs="Arial"/>
                <w:color w:val="000000"/>
                <w:sz w:val="18"/>
                <w:szCs w:val="18"/>
                <w:highlight w:val="green"/>
                <w:lang w:val="en-US" w:eastAsia="en-US"/>
              </w:rPr>
              <w:t>0</w:t>
            </w:r>
            <w:r w:rsidRPr="00CB714B">
              <w:rPr>
                <w:rFonts w:ascii="Arial" w:hAnsi="Arial" w:cs="Arial"/>
                <w:color w:val="000000"/>
                <w:sz w:val="18"/>
                <w:szCs w:val="18"/>
                <w:highlight w:val="green"/>
                <w:lang w:val="en-US" w:eastAsia="en-US"/>
              </w:rPr>
              <w:t>0</w:t>
            </w:r>
          </w:p>
        </w:tc>
        <w:tc>
          <w:tcPr>
            <w:tcW w:w="717" w:type="dxa"/>
            <w:tcBorders>
              <w:top w:val="nil"/>
              <w:left w:val="nil"/>
              <w:bottom w:val="single" w:sz="4" w:space="0" w:color="auto"/>
              <w:right w:val="single" w:sz="4" w:space="0" w:color="auto"/>
            </w:tcBorders>
            <w:shd w:val="clear" w:color="auto" w:fill="auto"/>
            <w:noWrap/>
            <w:vAlign w:val="bottom"/>
            <w:hideMark/>
          </w:tcPr>
          <w:p w14:paraId="4C4C4261" w14:textId="31D7EFC8"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29</w:t>
            </w:r>
            <w:r>
              <w:rPr>
                <w:rFonts w:ascii="Arial" w:hAnsi="Arial" w:cs="Arial"/>
                <w:color w:val="000000"/>
                <w:sz w:val="18"/>
                <w:szCs w:val="18"/>
                <w:highlight w:val="green"/>
                <w:lang w:val="en-US" w:eastAsia="en-US"/>
              </w:rPr>
              <w:t>6</w:t>
            </w:r>
            <w:r w:rsidRPr="00CB714B">
              <w:rPr>
                <w:rFonts w:ascii="Arial" w:hAnsi="Arial" w:cs="Arial"/>
                <w:color w:val="000000"/>
                <w:sz w:val="18"/>
                <w:szCs w:val="18"/>
                <w:highlight w:val="green"/>
                <w:lang w:val="en-US" w:eastAsia="en-US"/>
              </w:rPr>
              <w:t>25</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249B671F" w14:textId="77777777" w:rsidR="00CB714B" w:rsidRPr="00E70987"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r>
      <w:tr w:rsidR="00CB714B" w:rsidRPr="0094719F" w14:paraId="0045798F"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564FD2ED"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w:t>
            </w:r>
          </w:p>
        </w:tc>
        <w:tc>
          <w:tcPr>
            <w:tcW w:w="717" w:type="dxa"/>
            <w:tcBorders>
              <w:top w:val="nil"/>
              <w:left w:val="nil"/>
              <w:bottom w:val="single" w:sz="4" w:space="0" w:color="auto"/>
              <w:right w:val="single" w:sz="4" w:space="0" w:color="auto"/>
            </w:tcBorders>
            <w:shd w:val="clear" w:color="auto" w:fill="auto"/>
            <w:noWrap/>
            <w:vAlign w:val="center"/>
            <w:hideMark/>
          </w:tcPr>
          <w:p w14:paraId="4F5BA83C"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17" w:type="dxa"/>
            <w:tcBorders>
              <w:top w:val="nil"/>
              <w:left w:val="nil"/>
              <w:bottom w:val="single" w:sz="4" w:space="0" w:color="auto"/>
              <w:right w:val="single" w:sz="4" w:space="0" w:color="auto"/>
            </w:tcBorders>
            <w:shd w:val="clear" w:color="auto" w:fill="auto"/>
            <w:noWrap/>
            <w:vAlign w:val="center"/>
            <w:hideMark/>
          </w:tcPr>
          <w:p w14:paraId="0A51F358"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617" w:type="dxa"/>
            <w:tcBorders>
              <w:top w:val="nil"/>
              <w:left w:val="nil"/>
              <w:bottom w:val="single" w:sz="4" w:space="0" w:color="auto"/>
              <w:right w:val="single" w:sz="4" w:space="0" w:color="auto"/>
            </w:tcBorders>
            <w:shd w:val="clear" w:color="auto" w:fill="auto"/>
            <w:noWrap/>
            <w:vAlign w:val="bottom"/>
            <w:hideMark/>
          </w:tcPr>
          <w:p w14:paraId="04F13FE1"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CB714B">
              <w:rPr>
                <w:rFonts w:ascii="Arial" w:hAnsi="Arial" w:cs="Arial"/>
                <w:color w:val="000000"/>
                <w:sz w:val="18"/>
                <w:szCs w:val="18"/>
                <w:highlight w:val="yellow"/>
                <w:lang w:val="en-US" w:eastAsia="en-US"/>
              </w:rPr>
              <w:t>6425</w:t>
            </w:r>
          </w:p>
        </w:tc>
        <w:tc>
          <w:tcPr>
            <w:tcW w:w="717" w:type="dxa"/>
            <w:tcBorders>
              <w:top w:val="nil"/>
              <w:left w:val="nil"/>
              <w:bottom w:val="single" w:sz="4" w:space="0" w:color="auto"/>
              <w:right w:val="single" w:sz="4" w:space="0" w:color="auto"/>
            </w:tcBorders>
            <w:shd w:val="clear" w:color="auto" w:fill="auto"/>
            <w:noWrap/>
            <w:vAlign w:val="bottom"/>
            <w:hideMark/>
          </w:tcPr>
          <w:p w14:paraId="362C441A"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12850</w:t>
            </w:r>
          </w:p>
        </w:tc>
        <w:tc>
          <w:tcPr>
            <w:tcW w:w="717" w:type="dxa"/>
            <w:tcBorders>
              <w:top w:val="nil"/>
              <w:left w:val="nil"/>
              <w:bottom w:val="single" w:sz="4" w:space="0" w:color="auto"/>
              <w:right w:val="single" w:sz="4" w:space="0" w:color="auto"/>
            </w:tcBorders>
            <w:shd w:val="clear" w:color="auto" w:fill="auto"/>
            <w:noWrap/>
            <w:vAlign w:val="bottom"/>
            <w:hideMark/>
          </w:tcPr>
          <w:p w14:paraId="5B3D571C"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19275</w:t>
            </w:r>
          </w:p>
        </w:tc>
        <w:tc>
          <w:tcPr>
            <w:tcW w:w="717" w:type="dxa"/>
            <w:tcBorders>
              <w:top w:val="nil"/>
              <w:left w:val="nil"/>
              <w:bottom w:val="single" w:sz="4" w:space="0" w:color="auto"/>
              <w:right w:val="single" w:sz="4" w:space="0" w:color="auto"/>
            </w:tcBorders>
            <w:shd w:val="clear" w:color="auto" w:fill="auto"/>
            <w:noWrap/>
            <w:vAlign w:val="bottom"/>
            <w:hideMark/>
          </w:tcPr>
          <w:p w14:paraId="5B43B9D1"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25700</w:t>
            </w:r>
          </w:p>
        </w:tc>
        <w:tc>
          <w:tcPr>
            <w:tcW w:w="717" w:type="dxa"/>
            <w:tcBorders>
              <w:top w:val="nil"/>
              <w:left w:val="nil"/>
              <w:bottom w:val="single" w:sz="4" w:space="0" w:color="auto"/>
              <w:right w:val="single" w:sz="4" w:space="0" w:color="auto"/>
            </w:tcBorders>
            <w:shd w:val="clear" w:color="auto" w:fill="auto"/>
            <w:noWrap/>
            <w:vAlign w:val="bottom"/>
            <w:hideMark/>
          </w:tcPr>
          <w:p w14:paraId="503C6F4D"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32125</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986B7C9" w14:textId="77777777" w:rsidR="00CB714B" w:rsidRPr="00E70987"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r>
      <w:tr w:rsidR="00CB714B" w:rsidRPr="0094719F" w14:paraId="437FFC6C"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45506C5"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717" w:type="dxa"/>
            <w:tcBorders>
              <w:top w:val="nil"/>
              <w:left w:val="nil"/>
              <w:bottom w:val="single" w:sz="4" w:space="0" w:color="auto"/>
              <w:right w:val="single" w:sz="4" w:space="0" w:color="auto"/>
            </w:tcBorders>
            <w:shd w:val="clear" w:color="auto" w:fill="auto"/>
            <w:noWrap/>
            <w:vAlign w:val="bottom"/>
            <w:hideMark/>
          </w:tcPr>
          <w:p w14:paraId="4CF1604D"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2110</w:t>
            </w:r>
          </w:p>
        </w:tc>
        <w:tc>
          <w:tcPr>
            <w:tcW w:w="717" w:type="dxa"/>
            <w:tcBorders>
              <w:top w:val="nil"/>
              <w:left w:val="nil"/>
              <w:bottom w:val="single" w:sz="4" w:space="0" w:color="auto"/>
              <w:right w:val="single" w:sz="4" w:space="0" w:color="auto"/>
            </w:tcBorders>
            <w:shd w:val="clear" w:color="auto" w:fill="auto"/>
            <w:noWrap/>
            <w:vAlign w:val="bottom"/>
            <w:hideMark/>
          </w:tcPr>
          <w:p w14:paraId="63083CAD"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2170</w:t>
            </w:r>
          </w:p>
        </w:tc>
        <w:tc>
          <w:tcPr>
            <w:tcW w:w="6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E0CB694"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58C51DA9"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1D0FCAB1"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01DFAA2B"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C8FDA22"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1379" w:type="dxa"/>
            <w:tcBorders>
              <w:top w:val="nil"/>
              <w:left w:val="nil"/>
              <w:bottom w:val="single" w:sz="4" w:space="0" w:color="auto"/>
              <w:right w:val="single" w:sz="4" w:space="0" w:color="auto"/>
            </w:tcBorders>
            <w:shd w:val="clear" w:color="auto" w:fill="auto"/>
            <w:noWrap/>
            <w:vAlign w:val="bottom"/>
            <w:hideMark/>
          </w:tcPr>
          <w:p w14:paraId="35B03221"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UL Harmonic</w:t>
            </w:r>
          </w:p>
        </w:tc>
      </w:tr>
      <w:tr w:rsidR="00CB714B" w:rsidRPr="0094719F" w14:paraId="7DFDF354"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0038C4F" w14:textId="441690F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p>
        </w:tc>
        <w:tc>
          <w:tcPr>
            <w:tcW w:w="717" w:type="dxa"/>
            <w:tcBorders>
              <w:top w:val="nil"/>
              <w:left w:val="nil"/>
              <w:bottom w:val="single" w:sz="4" w:space="0" w:color="auto"/>
              <w:right w:val="single" w:sz="4" w:space="0" w:color="auto"/>
            </w:tcBorders>
            <w:shd w:val="clear" w:color="auto" w:fill="auto"/>
            <w:noWrap/>
            <w:vAlign w:val="bottom"/>
            <w:hideMark/>
          </w:tcPr>
          <w:p w14:paraId="432A7AB5"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4220</w:t>
            </w:r>
          </w:p>
        </w:tc>
        <w:tc>
          <w:tcPr>
            <w:tcW w:w="717" w:type="dxa"/>
            <w:tcBorders>
              <w:top w:val="nil"/>
              <w:left w:val="nil"/>
              <w:bottom w:val="single" w:sz="4" w:space="0" w:color="auto"/>
              <w:right w:val="single" w:sz="4" w:space="0" w:color="auto"/>
            </w:tcBorders>
            <w:shd w:val="clear" w:color="auto" w:fill="auto"/>
            <w:noWrap/>
            <w:vAlign w:val="bottom"/>
            <w:hideMark/>
          </w:tcPr>
          <w:p w14:paraId="4FB23A95"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4340</w:t>
            </w:r>
          </w:p>
        </w:tc>
        <w:tc>
          <w:tcPr>
            <w:tcW w:w="617" w:type="dxa"/>
            <w:tcBorders>
              <w:top w:val="nil"/>
              <w:left w:val="nil"/>
              <w:bottom w:val="single" w:sz="4" w:space="0" w:color="auto"/>
              <w:right w:val="single" w:sz="4" w:space="0" w:color="auto"/>
            </w:tcBorders>
            <w:shd w:val="clear" w:color="auto" w:fill="auto"/>
            <w:noWrap/>
            <w:vAlign w:val="bottom"/>
            <w:hideMark/>
          </w:tcPr>
          <w:p w14:paraId="037E5540"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0993A0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3154578B"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AF3508"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B923CF6"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14398708"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Harmonic Mixing</w:t>
            </w:r>
          </w:p>
        </w:tc>
      </w:tr>
      <w:tr w:rsidR="00CB714B" w:rsidRPr="0094719F" w14:paraId="677BDC80"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26CCAEA" w14:textId="30C42E3F"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p>
        </w:tc>
        <w:tc>
          <w:tcPr>
            <w:tcW w:w="717" w:type="dxa"/>
            <w:tcBorders>
              <w:top w:val="nil"/>
              <w:left w:val="nil"/>
              <w:bottom w:val="single" w:sz="4" w:space="0" w:color="auto"/>
              <w:right w:val="single" w:sz="4" w:space="0" w:color="auto"/>
            </w:tcBorders>
            <w:shd w:val="clear" w:color="auto" w:fill="auto"/>
            <w:noWrap/>
            <w:vAlign w:val="bottom"/>
            <w:hideMark/>
          </w:tcPr>
          <w:p w14:paraId="72B12DF9"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6330</w:t>
            </w:r>
          </w:p>
        </w:tc>
        <w:tc>
          <w:tcPr>
            <w:tcW w:w="717" w:type="dxa"/>
            <w:tcBorders>
              <w:top w:val="nil"/>
              <w:left w:val="nil"/>
              <w:bottom w:val="single" w:sz="4" w:space="0" w:color="auto"/>
              <w:right w:val="single" w:sz="4" w:space="0" w:color="auto"/>
            </w:tcBorders>
            <w:shd w:val="clear" w:color="auto" w:fill="auto"/>
            <w:noWrap/>
            <w:vAlign w:val="bottom"/>
            <w:hideMark/>
          </w:tcPr>
          <w:p w14:paraId="123DA7CA"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6510</w:t>
            </w:r>
          </w:p>
        </w:tc>
        <w:tc>
          <w:tcPr>
            <w:tcW w:w="617"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625AAD73"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D</w:t>
            </w:r>
          </w:p>
        </w:tc>
        <w:tc>
          <w:tcPr>
            <w:tcW w:w="717" w:type="dxa"/>
            <w:tcBorders>
              <w:top w:val="nil"/>
              <w:left w:val="nil"/>
              <w:bottom w:val="single" w:sz="4" w:space="0" w:color="auto"/>
              <w:right w:val="single" w:sz="4" w:space="0" w:color="auto"/>
            </w:tcBorders>
            <w:shd w:val="clear" w:color="auto" w:fill="auto"/>
            <w:noWrap/>
            <w:vAlign w:val="bottom"/>
            <w:hideMark/>
          </w:tcPr>
          <w:p w14:paraId="4BBCF00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A51929D"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167268DB"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E2D488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6A44ABB3"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69D1A609"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5C6F89D" w14:textId="712EEA8B"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717" w:type="dxa"/>
            <w:tcBorders>
              <w:top w:val="nil"/>
              <w:left w:val="nil"/>
              <w:bottom w:val="single" w:sz="4" w:space="0" w:color="auto"/>
              <w:right w:val="single" w:sz="4" w:space="0" w:color="auto"/>
            </w:tcBorders>
            <w:shd w:val="clear" w:color="auto" w:fill="auto"/>
            <w:noWrap/>
            <w:vAlign w:val="bottom"/>
            <w:hideMark/>
          </w:tcPr>
          <w:p w14:paraId="0D3C57E9"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8440</w:t>
            </w:r>
          </w:p>
        </w:tc>
        <w:tc>
          <w:tcPr>
            <w:tcW w:w="717" w:type="dxa"/>
            <w:tcBorders>
              <w:top w:val="nil"/>
              <w:left w:val="nil"/>
              <w:bottom w:val="single" w:sz="4" w:space="0" w:color="auto"/>
              <w:right w:val="single" w:sz="4" w:space="0" w:color="auto"/>
            </w:tcBorders>
            <w:shd w:val="clear" w:color="auto" w:fill="auto"/>
            <w:noWrap/>
            <w:vAlign w:val="bottom"/>
            <w:hideMark/>
          </w:tcPr>
          <w:p w14:paraId="5F0533F3"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8680</w:t>
            </w:r>
          </w:p>
        </w:tc>
        <w:tc>
          <w:tcPr>
            <w:tcW w:w="617" w:type="dxa"/>
            <w:tcBorders>
              <w:top w:val="nil"/>
              <w:left w:val="nil"/>
              <w:bottom w:val="single" w:sz="4" w:space="0" w:color="auto"/>
              <w:right w:val="single" w:sz="4" w:space="0" w:color="auto"/>
            </w:tcBorders>
            <w:shd w:val="clear" w:color="auto" w:fill="auto"/>
            <w:noWrap/>
            <w:vAlign w:val="bottom"/>
            <w:hideMark/>
          </w:tcPr>
          <w:p w14:paraId="65A6D4DB"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C40BEC2"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AE2F336" w14:textId="4CE82A8F"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F995D8C"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9A6924F"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6647C15B"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2E4EC2D2"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ADB8947" w14:textId="2FE8D786"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p>
        </w:tc>
        <w:tc>
          <w:tcPr>
            <w:tcW w:w="717" w:type="dxa"/>
            <w:tcBorders>
              <w:top w:val="nil"/>
              <w:left w:val="nil"/>
              <w:bottom w:val="single" w:sz="4" w:space="0" w:color="auto"/>
              <w:right w:val="single" w:sz="4" w:space="0" w:color="auto"/>
            </w:tcBorders>
            <w:shd w:val="clear" w:color="auto" w:fill="auto"/>
            <w:noWrap/>
            <w:vAlign w:val="bottom"/>
            <w:hideMark/>
          </w:tcPr>
          <w:p w14:paraId="432E32BF"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10550</w:t>
            </w:r>
          </w:p>
        </w:tc>
        <w:tc>
          <w:tcPr>
            <w:tcW w:w="717" w:type="dxa"/>
            <w:tcBorders>
              <w:top w:val="nil"/>
              <w:left w:val="nil"/>
              <w:bottom w:val="single" w:sz="4" w:space="0" w:color="auto"/>
              <w:right w:val="single" w:sz="4" w:space="0" w:color="auto"/>
            </w:tcBorders>
            <w:shd w:val="clear" w:color="auto" w:fill="auto"/>
            <w:noWrap/>
            <w:vAlign w:val="bottom"/>
            <w:hideMark/>
          </w:tcPr>
          <w:p w14:paraId="5E5DADF0"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10850</w:t>
            </w:r>
          </w:p>
        </w:tc>
        <w:tc>
          <w:tcPr>
            <w:tcW w:w="617" w:type="dxa"/>
            <w:tcBorders>
              <w:top w:val="nil"/>
              <w:left w:val="nil"/>
              <w:bottom w:val="single" w:sz="4" w:space="0" w:color="auto"/>
              <w:right w:val="single" w:sz="4" w:space="0" w:color="auto"/>
            </w:tcBorders>
            <w:shd w:val="clear" w:color="auto" w:fill="auto"/>
            <w:noWrap/>
            <w:vAlign w:val="bottom"/>
            <w:hideMark/>
          </w:tcPr>
          <w:p w14:paraId="4AE6C740"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1276ADC8"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DF588B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F8B34D0"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A760979"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3D562ED0"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508760AF" w14:textId="77777777" w:rsidTr="00CB714B">
        <w:trPr>
          <w:trHeight w:val="60"/>
          <w:jc w:val="center"/>
        </w:trPr>
        <w:tc>
          <w:tcPr>
            <w:tcW w:w="206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94C34A"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48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C14AEEC"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r w:rsidRPr="00760870">
              <w:rPr>
                <w:rFonts w:ascii="Arial" w:hAnsi="Arial" w:cs="Arial"/>
                <w:color w:val="000000"/>
                <w:sz w:val="18"/>
                <w:szCs w:val="18"/>
                <w:highlight w:val="magenta"/>
                <w:lang w:val="en-US" w:eastAsia="en-US"/>
              </w:rPr>
              <w:t>Direct hit n102 UL1 / n1 DL3</w:t>
            </w:r>
          </w:p>
        </w:tc>
      </w:tr>
      <w:tr w:rsidR="00CB714B" w:rsidRPr="0094719F" w14:paraId="47D62F7D" w14:textId="77777777" w:rsidTr="00CB714B">
        <w:trPr>
          <w:trHeight w:val="60"/>
          <w:jc w:val="center"/>
        </w:trPr>
        <w:tc>
          <w:tcPr>
            <w:tcW w:w="13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4950851"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717" w:type="dxa"/>
            <w:tcBorders>
              <w:top w:val="nil"/>
              <w:left w:val="nil"/>
              <w:bottom w:val="single" w:sz="4" w:space="0" w:color="auto"/>
              <w:right w:val="single" w:sz="4" w:space="0" w:color="auto"/>
            </w:tcBorders>
            <w:shd w:val="clear" w:color="auto" w:fill="auto"/>
            <w:noWrap/>
            <w:vAlign w:val="center"/>
            <w:hideMark/>
          </w:tcPr>
          <w:p w14:paraId="146CF71A"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w:t>
            </w:r>
          </w:p>
        </w:tc>
        <w:tc>
          <w:tcPr>
            <w:tcW w:w="617" w:type="dxa"/>
            <w:tcBorders>
              <w:top w:val="nil"/>
              <w:left w:val="nil"/>
              <w:bottom w:val="single" w:sz="4" w:space="0" w:color="auto"/>
              <w:right w:val="single" w:sz="4" w:space="0" w:color="auto"/>
            </w:tcBorders>
            <w:shd w:val="clear" w:color="auto" w:fill="auto"/>
            <w:noWrap/>
            <w:vAlign w:val="bottom"/>
            <w:hideMark/>
          </w:tcPr>
          <w:p w14:paraId="335054AC"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717" w:type="dxa"/>
            <w:tcBorders>
              <w:top w:val="nil"/>
              <w:left w:val="nil"/>
              <w:bottom w:val="single" w:sz="4" w:space="0" w:color="auto"/>
              <w:right w:val="single" w:sz="4" w:space="0" w:color="auto"/>
            </w:tcBorders>
            <w:shd w:val="clear" w:color="auto" w:fill="auto"/>
            <w:noWrap/>
            <w:vAlign w:val="bottom"/>
            <w:hideMark/>
          </w:tcPr>
          <w:p w14:paraId="2BCD151D"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nil"/>
              <w:left w:val="nil"/>
              <w:bottom w:val="single" w:sz="4" w:space="0" w:color="auto"/>
              <w:right w:val="single" w:sz="4" w:space="0" w:color="auto"/>
            </w:tcBorders>
            <w:shd w:val="clear" w:color="auto" w:fill="auto"/>
            <w:noWrap/>
            <w:vAlign w:val="bottom"/>
            <w:hideMark/>
          </w:tcPr>
          <w:p w14:paraId="75AFD013"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nil"/>
              <w:left w:val="nil"/>
              <w:bottom w:val="single" w:sz="4" w:space="0" w:color="auto"/>
              <w:right w:val="single" w:sz="4" w:space="0" w:color="auto"/>
            </w:tcBorders>
            <w:shd w:val="clear" w:color="auto" w:fill="auto"/>
            <w:noWrap/>
            <w:vAlign w:val="bottom"/>
            <w:hideMark/>
          </w:tcPr>
          <w:p w14:paraId="74CE613C"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nil"/>
              <w:left w:val="nil"/>
              <w:bottom w:val="single" w:sz="4" w:space="0" w:color="auto"/>
              <w:right w:val="single" w:sz="4" w:space="0" w:color="auto"/>
            </w:tcBorders>
            <w:shd w:val="clear" w:color="auto" w:fill="auto"/>
            <w:noWrap/>
            <w:vAlign w:val="bottom"/>
            <w:hideMark/>
          </w:tcPr>
          <w:p w14:paraId="2C753036"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6C7535F"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MSD type</w:t>
            </w:r>
          </w:p>
        </w:tc>
      </w:tr>
      <w:tr w:rsidR="00CB714B" w:rsidRPr="0094719F" w14:paraId="2E41AFC4" w14:textId="77777777" w:rsidTr="00CB714B">
        <w:trPr>
          <w:trHeight w:val="60"/>
          <w:jc w:val="center"/>
        </w:trPr>
        <w:tc>
          <w:tcPr>
            <w:tcW w:w="1344" w:type="dxa"/>
            <w:gridSpan w:val="2"/>
            <w:vMerge/>
            <w:tcBorders>
              <w:top w:val="single" w:sz="4" w:space="0" w:color="auto"/>
              <w:left w:val="single" w:sz="4" w:space="0" w:color="auto"/>
              <w:bottom w:val="single" w:sz="4" w:space="0" w:color="auto"/>
              <w:right w:val="single" w:sz="4" w:space="0" w:color="auto"/>
            </w:tcBorders>
            <w:vAlign w:val="center"/>
            <w:hideMark/>
          </w:tcPr>
          <w:p w14:paraId="7EE8AF4A"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c>
          <w:tcPr>
            <w:tcW w:w="717" w:type="dxa"/>
            <w:tcBorders>
              <w:top w:val="nil"/>
              <w:left w:val="nil"/>
              <w:bottom w:val="single" w:sz="4" w:space="0" w:color="auto"/>
              <w:right w:val="single" w:sz="4" w:space="0" w:color="auto"/>
            </w:tcBorders>
            <w:shd w:val="clear" w:color="auto" w:fill="auto"/>
            <w:noWrap/>
            <w:vAlign w:val="center"/>
            <w:hideMark/>
          </w:tcPr>
          <w:p w14:paraId="3F99A4C4"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617" w:type="dxa"/>
            <w:tcBorders>
              <w:top w:val="nil"/>
              <w:left w:val="nil"/>
              <w:bottom w:val="single" w:sz="4" w:space="0" w:color="auto"/>
              <w:right w:val="single" w:sz="4" w:space="0" w:color="auto"/>
            </w:tcBorders>
            <w:shd w:val="clear" w:color="auto" w:fill="auto"/>
            <w:noWrap/>
            <w:vAlign w:val="bottom"/>
            <w:hideMark/>
          </w:tcPr>
          <w:p w14:paraId="0452C8DA"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1920</w:t>
            </w:r>
          </w:p>
        </w:tc>
        <w:tc>
          <w:tcPr>
            <w:tcW w:w="717" w:type="dxa"/>
            <w:tcBorders>
              <w:top w:val="nil"/>
              <w:left w:val="nil"/>
              <w:bottom w:val="single" w:sz="4" w:space="0" w:color="auto"/>
              <w:right w:val="single" w:sz="4" w:space="0" w:color="auto"/>
            </w:tcBorders>
            <w:shd w:val="clear" w:color="auto" w:fill="auto"/>
            <w:noWrap/>
            <w:vAlign w:val="bottom"/>
            <w:hideMark/>
          </w:tcPr>
          <w:p w14:paraId="76EFF7E8"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3840</w:t>
            </w:r>
          </w:p>
        </w:tc>
        <w:tc>
          <w:tcPr>
            <w:tcW w:w="717" w:type="dxa"/>
            <w:tcBorders>
              <w:top w:val="nil"/>
              <w:left w:val="nil"/>
              <w:bottom w:val="single" w:sz="4" w:space="0" w:color="auto"/>
              <w:right w:val="single" w:sz="4" w:space="0" w:color="auto"/>
            </w:tcBorders>
            <w:shd w:val="clear" w:color="auto" w:fill="auto"/>
            <w:noWrap/>
            <w:vAlign w:val="bottom"/>
            <w:hideMark/>
          </w:tcPr>
          <w:p w14:paraId="6F067FA2"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5760</w:t>
            </w:r>
          </w:p>
        </w:tc>
        <w:tc>
          <w:tcPr>
            <w:tcW w:w="717" w:type="dxa"/>
            <w:tcBorders>
              <w:top w:val="nil"/>
              <w:left w:val="nil"/>
              <w:bottom w:val="single" w:sz="4" w:space="0" w:color="auto"/>
              <w:right w:val="single" w:sz="4" w:space="0" w:color="auto"/>
            </w:tcBorders>
            <w:shd w:val="clear" w:color="auto" w:fill="auto"/>
            <w:noWrap/>
            <w:vAlign w:val="bottom"/>
            <w:hideMark/>
          </w:tcPr>
          <w:p w14:paraId="675B4988"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7680</w:t>
            </w:r>
          </w:p>
        </w:tc>
        <w:tc>
          <w:tcPr>
            <w:tcW w:w="717" w:type="dxa"/>
            <w:tcBorders>
              <w:top w:val="nil"/>
              <w:left w:val="nil"/>
              <w:bottom w:val="single" w:sz="4" w:space="0" w:color="auto"/>
              <w:right w:val="single" w:sz="4" w:space="0" w:color="auto"/>
            </w:tcBorders>
            <w:shd w:val="clear" w:color="auto" w:fill="auto"/>
            <w:noWrap/>
            <w:vAlign w:val="bottom"/>
            <w:hideMark/>
          </w:tcPr>
          <w:p w14:paraId="3420E4F6"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9600</w:t>
            </w:r>
          </w:p>
        </w:tc>
        <w:tc>
          <w:tcPr>
            <w:tcW w:w="1379" w:type="dxa"/>
            <w:vMerge/>
            <w:tcBorders>
              <w:top w:val="nil"/>
              <w:left w:val="single" w:sz="4" w:space="0" w:color="auto"/>
              <w:bottom w:val="single" w:sz="4" w:space="0" w:color="auto"/>
              <w:right w:val="single" w:sz="4" w:space="0" w:color="auto"/>
            </w:tcBorders>
            <w:vAlign w:val="center"/>
            <w:hideMark/>
          </w:tcPr>
          <w:p w14:paraId="6CFC8330" w14:textId="77777777" w:rsidR="00CB714B" w:rsidRPr="00E70987"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r>
      <w:tr w:rsidR="00CB714B" w:rsidRPr="0094719F" w14:paraId="71B6A089"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2900B843"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102</w:t>
            </w:r>
          </w:p>
        </w:tc>
        <w:tc>
          <w:tcPr>
            <w:tcW w:w="717" w:type="dxa"/>
            <w:tcBorders>
              <w:top w:val="nil"/>
              <w:left w:val="nil"/>
              <w:bottom w:val="single" w:sz="4" w:space="0" w:color="auto"/>
              <w:right w:val="single" w:sz="4" w:space="0" w:color="auto"/>
            </w:tcBorders>
            <w:shd w:val="clear" w:color="auto" w:fill="auto"/>
            <w:noWrap/>
            <w:vAlign w:val="center"/>
            <w:hideMark/>
          </w:tcPr>
          <w:p w14:paraId="1BA9B5D0"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17" w:type="dxa"/>
            <w:tcBorders>
              <w:top w:val="nil"/>
              <w:left w:val="nil"/>
              <w:bottom w:val="single" w:sz="4" w:space="0" w:color="auto"/>
              <w:right w:val="single" w:sz="4" w:space="0" w:color="auto"/>
            </w:tcBorders>
            <w:shd w:val="clear" w:color="auto" w:fill="auto"/>
            <w:noWrap/>
            <w:vAlign w:val="center"/>
            <w:hideMark/>
          </w:tcPr>
          <w:p w14:paraId="58B0AD60"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617" w:type="dxa"/>
            <w:tcBorders>
              <w:top w:val="nil"/>
              <w:left w:val="nil"/>
              <w:bottom w:val="single" w:sz="4" w:space="0" w:color="auto"/>
              <w:right w:val="single" w:sz="4" w:space="0" w:color="auto"/>
            </w:tcBorders>
            <w:shd w:val="clear" w:color="auto" w:fill="auto"/>
            <w:noWrap/>
            <w:vAlign w:val="bottom"/>
            <w:hideMark/>
          </w:tcPr>
          <w:p w14:paraId="0CF81A4A"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1980</w:t>
            </w:r>
          </w:p>
        </w:tc>
        <w:tc>
          <w:tcPr>
            <w:tcW w:w="717" w:type="dxa"/>
            <w:tcBorders>
              <w:top w:val="nil"/>
              <w:left w:val="nil"/>
              <w:bottom w:val="single" w:sz="4" w:space="0" w:color="auto"/>
              <w:right w:val="single" w:sz="4" w:space="0" w:color="auto"/>
            </w:tcBorders>
            <w:shd w:val="clear" w:color="auto" w:fill="auto"/>
            <w:noWrap/>
            <w:vAlign w:val="bottom"/>
            <w:hideMark/>
          </w:tcPr>
          <w:p w14:paraId="25153744"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3960</w:t>
            </w:r>
          </w:p>
        </w:tc>
        <w:tc>
          <w:tcPr>
            <w:tcW w:w="717" w:type="dxa"/>
            <w:tcBorders>
              <w:top w:val="nil"/>
              <w:left w:val="nil"/>
              <w:bottom w:val="single" w:sz="4" w:space="0" w:color="auto"/>
              <w:right w:val="single" w:sz="4" w:space="0" w:color="auto"/>
            </w:tcBorders>
            <w:shd w:val="clear" w:color="auto" w:fill="auto"/>
            <w:noWrap/>
            <w:vAlign w:val="bottom"/>
            <w:hideMark/>
          </w:tcPr>
          <w:p w14:paraId="39F5EFE3"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5940</w:t>
            </w:r>
          </w:p>
        </w:tc>
        <w:tc>
          <w:tcPr>
            <w:tcW w:w="717" w:type="dxa"/>
            <w:tcBorders>
              <w:top w:val="nil"/>
              <w:left w:val="nil"/>
              <w:bottom w:val="single" w:sz="4" w:space="0" w:color="auto"/>
              <w:right w:val="single" w:sz="4" w:space="0" w:color="auto"/>
            </w:tcBorders>
            <w:shd w:val="clear" w:color="auto" w:fill="auto"/>
            <w:noWrap/>
            <w:vAlign w:val="bottom"/>
            <w:hideMark/>
          </w:tcPr>
          <w:p w14:paraId="2B00BC8B"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7920</w:t>
            </w:r>
          </w:p>
        </w:tc>
        <w:tc>
          <w:tcPr>
            <w:tcW w:w="717" w:type="dxa"/>
            <w:tcBorders>
              <w:top w:val="nil"/>
              <w:left w:val="nil"/>
              <w:bottom w:val="single" w:sz="4" w:space="0" w:color="auto"/>
              <w:right w:val="single" w:sz="4" w:space="0" w:color="auto"/>
            </w:tcBorders>
            <w:shd w:val="clear" w:color="auto" w:fill="auto"/>
            <w:noWrap/>
            <w:vAlign w:val="bottom"/>
            <w:hideMark/>
          </w:tcPr>
          <w:p w14:paraId="564DFB9C"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9900</w:t>
            </w:r>
          </w:p>
        </w:tc>
        <w:tc>
          <w:tcPr>
            <w:tcW w:w="1379" w:type="dxa"/>
            <w:vMerge/>
            <w:tcBorders>
              <w:top w:val="nil"/>
              <w:left w:val="single" w:sz="4" w:space="0" w:color="auto"/>
              <w:bottom w:val="single" w:sz="4" w:space="0" w:color="auto"/>
              <w:right w:val="single" w:sz="4" w:space="0" w:color="auto"/>
            </w:tcBorders>
            <w:vAlign w:val="center"/>
            <w:hideMark/>
          </w:tcPr>
          <w:p w14:paraId="08BA64B8" w14:textId="77777777" w:rsidR="00CB714B" w:rsidRPr="00E70987"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r>
      <w:tr w:rsidR="00CB714B" w:rsidRPr="0094719F" w14:paraId="65037E0D"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639A2BB"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717" w:type="dxa"/>
            <w:tcBorders>
              <w:top w:val="nil"/>
              <w:left w:val="nil"/>
              <w:bottom w:val="single" w:sz="4" w:space="0" w:color="auto"/>
              <w:right w:val="single" w:sz="4" w:space="0" w:color="auto"/>
            </w:tcBorders>
            <w:shd w:val="clear" w:color="auto" w:fill="auto"/>
            <w:noWrap/>
            <w:vAlign w:val="bottom"/>
            <w:hideMark/>
          </w:tcPr>
          <w:p w14:paraId="6C249641" w14:textId="2F16F998"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760870">
              <w:rPr>
                <w:rFonts w:ascii="Arial" w:hAnsi="Arial" w:cs="Arial"/>
                <w:color w:val="000000"/>
                <w:sz w:val="18"/>
                <w:szCs w:val="18"/>
                <w:highlight w:val="green"/>
                <w:lang w:val="en-US" w:eastAsia="en-US"/>
              </w:rPr>
              <w:t>59</w:t>
            </w:r>
            <w:r>
              <w:rPr>
                <w:rFonts w:ascii="Arial" w:hAnsi="Arial" w:cs="Arial"/>
                <w:color w:val="000000"/>
                <w:sz w:val="18"/>
                <w:szCs w:val="18"/>
                <w:highlight w:val="green"/>
                <w:lang w:val="en-US" w:eastAsia="en-US"/>
              </w:rPr>
              <w:t>2</w:t>
            </w:r>
            <w:r w:rsidRPr="00760870">
              <w:rPr>
                <w:rFonts w:ascii="Arial" w:hAnsi="Arial" w:cs="Arial"/>
                <w:color w:val="000000"/>
                <w:sz w:val="18"/>
                <w:szCs w:val="18"/>
                <w:highlight w:val="green"/>
                <w:lang w:val="en-US" w:eastAsia="en-US"/>
              </w:rPr>
              <w:t>5</w:t>
            </w:r>
          </w:p>
        </w:tc>
        <w:tc>
          <w:tcPr>
            <w:tcW w:w="717" w:type="dxa"/>
            <w:tcBorders>
              <w:top w:val="nil"/>
              <w:left w:val="nil"/>
              <w:bottom w:val="single" w:sz="4" w:space="0" w:color="auto"/>
              <w:right w:val="single" w:sz="4" w:space="0" w:color="auto"/>
            </w:tcBorders>
            <w:shd w:val="clear" w:color="auto" w:fill="auto"/>
            <w:noWrap/>
            <w:vAlign w:val="bottom"/>
            <w:hideMark/>
          </w:tcPr>
          <w:p w14:paraId="52A52FE7"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760870">
              <w:rPr>
                <w:rFonts w:ascii="Arial" w:hAnsi="Arial" w:cs="Arial"/>
                <w:color w:val="000000"/>
                <w:sz w:val="18"/>
                <w:szCs w:val="18"/>
                <w:highlight w:val="green"/>
                <w:lang w:val="en-US" w:eastAsia="en-US"/>
              </w:rPr>
              <w:t>6425</w:t>
            </w:r>
          </w:p>
        </w:tc>
        <w:tc>
          <w:tcPr>
            <w:tcW w:w="6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62B872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6EED0C5A"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16FFDE72"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N</w:t>
            </w:r>
          </w:p>
        </w:tc>
        <w:tc>
          <w:tcPr>
            <w:tcW w:w="717" w:type="dxa"/>
            <w:tcBorders>
              <w:top w:val="nil"/>
              <w:left w:val="nil"/>
              <w:bottom w:val="single" w:sz="4" w:space="0" w:color="auto"/>
              <w:right w:val="single" w:sz="4" w:space="0" w:color="auto"/>
            </w:tcBorders>
            <w:shd w:val="clear" w:color="auto" w:fill="auto"/>
            <w:noWrap/>
            <w:vAlign w:val="bottom"/>
            <w:hideMark/>
          </w:tcPr>
          <w:p w14:paraId="710577BB"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9CF233C"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1379" w:type="dxa"/>
            <w:tcBorders>
              <w:top w:val="nil"/>
              <w:left w:val="nil"/>
              <w:bottom w:val="single" w:sz="4" w:space="0" w:color="auto"/>
              <w:right w:val="single" w:sz="4" w:space="0" w:color="auto"/>
            </w:tcBorders>
            <w:shd w:val="clear" w:color="auto" w:fill="auto"/>
            <w:noWrap/>
            <w:vAlign w:val="bottom"/>
            <w:hideMark/>
          </w:tcPr>
          <w:p w14:paraId="1A87C0FE"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UL Harmonic</w:t>
            </w:r>
          </w:p>
        </w:tc>
      </w:tr>
      <w:tr w:rsidR="00CB714B" w:rsidRPr="0094719F" w14:paraId="77E5281E"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207B840" w14:textId="12A1016E"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p>
        </w:tc>
        <w:tc>
          <w:tcPr>
            <w:tcW w:w="717" w:type="dxa"/>
            <w:tcBorders>
              <w:top w:val="nil"/>
              <w:left w:val="nil"/>
              <w:bottom w:val="single" w:sz="4" w:space="0" w:color="auto"/>
              <w:right w:val="single" w:sz="4" w:space="0" w:color="auto"/>
            </w:tcBorders>
            <w:shd w:val="clear" w:color="auto" w:fill="auto"/>
            <w:noWrap/>
            <w:vAlign w:val="bottom"/>
            <w:hideMark/>
          </w:tcPr>
          <w:p w14:paraId="0D344EF0" w14:textId="74B426EA"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118</w:t>
            </w:r>
            <w:r>
              <w:rPr>
                <w:rFonts w:ascii="Arial" w:hAnsi="Arial" w:cs="Arial"/>
                <w:color w:val="000000"/>
                <w:sz w:val="18"/>
                <w:szCs w:val="18"/>
                <w:highlight w:val="green"/>
                <w:lang w:val="en-US" w:eastAsia="en-US"/>
              </w:rPr>
              <w:t>5</w:t>
            </w:r>
            <w:r w:rsidRPr="00CB714B">
              <w:rPr>
                <w:rFonts w:ascii="Arial" w:hAnsi="Arial" w:cs="Arial"/>
                <w:color w:val="000000"/>
                <w:sz w:val="18"/>
                <w:szCs w:val="18"/>
                <w:highlight w:val="green"/>
                <w:lang w:val="en-US" w:eastAsia="en-US"/>
              </w:rPr>
              <w:t>0</w:t>
            </w:r>
          </w:p>
        </w:tc>
        <w:tc>
          <w:tcPr>
            <w:tcW w:w="717" w:type="dxa"/>
            <w:tcBorders>
              <w:top w:val="nil"/>
              <w:left w:val="nil"/>
              <w:bottom w:val="single" w:sz="4" w:space="0" w:color="auto"/>
              <w:right w:val="single" w:sz="4" w:space="0" w:color="auto"/>
            </w:tcBorders>
            <w:shd w:val="clear" w:color="auto" w:fill="auto"/>
            <w:noWrap/>
            <w:vAlign w:val="bottom"/>
            <w:hideMark/>
          </w:tcPr>
          <w:p w14:paraId="2AC4FEF1"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12850</w:t>
            </w:r>
          </w:p>
        </w:tc>
        <w:tc>
          <w:tcPr>
            <w:tcW w:w="617" w:type="dxa"/>
            <w:tcBorders>
              <w:top w:val="nil"/>
              <w:left w:val="nil"/>
              <w:bottom w:val="single" w:sz="4" w:space="0" w:color="auto"/>
              <w:right w:val="single" w:sz="4" w:space="0" w:color="auto"/>
            </w:tcBorders>
            <w:shd w:val="clear" w:color="auto" w:fill="auto"/>
            <w:noWrap/>
            <w:vAlign w:val="bottom"/>
            <w:hideMark/>
          </w:tcPr>
          <w:p w14:paraId="62752E67"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48210DD"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4CCDDA42"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03AE601"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E96678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2B0EF54C"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Harmonic Mixing</w:t>
            </w:r>
          </w:p>
        </w:tc>
      </w:tr>
      <w:tr w:rsidR="00CB714B" w:rsidRPr="0094719F" w14:paraId="280048F5"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D40F9FD" w14:textId="45C092F5"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p>
        </w:tc>
        <w:tc>
          <w:tcPr>
            <w:tcW w:w="717" w:type="dxa"/>
            <w:tcBorders>
              <w:top w:val="nil"/>
              <w:left w:val="nil"/>
              <w:bottom w:val="single" w:sz="4" w:space="0" w:color="auto"/>
              <w:right w:val="single" w:sz="4" w:space="0" w:color="auto"/>
            </w:tcBorders>
            <w:shd w:val="clear" w:color="auto" w:fill="auto"/>
            <w:noWrap/>
            <w:vAlign w:val="bottom"/>
            <w:hideMark/>
          </w:tcPr>
          <w:p w14:paraId="30C338C0" w14:textId="0406E831"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17</w:t>
            </w:r>
            <w:r>
              <w:rPr>
                <w:rFonts w:ascii="Arial" w:hAnsi="Arial" w:cs="Arial"/>
                <w:color w:val="000000"/>
                <w:sz w:val="18"/>
                <w:szCs w:val="18"/>
                <w:highlight w:val="green"/>
                <w:lang w:val="en-US" w:eastAsia="en-US"/>
              </w:rPr>
              <w:t>77</w:t>
            </w:r>
            <w:r w:rsidRPr="00CB714B">
              <w:rPr>
                <w:rFonts w:ascii="Arial" w:hAnsi="Arial" w:cs="Arial"/>
                <w:color w:val="000000"/>
                <w:sz w:val="18"/>
                <w:szCs w:val="18"/>
                <w:highlight w:val="green"/>
                <w:lang w:val="en-US" w:eastAsia="en-US"/>
              </w:rPr>
              <w:t>5</w:t>
            </w:r>
          </w:p>
        </w:tc>
        <w:tc>
          <w:tcPr>
            <w:tcW w:w="717" w:type="dxa"/>
            <w:tcBorders>
              <w:top w:val="nil"/>
              <w:left w:val="nil"/>
              <w:bottom w:val="single" w:sz="4" w:space="0" w:color="auto"/>
              <w:right w:val="single" w:sz="4" w:space="0" w:color="auto"/>
            </w:tcBorders>
            <w:shd w:val="clear" w:color="auto" w:fill="auto"/>
            <w:noWrap/>
            <w:vAlign w:val="bottom"/>
            <w:hideMark/>
          </w:tcPr>
          <w:p w14:paraId="4C64EF6C"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19275</w:t>
            </w:r>
          </w:p>
        </w:tc>
        <w:tc>
          <w:tcPr>
            <w:tcW w:w="617" w:type="dxa"/>
            <w:tcBorders>
              <w:top w:val="nil"/>
              <w:left w:val="nil"/>
              <w:bottom w:val="single" w:sz="4" w:space="0" w:color="auto"/>
              <w:right w:val="single" w:sz="4" w:space="0" w:color="auto"/>
            </w:tcBorders>
            <w:shd w:val="clear" w:color="auto" w:fill="auto"/>
            <w:noWrap/>
            <w:vAlign w:val="bottom"/>
            <w:hideMark/>
          </w:tcPr>
          <w:p w14:paraId="5741DB9F"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1493575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38AE372"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39455C">
              <w:rPr>
                <w:rFonts w:ascii="Arial" w:hAnsi="Arial" w:cs="Arial"/>
                <w:color w:val="000000"/>
                <w:sz w:val="18"/>
                <w:szCs w:val="18"/>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32447EC1"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8BF9326"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387CD4E6"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11845931"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DFBAAD5" w14:textId="07D28B1D"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717" w:type="dxa"/>
            <w:tcBorders>
              <w:top w:val="nil"/>
              <w:left w:val="nil"/>
              <w:bottom w:val="single" w:sz="4" w:space="0" w:color="auto"/>
              <w:right w:val="single" w:sz="4" w:space="0" w:color="auto"/>
            </w:tcBorders>
            <w:shd w:val="clear" w:color="auto" w:fill="auto"/>
            <w:noWrap/>
            <w:vAlign w:val="bottom"/>
            <w:hideMark/>
          </w:tcPr>
          <w:p w14:paraId="2AD58053" w14:textId="459E9D80"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237</w:t>
            </w:r>
            <w:r>
              <w:rPr>
                <w:rFonts w:ascii="Arial" w:hAnsi="Arial" w:cs="Arial"/>
                <w:color w:val="000000"/>
                <w:sz w:val="18"/>
                <w:szCs w:val="18"/>
                <w:highlight w:val="green"/>
                <w:lang w:val="en-US" w:eastAsia="en-US"/>
              </w:rPr>
              <w:t>0</w:t>
            </w:r>
            <w:r w:rsidRPr="00CB714B">
              <w:rPr>
                <w:rFonts w:ascii="Arial" w:hAnsi="Arial" w:cs="Arial"/>
                <w:color w:val="000000"/>
                <w:sz w:val="18"/>
                <w:szCs w:val="18"/>
                <w:highlight w:val="green"/>
                <w:lang w:val="en-US" w:eastAsia="en-US"/>
              </w:rPr>
              <w:t>0</w:t>
            </w:r>
          </w:p>
        </w:tc>
        <w:tc>
          <w:tcPr>
            <w:tcW w:w="717" w:type="dxa"/>
            <w:tcBorders>
              <w:top w:val="nil"/>
              <w:left w:val="nil"/>
              <w:bottom w:val="single" w:sz="4" w:space="0" w:color="auto"/>
              <w:right w:val="single" w:sz="4" w:space="0" w:color="auto"/>
            </w:tcBorders>
            <w:shd w:val="clear" w:color="auto" w:fill="auto"/>
            <w:noWrap/>
            <w:vAlign w:val="bottom"/>
            <w:hideMark/>
          </w:tcPr>
          <w:p w14:paraId="5BA8CCEA"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25700</w:t>
            </w:r>
          </w:p>
        </w:tc>
        <w:tc>
          <w:tcPr>
            <w:tcW w:w="617" w:type="dxa"/>
            <w:tcBorders>
              <w:top w:val="nil"/>
              <w:left w:val="nil"/>
              <w:bottom w:val="single" w:sz="4" w:space="0" w:color="auto"/>
              <w:right w:val="single" w:sz="4" w:space="0" w:color="auto"/>
            </w:tcBorders>
            <w:shd w:val="clear" w:color="auto" w:fill="auto"/>
            <w:noWrap/>
            <w:vAlign w:val="bottom"/>
            <w:hideMark/>
          </w:tcPr>
          <w:p w14:paraId="75CA01E6"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1B7CD0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341D578" w14:textId="2BDB82E9"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FA73874"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D2DAE80"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C8C6826"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1C6B432C"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D5E690C" w14:textId="332F7D4D"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p>
        </w:tc>
        <w:tc>
          <w:tcPr>
            <w:tcW w:w="717" w:type="dxa"/>
            <w:tcBorders>
              <w:top w:val="nil"/>
              <w:left w:val="nil"/>
              <w:bottom w:val="single" w:sz="4" w:space="0" w:color="auto"/>
              <w:right w:val="single" w:sz="4" w:space="0" w:color="auto"/>
            </w:tcBorders>
            <w:shd w:val="clear" w:color="auto" w:fill="auto"/>
            <w:noWrap/>
            <w:vAlign w:val="bottom"/>
            <w:hideMark/>
          </w:tcPr>
          <w:p w14:paraId="49F0A655" w14:textId="2A10DDB2"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29</w:t>
            </w:r>
            <w:r>
              <w:rPr>
                <w:rFonts w:ascii="Arial" w:hAnsi="Arial" w:cs="Arial"/>
                <w:color w:val="000000"/>
                <w:sz w:val="18"/>
                <w:szCs w:val="18"/>
                <w:highlight w:val="green"/>
                <w:lang w:val="en-US" w:eastAsia="en-US"/>
              </w:rPr>
              <w:t>6</w:t>
            </w:r>
            <w:r w:rsidRPr="00CB714B">
              <w:rPr>
                <w:rFonts w:ascii="Arial" w:hAnsi="Arial" w:cs="Arial"/>
                <w:color w:val="000000"/>
                <w:sz w:val="18"/>
                <w:szCs w:val="18"/>
                <w:highlight w:val="green"/>
                <w:lang w:val="en-US" w:eastAsia="en-US"/>
              </w:rPr>
              <w:t>25</w:t>
            </w:r>
          </w:p>
        </w:tc>
        <w:tc>
          <w:tcPr>
            <w:tcW w:w="717" w:type="dxa"/>
            <w:tcBorders>
              <w:top w:val="nil"/>
              <w:left w:val="nil"/>
              <w:bottom w:val="single" w:sz="4" w:space="0" w:color="auto"/>
              <w:right w:val="single" w:sz="4" w:space="0" w:color="auto"/>
            </w:tcBorders>
            <w:shd w:val="clear" w:color="auto" w:fill="auto"/>
            <w:noWrap/>
            <w:vAlign w:val="bottom"/>
            <w:hideMark/>
          </w:tcPr>
          <w:p w14:paraId="3029F4D4"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32125</w:t>
            </w:r>
          </w:p>
        </w:tc>
        <w:tc>
          <w:tcPr>
            <w:tcW w:w="617" w:type="dxa"/>
            <w:tcBorders>
              <w:top w:val="nil"/>
              <w:left w:val="nil"/>
              <w:bottom w:val="single" w:sz="4" w:space="0" w:color="auto"/>
              <w:right w:val="single" w:sz="4" w:space="0" w:color="auto"/>
            </w:tcBorders>
            <w:shd w:val="clear" w:color="auto" w:fill="auto"/>
            <w:noWrap/>
            <w:vAlign w:val="bottom"/>
            <w:hideMark/>
          </w:tcPr>
          <w:p w14:paraId="54A23CB6"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6EFFE7D5"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A6DCEC9"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A2F154"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310E41B"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2A0BA951"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1E6142C8" w14:textId="77777777" w:rsidTr="00CB714B">
        <w:trPr>
          <w:trHeight w:val="60"/>
          <w:jc w:val="center"/>
        </w:trPr>
        <w:tc>
          <w:tcPr>
            <w:tcW w:w="206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FCB20B"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48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E473FA4"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r w:rsidRPr="00760870">
              <w:rPr>
                <w:rFonts w:ascii="Arial" w:hAnsi="Arial" w:cs="Arial"/>
                <w:color w:val="000000"/>
                <w:sz w:val="18"/>
                <w:szCs w:val="18"/>
                <w:highlight w:val="magenta"/>
                <w:lang w:val="en-US" w:eastAsia="en-US"/>
              </w:rPr>
              <w:t>Near miss n1 UL3 / n102 DL1 (</w:t>
            </w:r>
            <w:r w:rsidRPr="0077026D">
              <w:rPr>
                <w:rFonts w:ascii="Arial" w:hAnsi="Arial" w:cs="Arial"/>
                <w:color w:val="000000"/>
                <w:sz w:val="18"/>
                <w:szCs w:val="18"/>
                <w:highlight w:val="magenta"/>
                <w:lang w:val="en-US" w:eastAsia="en-US"/>
              </w:rPr>
              <w:t>5MHz)</w:t>
            </w:r>
          </w:p>
        </w:tc>
      </w:tr>
    </w:tbl>
    <w:p w14:paraId="238CA945" w14:textId="77777777" w:rsidR="00CB714B" w:rsidRPr="00CF3A0A" w:rsidRDefault="00CB714B" w:rsidP="00CB714B">
      <w:pPr>
        <w:spacing w:after="0"/>
        <w:rPr>
          <w:rFonts w:ascii="Arial" w:hAnsi="Arial" w:cs="Arial"/>
          <w:lang w:eastAsia="zh-CN"/>
        </w:rPr>
      </w:pPr>
      <w:r w:rsidRPr="00CF3A0A">
        <w:rPr>
          <w:rFonts w:ascii="Arial" w:hAnsi="Arial" w:cs="Arial"/>
          <w:lang w:eastAsia="zh-CN"/>
        </w:rPr>
        <w:t>Based on the above table:</w:t>
      </w:r>
    </w:p>
    <w:p w14:paraId="664680C6" w14:textId="12E43C25" w:rsidR="00CB714B" w:rsidRPr="00CF3A0A" w:rsidRDefault="00CB714B">
      <w:pPr>
        <w:pStyle w:val="ListParagraph"/>
        <w:numPr>
          <w:ilvl w:val="0"/>
          <w:numId w:val="25"/>
        </w:numPr>
        <w:ind w:firstLineChars="0"/>
        <w:contextualSpacing/>
        <w:rPr>
          <w:rFonts w:ascii="Arial" w:hAnsi="Arial" w:cs="Arial"/>
          <w:lang w:eastAsia="zh-CN"/>
        </w:rPr>
      </w:pPr>
      <w:r w:rsidRPr="00CF3A0A">
        <w:rPr>
          <w:rFonts w:ascii="Arial" w:hAnsi="Arial" w:cs="Arial"/>
          <w:lang w:eastAsia="zh-CN"/>
        </w:rPr>
        <w:t>n1 3rd UL harmonic falls 5MHz short of the band n102 DL</w:t>
      </w:r>
      <w:r>
        <w:rPr>
          <w:rFonts w:ascii="Arial" w:hAnsi="Arial" w:cs="Arial"/>
          <w:lang w:eastAsia="zh-CN"/>
        </w:rPr>
        <w:t>,</w:t>
      </w:r>
      <w:r w:rsidRPr="00CF3A0A">
        <w:rPr>
          <w:rFonts w:ascii="Arial" w:hAnsi="Arial" w:cs="Arial"/>
          <w:lang w:eastAsia="zh-CN"/>
        </w:rPr>
        <w:t xml:space="preserve"> and thus may be </w:t>
      </w:r>
      <w:r w:rsidR="00121194">
        <w:rPr>
          <w:rFonts w:ascii="Arial" w:hAnsi="Arial" w:cs="Arial"/>
          <w:lang w:eastAsia="zh-CN"/>
        </w:rPr>
        <w:t xml:space="preserve">the </w:t>
      </w:r>
      <w:r w:rsidRPr="00CF3A0A">
        <w:rPr>
          <w:rFonts w:ascii="Arial" w:hAnsi="Arial" w:cs="Arial"/>
          <w:lang w:eastAsia="zh-CN"/>
        </w:rPr>
        <w:t>victim of the ACLR1 range of the third harmonic. Given that n102 is a shared spectrum access band, a REFSENS exclusion range can be defined.</w:t>
      </w:r>
    </w:p>
    <w:p w14:paraId="39C71B6C" w14:textId="77777777" w:rsidR="00CB714B" w:rsidRPr="00CF3A0A" w:rsidRDefault="00CB714B">
      <w:pPr>
        <w:pStyle w:val="ListParagraph"/>
        <w:numPr>
          <w:ilvl w:val="0"/>
          <w:numId w:val="25"/>
        </w:numPr>
        <w:spacing w:after="0"/>
        <w:ind w:firstLineChars="0"/>
        <w:contextualSpacing/>
        <w:rPr>
          <w:rFonts w:ascii="Arial" w:hAnsi="Arial" w:cs="Arial"/>
          <w:lang w:eastAsia="zh-CN"/>
        </w:rPr>
      </w:pPr>
      <w:r w:rsidRPr="00CF3A0A">
        <w:rPr>
          <w:rFonts w:ascii="Arial" w:hAnsi="Arial" w:cs="Arial"/>
          <w:lang w:eastAsia="zh-CN"/>
        </w:rPr>
        <w:t>n1 3rd DL harmonic mixing falls on the band n102 UL, thus harmonic mixing MSD should be considered.</w:t>
      </w:r>
    </w:p>
    <w:p w14:paraId="2673E2DD" w14:textId="77777777" w:rsidR="00CB714B" w:rsidRDefault="00CB714B" w:rsidP="00CB714B">
      <w:pPr>
        <w:spacing w:after="0"/>
        <w:rPr>
          <w:rFonts w:eastAsia="Arial"/>
          <w:lang w:eastAsia="zh-CN"/>
        </w:rPr>
      </w:pPr>
      <w:r>
        <w:rPr>
          <w:rFonts w:eastAsia="Arial"/>
          <w:lang w:eastAsia="zh-CN"/>
        </w:rPr>
        <w:t xml:space="preserve"> </w:t>
      </w:r>
    </w:p>
    <w:p w14:paraId="46D30FF3" w14:textId="77777777" w:rsidR="00CB714B" w:rsidRDefault="00CB714B" w:rsidP="00CB714B">
      <w:pPr>
        <w:spacing w:after="0"/>
        <w:rPr>
          <w:rFonts w:ascii="Arial" w:hAnsi="Arial" w:cs="Arial"/>
          <w:lang w:eastAsia="zh-CN"/>
        </w:rPr>
      </w:pPr>
      <w:r>
        <w:rPr>
          <w:rFonts w:ascii="Arial" w:hAnsi="Arial" w:cs="Arial"/>
          <w:lang w:eastAsia="zh-CN"/>
        </w:rPr>
        <w:t xml:space="preserve">Table </w:t>
      </w:r>
      <w:r>
        <w:rPr>
          <w:rFonts w:ascii="Arial" w:eastAsia="MS Mincho" w:hAnsi="Arial" w:cs="Arial" w:hint="eastAsia"/>
          <w:lang w:eastAsia="zh-CN"/>
        </w:rPr>
        <w:t>5.</w:t>
      </w:r>
      <w:r>
        <w:rPr>
          <w:rFonts w:ascii="Arial" w:eastAsia="MS Mincho" w:hAnsi="Arial" w:cs="Arial"/>
          <w:lang w:eastAsia="zh-CN"/>
        </w:rPr>
        <w:t>XX</w:t>
      </w:r>
      <w:r>
        <w:rPr>
          <w:rFonts w:ascii="Arial" w:hAnsi="Arial" w:cs="Arial"/>
          <w:lang w:eastAsia="zh-CN"/>
        </w:rPr>
        <w:t>.</w:t>
      </w:r>
      <w:r>
        <w:rPr>
          <w:rFonts w:ascii="Arial" w:eastAsia="MS Mincho" w:hAnsi="Arial" w:cs="Arial"/>
          <w:lang w:eastAsia="zh-CN"/>
        </w:rPr>
        <w:t>1.3</w:t>
      </w:r>
      <w:r>
        <w:rPr>
          <w:rFonts w:ascii="Arial" w:hAnsi="Arial" w:cs="Arial"/>
          <w:lang w:eastAsia="zh-CN"/>
        </w:rPr>
        <w:t xml:space="preserve">.1-2 summarizes frequency ranges where cross-band isolation issues may occur </w:t>
      </w:r>
      <w:r w:rsidRPr="00CF3A0A">
        <w:rPr>
          <w:rFonts w:ascii="Arial" w:hAnsi="Arial" w:cs="Arial"/>
          <w:lang w:eastAsia="zh-CN"/>
        </w:rPr>
        <w:t>for CA_n1-n102.</w:t>
      </w:r>
    </w:p>
    <w:p w14:paraId="2A17CB0D" w14:textId="77777777" w:rsidR="00CB714B" w:rsidRDefault="00CB714B" w:rsidP="00CB714B">
      <w:pPr>
        <w:keepNext/>
        <w:keepLines/>
        <w:overflowPunct/>
        <w:autoSpaceDE/>
        <w:autoSpaceDN/>
        <w:adjustRightInd/>
        <w:spacing w:before="60" w:after="0"/>
        <w:textAlignment w:val="auto"/>
        <w:rPr>
          <w:rFonts w:ascii="Arial" w:eastAsia="SimSun" w:hAnsi="Arial" w:cs="Arial"/>
          <w:b/>
          <w:color w:val="0070C0"/>
          <w:lang w:eastAsia="en-US"/>
        </w:rPr>
      </w:pPr>
    </w:p>
    <w:p w14:paraId="6DD5692B" w14:textId="3B061621" w:rsidR="00CB714B" w:rsidRPr="00760870" w:rsidRDefault="00CB714B" w:rsidP="00CB714B">
      <w:pPr>
        <w:keepNext/>
        <w:keepLines/>
        <w:overflowPunct/>
        <w:autoSpaceDE/>
        <w:autoSpaceDN/>
        <w:adjustRightInd/>
        <w:spacing w:before="60" w:after="120"/>
        <w:jc w:val="center"/>
        <w:textAlignment w:val="auto"/>
        <w:rPr>
          <w:rFonts w:ascii="Arial" w:eastAsia="SimSun" w:hAnsi="Arial" w:cs="Arial"/>
          <w:b/>
          <w:lang w:eastAsia="en-US"/>
        </w:rPr>
      </w:pPr>
      <w:r w:rsidRPr="00760870">
        <w:rPr>
          <w:rFonts w:ascii="Arial" w:eastAsia="SimSun" w:hAnsi="Arial" w:cs="Arial"/>
          <w:b/>
          <w:lang w:eastAsia="en-US"/>
        </w:rPr>
        <w:t>Table 5.XX.1.3.1-2: Cross-band isolation analysis</w:t>
      </w:r>
      <w:r w:rsidR="009B2270">
        <w:rPr>
          <w:rFonts w:ascii="Arial" w:eastAsia="SimSun" w:hAnsi="Arial" w:cs="Arial"/>
          <w:b/>
          <w:lang w:eastAsia="en-US"/>
        </w:rPr>
        <w:t>.</w:t>
      </w:r>
      <w:r w:rsidRPr="00760870">
        <w:rPr>
          <w:rFonts w:ascii="Arial" w:eastAsia="SimSun" w:hAnsi="Arial" w:cs="Arial"/>
          <w:b/>
          <w:lang w:eastAsia="en-US"/>
        </w:rPr>
        <w:t xml:space="preserve"> </w:t>
      </w:r>
    </w:p>
    <w:tbl>
      <w:tblPr>
        <w:tblW w:w="10795" w:type="dxa"/>
        <w:tblLayout w:type="fixed"/>
        <w:tblLook w:val="04A0" w:firstRow="1" w:lastRow="0" w:firstColumn="1" w:lastColumn="0" w:noHBand="0" w:noVBand="1"/>
      </w:tblPr>
      <w:tblGrid>
        <w:gridCol w:w="1615"/>
        <w:gridCol w:w="2250"/>
        <w:gridCol w:w="2340"/>
        <w:gridCol w:w="2250"/>
        <w:gridCol w:w="2340"/>
      </w:tblGrid>
      <w:tr w:rsidR="00CB714B" w:rsidRPr="00750DBA" w14:paraId="7CB672EE" w14:textId="77777777" w:rsidTr="00CB714B">
        <w:trPr>
          <w:trHeight w:val="56"/>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08059" w14:textId="1FF12853" w:rsidR="00CB714B" w:rsidRPr="00750DBA" w:rsidRDefault="00CB714B" w:rsidP="00CB714B">
            <w:pPr>
              <w:spacing w:after="0"/>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B89532" w14:textId="77777777" w:rsidR="00CB714B" w:rsidRPr="00445FAD" w:rsidRDefault="00CB714B" w:rsidP="00CB714B">
            <w:pPr>
              <w:spacing w:after="0"/>
              <w:jc w:val="center"/>
              <w:rPr>
                <w:rFonts w:ascii="Arial" w:hAnsi="Arial" w:cs="Arial"/>
                <w:b/>
                <w:bCs/>
                <w:color w:val="000000"/>
                <w:sz w:val="18"/>
                <w:szCs w:val="18"/>
                <w:highlight w:val="yellow"/>
              </w:rPr>
            </w:pPr>
            <w:r w:rsidRPr="00445FAD">
              <w:rPr>
                <w:rFonts w:ascii="Arial" w:hAnsi="Arial" w:cs="Arial"/>
                <w:b/>
                <w:bCs/>
                <w:color w:val="000000"/>
                <w:sz w:val="18"/>
                <w:szCs w:val="18"/>
                <w:highlight w:val="yellow"/>
              </w:rPr>
              <w:t>n1</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408837" w14:textId="77777777" w:rsidR="00CB714B" w:rsidRPr="00445FAD" w:rsidRDefault="00CB714B" w:rsidP="00CB714B">
            <w:pPr>
              <w:spacing w:after="0"/>
              <w:jc w:val="center"/>
              <w:rPr>
                <w:rFonts w:ascii="Arial" w:hAnsi="Arial" w:cs="Arial"/>
                <w:b/>
                <w:bCs/>
                <w:color w:val="000000"/>
                <w:sz w:val="18"/>
                <w:szCs w:val="18"/>
                <w:highlight w:val="yellow"/>
              </w:rPr>
            </w:pPr>
            <w:r w:rsidRPr="00445FAD">
              <w:rPr>
                <w:rFonts w:ascii="Arial" w:hAnsi="Arial" w:cs="Arial"/>
                <w:b/>
                <w:bCs/>
                <w:color w:val="000000"/>
                <w:sz w:val="18"/>
                <w:szCs w:val="18"/>
                <w:highlight w:val="yellow"/>
              </w:rPr>
              <w:t>n102</w:t>
            </w:r>
          </w:p>
        </w:tc>
      </w:tr>
      <w:tr w:rsidR="00CB714B" w:rsidRPr="00750DBA" w14:paraId="40370821"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E640334" w14:textId="77777777" w:rsidR="00CB714B" w:rsidRPr="00750DBA" w:rsidRDefault="00CB714B" w:rsidP="00CB714B">
            <w:pPr>
              <w:spacing w:after="0"/>
              <w:jc w:val="center"/>
              <w:rPr>
                <w:rFonts w:ascii="Arial" w:hAnsi="Arial" w:cs="Arial"/>
                <w:b/>
                <w:bCs/>
                <w:color w:val="000000"/>
                <w:sz w:val="18"/>
                <w:szCs w:val="18"/>
              </w:rPr>
            </w:pPr>
            <w:r w:rsidRPr="00750DBA">
              <w:rPr>
                <w:rFonts w:ascii="Arial" w:hAnsi="Arial" w:cs="Arial"/>
                <w:b/>
                <w:bCs/>
                <w:color w:val="000000"/>
                <w:sz w:val="18"/>
                <w:szCs w:val="18"/>
              </w:rPr>
              <w:lastRenderedPageBreak/>
              <w:t>Frequency limit</w:t>
            </w:r>
          </w:p>
        </w:tc>
        <w:tc>
          <w:tcPr>
            <w:tcW w:w="2250" w:type="dxa"/>
            <w:tcBorders>
              <w:top w:val="nil"/>
              <w:left w:val="nil"/>
              <w:bottom w:val="single" w:sz="4" w:space="0" w:color="auto"/>
              <w:right w:val="single" w:sz="4" w:space="0" w:color="auto"/>
            </w:tcBorders>
            <w:shd w:val="clear" w:color="auto" w:fill="auto"/>
            <w:vAlign w:val="center"/>
            <w:hideMark/>
          </w:tcPr>
          <w:p w14:paraId="5DDBCDB6" w14:textId="77777777" w:rsidR="00CB714B" w:rsidRPr="00750DBA" w:rsidRDefault="00CB714B" w:rsidP="00CB714B">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546FA7A4" w14:textId="77777777" w:rsidR="00CB714B" w:rsidRPr="00052EE4" w:rsidRDefault="00CB714B" w:rsidP="00CB714B">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5A7F2754" w14:textId="77777777" w:rsidR="00CB714B" w:rsidRPr="00052EE4" w:rsidRDefault="00CB714B" w:rsidP="00CB714B">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5B1498CE" w14:textId="77777777" w:rsidR="00CB714B" w:rsidRPr="00052EE4" w:rsidRDefault="00CB714B" w:rsidP="00CB714B">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CB714B" w:rsidRPr="00750DBA" w14:paraId="76FD097B" w14:textId="77777777" w:rsidTr="00CB714B">
        <w:trPr>
          <w:trHeight w:val="6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A3FA60B" w14:textId="77777777" w:rsidR="00CB714B" w:rsidRPr="00750DBA" w:rsidRDefault="00CB714B" w:rsidP="00CB714B">
            <w:pPr>
              <w:spacing w:after="0"/>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hideMark/>
          </w:tcPr>
          <w:p w14:paraId="16D1B57C" w14:textId="77777777" w:rsidR="00CB714B" w:rsidRPr="00760870" w:rsidRDefault="00CB714B" w:rsidP="00CB714B">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1920</w:t>
            </w:r>
          </w:p>
        </w:tc>
        <w:tc>
          <w:tcPr>
            <w:tcW w:w="2340" w:type="dxa"/>
            <w:tcBorders>
              <w:top w:val="nil"/>
              <w:left w:val="nil"/>
              <w:bottom w:val="single" w:sz="4" w:space="0" w:color="auto"/>
              <w:right w:val="single" w:sz="4" w:space="0" w:color="auto"/>
            </w:tcBorders>
            <w:shd w:val="clear" w:color="auto" w:fill="auto"/>
            <w:vAlign w:val="center"/>
            <w:hideMark/>
          </w:tcPr>
          <w:p w14:paraId="062C2673" w14:textId="77777777" w:rsidR="00CB714B" w:rsidRPr="00760870" w:rsidRDefault="00CB714B" w:rsidP="00CB714B">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1980</w:t>
            </w:r>
          </w:p>
        </w:tc>
        <w:tc>
          <w:tcPr>
            <w:tcW w:w="2250" w:type="dxa"/>
            <w:tcBorders>
              <w:top w:val="nil"/>
              <w:left w:val="nil"/>
              <w:bottom w:val="single" w:sz="4" w:space="0" w:color="auto"/>
              <w:right w:val="single" w:sz="4" w:space="0" w:color="auto"/>
            </w:tcBorders>
            <w:shd w:val="clear" w:color="auto" w:fill="auto"/>
            <w:vAlign w:val="center"/>
            <w:hideMark/>
          </w:tcPr>
          <w:p w14:paraId="66CBB96E" w14:textId="0F469550" w:rsidR="00CB714B" w:rsidRPr="00CB714B" w:rsidRDefault="00CB714B" w:rsidP="00CB714B">
            <w:pPr>
              <w:spacing w:after="0"/>
              <w:jc w:val="center"/>
              <w:rPr>
                <w:rFonts w:ascii="Arial" w:hAnsi="Arial" w:cs="Arial"/>
                <w:color w:val="000000"/>
                <w:sz w:val="18"/>
                <w:szCs w:val="18"/>
                <w:highlight w:val="yellow"/>
              </w:rPr>
            </w:pPr>
            <w:r w:rsidRPr="00CB714B">
              <w:rPr>
                <w:rFonts w:ascii="Arial" w:hAnsi="Arial" w:cs="Arial"/>
                <w:color w:val="000000"/>
                <w:sz w:val="18"/>
                <w:szCs w:val="18"/>
                <w:highlight w:val="yellow"/>
              </w:rPr>
              <w:t>59</w:t>
            </w:r>
            <w:r w:rsidR="004647C6">
              <w:rPr>
                <w:rFonts w:ascii="Arial" w:hAnsi="Arial" w:cs="Arial"/>
                <w:color w:val="000000"/>
                <w:sz w:val="18"/>
                <w:szCs w:val="18"/>
                <w:highlight w:val="yellow"/>
              </w:rPr>
              <w:t>2</w:t>
            </w:r>
            <w:r w:rsidRPr="00CB714B">
              <w:rPr>
                <w:rFonts w:ascii="Arial" w:hAnsi="Arial" w:cs="Arial"/>
                <w:color w:val="000000"/>
                <w:sz w:val="18"/>
                <w:szCs w:val="18"/>
                <w:highlight w:val="yellow"/>
              </w:rPr>
              <w:t>5</w:t>
            </w:r>
          </w:p>
        </w:tc>
        <w:tc>
          <w:tcPr>
            <w:tcW w:w="2340" w:type="dxa"/>
            <w:tcBorders>
              <w:top w:val="nil"/>
              <w:left w:val="nil"/>
              <w:bottom w:val="single" w:sz="4" w:space="0" w:color="auto"/>
              <w:right w:val="single" w:sz="4" w:space="0" w:color="auto"/>
            </w:tcBorders>
            <w:shd w:val="clear" w:color="auto" w:fill="auto"/>
            <w:vAlign w:val="center"/>
            <w:hideMark/>
          </w:tcPr>
          <w:p w14:paraId="30959EE2" w14:textId="77777777" w:rsidR="00CB714B" w:rsidRPr="00CB714B" w:rsidRDefault="00CB714B" w:rsidP="00CB714B">
            <w:pPr>
              <w:spacing w:after="0"/>
              <w:jc w:val="center"/>
              <w:rPr>
                <w:rFonts w:ascii="Arial" w:hAnsi="Arial" w:cs="Arial"/>
                <w:color w:val="000000"/>
                <w:sz w:val="18"/>
                <w:szCs w:val="18"/>
                <w:highlight w:val="yellow"/>
              </w:rPr>
            </w:pPr>
            <w:r w:rsidRPr="00CB714B">
              <w:rPr>
                <w:rFonts w:ascii="Arial" w:hAnsi="Arial" w:cs="Arial"/>
                <w:color w:val="000000"/>
                <w:sz w:val="18"/>
                <w:szCs w:val="18"/>
                <w:highlight w:val="yellow"/>
              </w:rPr>
              <w:t>6425</w:t>
            </w:r>
          </w:p>
        </w:tc>
      </w:tr>
      <w:tr w:rsidR="00CB714B" w:rsidRPr="00750DBA" w14:paraId="5293B1FB"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461BB87" w14:textId="77777777" w:rsidR="00CB714B" w:rsidRPr="00750DBA" w:rsidRDefault="00CB714B" w:rsidP="00CB714B">
            <w:pPr>
              <w:spacing w:after="0"/>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1006" w14:textId="77777777" w:rsidR="00CB714B" w:rsidRPr="00760870" w:rsidRDefault="00CB714B" w:rsidP="00CB714B">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2110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771D2" w14:textId="77777777" w:rsidR="00CB714B" w:rsidRPr="00760870" w:rsidRDefault="00CB714B" w:rsidP="00CB714B">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2170</w:t>
            </w:r>
          </w:p>
        </w:tc>
        <w:tc>
          <w:tcPr>
            <w:tcW w:w="2250" w:type="dxa"/>
            <w:tcBorders>
              <w:top w:val="nil"/>
              <w:left w:val="nil"/>
              <w:bottom w:val="single" w:sz="4" w:space="0" w:color="auto"/>
              <w:right w:val="single" w:sz="4" w:space="0" w:color="auto"/>
            </w:tcBorders>
            <w:shd w:val="clear" w:color="auto" w:fill="auto"/>
            <w:vAlign w:val="center"/>
            <w:hideMark/>
          </w:tcPr>
          <w:p w14:paraId="4766759B" w14:textId="62E4A9F5" w:rsidR="00CB714B" w:rsidRPr="00CB714B" w:rsidRDefault="00CB714B" w:rsidP="00CB714B">
            <w:pPr>
              <w:spacing w:after="0"/>
              <w:jc w:val="center"/>
              <w:rPr>
                <w:rFonts w:ascii="Arial" w:hAnsi="Arial" w:cs="Arial"/>
                <w:color w:val="000000"/>
                <w:sz w:val="18"/>
                <w:szCs w:val="18"/>
                <w:highlight w:val="yellow"/>
              </w:rPr>
            </w:pPr>
            <w:r w:rsidRPr="00CB714B">
              <w:rPr>
                <w:rFonts w:ascii="Arial" w:hAnsi="Arial" w:cs="Arial"/>
                <w:color w:val="000000"/>
                <w:sz w:val="18"/>
                <w:szCs w:val="18"/>
                <w:highlight w:val="yellow"/>
              </w:rPr>
              <w:t>59</w:t>
            </w:r>
            <w:r w:rsidR="004647C6">
              <w:rPr>
                <w:rFonts w:ascii="Arial" w:hAnsi="Arial" w:cs="Arial"/>
                <w:color w:val="000000"/>
                <w:sz w:val="18"/>
                <w:szCs w:val="18"/>
                <w:highlight w:val="yellow"/>
              </w:rPr>
              <w:t>2</w:t>
            </w:r>
            <w:r w:rsidRPr="00CB714B">
              <w:rPr>
                <w:rFonts w:ascii="Arial" w:hAnsi="Arial" w:cs="Arial"/>
                <w:color w:val="000000"/>
                <w:sz w:val="18"/>
                <w:szCs w:val="18"/>
                <w:highlight w:val="yellow"/>
              </w:rPr>
              <w:t>5</w:t>
            </w:r>
          </w:p>
        </w:tc>
        <w:tc>
          <w:tcPr>
            <w:tcW w:w="2340" w:type="dxa"/>
            <w:tcBorders>
              <w:top w:val="nil"/>
              <w:left w:val="nil"/>
              <w:bottom w:val="single" w:sz="4" w:space="0" w:color="auto"/>
              <w:right w:val="single" w:sz="4" w:space="0" w:color="auto"/>
            </w:tcBorders>
            <w:shd w:val="clear" w:color="auto" w:fill="auto"/>
            <w:vAlign w:val="center"/>
            <w:hideMark/>
          </w:tcPr>
          <w:p w14:paraId="40BA9FDD" w14:textId="77777777" w:rsidR="00CB714B" w:rsidRPr="00CB714B" w:rsidRDefault="00CB714B" w:rsidP="00CB714B">
            <w:pPr>
              <w:spacing w:after="0"/>
              <w:jc w:val="center"/>
              <w:rPr>
                <w:rFonts w:ascii="Arial" w:hAnsi="Arial" w:cs="Arial"/>
                <w:color w:val="000000"/>
                <w:sz w:val="18"/>
                <w:szCs w:val="18"/>
                <w:highlight w:val="yellow"/>
              </w:rPr>
            </w:pPr>
            <w:r w:rsidRPr="00CB714B">
              <w:rPr>
                <w:rFonts w:ascii="Arial" w:hAnsi="Arial" w:cs="Arial"/>
                <w:color w:val="000000"/>
                <w:sz w:val="18"/>
                <w:szCs w:val="18"/>
                <w:highlight w:val="yellow"/>
              </w:rPr>
              <w:t>6425</w:t>
            </w:r>
          </w:p>
        </w:tc>
      </w:tr>
      <w:tr w:rsidR="00CB714B" w:rsidRPr="00750DBA" w14:paraId="30938F4F"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71FDC14" w14:textId="01A4B9A5" w:rsidR="00CB714B" w:rsidRPr="00750DBA" w:rsidRDefault="00CB714B" w:rsidP="00CB714B">
            <w:pPr>
              <w:spacing w:after="0"/>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p>
        </w:tc>
        <w:tc>
          <w:tcPr>
            <w:tcW w:w="2250" w:type="dxa"/>
            <w:tcBorders>
              <w:top w:val="nil"/>
              <w:left w:val="nil"/>
              <w:bottom w:val="single" w:sz="4" w:space="0" w:color="auto"/>
              <w:right w:val="single" w:sz="4" w:space="0" w:color="auto"/>
            </w:tcBorders>
            <w:shd w:val="clear" w:color="auto" w:fill="auto"/>
            <w:vAlign w:val="center"/>
            <w:hideMark/>
          </w:tcPr>
          <w:p w14:paraId="6C4AA256" w14:textId="77777777" w:rsidR="00CB714B" w:rsidRPr="00760870" w:rsidRDefault="00CB714B" w:rsidP="00CB714B">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5</w:t>
            </w:r>
          </w:p>
        </w:tc>
        <w:tc>
          <w:tcPr>
            <w:tcW w:w="2340" w:type="dxa"/>
            <w:tcBorders>
              <w:top w:val="nil"/>
              <w:left w:val="nil"/>
              <w:bottom w:val="single" w:sz="4" w:space="0" w:color="auto"/>
              <w:right w:val="single" w:sz="4" w:space="0" w:color="auto"/>
            </w:tcBorders>
            <w:shd w:val="clear" w:color="auto" w:fill="auto"/>
            <w:vAlign w:val="center"/>
          </w:tcPr>
          <w:p w14:paraId="0642AA7E" w14:textId="77777777" w:rsidR="00CB714B" w:rsidRPr="00760870" w:rsidRDefault="00CB714B" w:rsidP="00CB714B">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50</w:t>
            </w:r>
          </w:p>
        </w:tc>
        <w:tc>
          <w:tcPr>
            <w:tcW w:w="2250" w:type="dxa"/>
            <w:tcBorders>
              <w:top w:val="nil"/>
              <w:left w:val="nil"/>
              <w:bottom w:val="single" w:sz="4" w:space="0" w:color="auto"/>
              <w:right w:val="single" w:sz="4" w:space="0" w:color="auto"/>
            </w:tcBorders>
            <w:shd w:val="clear" w:color="auto" w:fill="auto"/>
            <w:vAlign w:val="center"/>
            <w:hideMark/>
          </w:tcPr>
          <w:p w14:paraId="469350F5" w14:textId="77777777" w:rsidR="00CB714B" w:rsidRPr="00760870" w:rsidRDefault="00CB714B" w:rsidP="00CB714B">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20</w:t>
            </w:r>
          </w:p>
        </w:tc>
        <w:tc>
          <w:tcPr>
            <w:tcW w:w="2340" w:type="dxa"/>
            <w:tcBorders>
              <w:top w:val="nil"/>
              <w:left w:val="nil"/>
              <w:bottom w:val="single" w:sz="4" w:space="0" w:color="auto"/>
              <w:right w:val="single" w:sz="4" w:space="0" w:color="auto"/>
            </w:tcBorders>
            <w:shd w:val="clear" w:color="auto" w:fill="auto"/>
            <w:vAlign w:val="center"/>
          </w:tcPr>
          <w:p w14:paraId="1C958ECA" w14:textId="77777777" w:rsidR="00CB714B" w:rsidRPr="00760870" w:rsidRDefault="00CB714B" w:rsidP="00CB714B">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100</w:t>
            </w:r>
          </w:p>
        </w:tc>
      </w:tr>
      <w:tr w:rsidR="00CB714B" w:rsidRPr="00750DBA" w14:paraId="39173CA8"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7ED9ED2" w14:textId="77777777" w:rsidR="00CB714B" w:rsidRPr="00750DBA" w:rsidRDefault="00CB714B" w:rsidP="00CB714B">
            <w:pPr>
              <w:spacing w:after="0"/>
              <w:jc w:val="center"/>
              <w:rPr>
                <w:rFonts w:ascii="Arial" w:hAnsi="Arial" w:cs="Arial"/>
                <w:b/>
                <w:bCs/>
                <w:color w:val="000000"/>
                <w:sz w:val="18"/>
                <w:szCs w:val="18"/>
              </w:rPr>
            </w:pPr>
            <w:r>
              <w:rPr>
                <w:rFonts w:ascii="Arial" w:hAnsi="Arial" w:cs="Arial"/>
                <w:b/>
                <w:bCs/>
                <w:sz w:val="18"/>
                <w:szCs w:val="18"/>
              </w:rPr>
              <w:t>ACLR1 range</w:t>
            </w:r>
          </w:p>
        </w:tc>
        <w:tc>
          <w:tcPr>
            <w:tcW w:w="2250" w:type="dxa"/>
            <w:tcBorders>
              <w:top w:val="nil"/>
              <w:left w:val="nil"/>
              <w:bottom w:val="single" w:sz="4" w:space="0" w:color="auto"/>
              <w:right w:val="single" w:sz="4" w:space="0" w:color="auto"/>
            </w:tcBorders>
            <w:shd w:val="clear" w:color="auto" w:fill="auto"/>
            <w:vAlign w:val="center"/>
            <w:hideMark/>
          </w:tcPr>
          <w:p w14:paraId="61F29EF3" w14:textId="77777777" w:rsidR="00CB714B" w:rsidRPr="00750DBA" w:rsidRDefault="00CB714B" w:rsidP="00CB714B">
            <w:pPr>
              <w:spacing w:after="0"/>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33C8C71D" w14:textId="77777777" w:rsidR="00CB714B" w:rsidRPr="00052EE4" w:rsidRDefault="00CB714B" w:rsidP="00CB714B">
            <w:pPr>
              <w:spacing w:after="0"/>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388B8086" w14:textId="77777777" w:rsidR="00CB714B" w:rsidRPr="00052EE4" w:rsidRDefault="00CB714B" w:rsidP="00CB714B">
            <w:pPr>
              <w:spacing w:after="0"/>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5ACE581D" w14:textId="77777777" w:rsidR="00CB714B" w:rsidRPr="00052EE4" w:rsidRDefault="00CB714B" w:rsidP="00CB714B">
            <w:pPr>
              <w:spacing w:after="0"/>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652B514E"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B7ED6FE" w14:textId="77777777" w:rsidR="00CB714B" w:rsidRPr="00750DBA" w:rsidRDefault="00CB714B" w:rsidP="00CB714B">
            <w:pPr>
              <w:spacing w:after="0"/>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hideMark/>
          </w:tcPr>
          <w:p w14:paraId="5C0A9F92"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1870</w:t>
            </w:r>
          </w:p>
        </w:tc>
        <w:tc>
          <w:tcPr>
            <w:tcW w:w="2340" w:type="dxa"/>
            <w:tcBorders>
              <w:top w:val="nil"/>
              <w:left w:val="nil"/>
              <w:bottom w:val="single" w:sz="4" w:space="0" w:color="auto"/>
              <w:right w:val="single" w:sz="4" w:space="0" w:color="auto"/>
            </w:tcBorders>
            <w:shd w:val="clear" w:color="auto" w:fill="auto"/>
            <w:vAlign w:val="center"/>
            <w:hideMark/>
          </w:tcPr>
          <w:p w14:paraId="1E9880F4"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CD1B" w14:textId="687407C1"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58</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4750D"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6525</w:t>
            </w:r>
          </w:p>
        </w:tc>
      </w:tr>
      <w:tr w:rsidR="00CB714B" w:rsidRPr="00750DBA" w14:paraId="2E7FD6AF"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49DB1885"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ACLR2 range</w:t>
            </w:r>
          </w:p>
        </w:tc>
        <w:tc>
          <w:tcPr>
            <w:tcW w:w="2250" w:type="dxa"/>
            <w:tcBorders>
              <w:top w:val="nil"/>
              <w:left w:val="nil"/>
              <w:bottom w:val="single" w:sz="4" w:space="0" w:color="auto"/>
              <w:right w:val="single" w:sz="4" w:space="0" w:color="auto"/>
            </w:tcBorders>
            <w:shd w:val="clear" w:color="auto" w:fill="auto"/>
            <w:vAlign w:val="center"/>
          </w:tcPr>
          <w:p w14:paraId="75487177" w14:textId="77777777" w:rsidR="00CB714B" w:rsidRPr="00750DBA" w:rsidRDefault="00CB714B" w:rsidP="00CB714B">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7735E98C"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A4DA1DC"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F475475" w14:textId="77777777" w:rsidR="00CB714B" w:rsidRPr="00243DE8" w:rsidRDefault="00CB714B" w:rsidP="00CB714B">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7144E64C"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95BCAAB"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517AECD1"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1820</w:t>
            </w:r>
          </w:p>
        </w:tc>
        <w:tc>
          <w:tcPr>
            <w:tcW w:w="2340" w:type="dxa"/>
            <w:tcBorders>
              <w:top w:val="nil"/>
              <w:left w:val="nil"/>
              <w:bottom w:val="single" w:sz="4" w:space="0" w:color="auto"/>
              <w:right w:val="single" w:sz="4" w:space="0" w:color="auto"/>
            </w:tcBorders>
            <w:shd w:val="clear" w:color="auto" w:fill="auto"/>
            <w:vAlign w:val="center"/>
          </w:tcPr>
          <w:p w14:paraId="73DC00F0"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2070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A1CF06C" w14:textId="156CC973"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57</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340352E"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6625</w:t>
            </w:r>
          </w:p>
        </w:tc>
      </w:tr>
      <w:tr w:rsidR="00CB714B" w:rsidRPr="00750DBA" w14:paraId="5D562A6D"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B43E179"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ACLR3 range</w:t>
            </w:r>
          </w:p>
        </w:tc>
        <w:tc>
          <w:tcPr>
            <w:tcW w:w="2250" w:type="dxa"/>
            <w:tcBorders>
              <w:top w:val="nil"/>
              <w:left w:val="nil"/>
              <w:bottom w:val="single" w:sz="4" w:space="0" w:color="auto"/>
              <w:right w:val="single" w:sz="4" w:space="0" w:color="auto"/>
            </w:tcBorders>
            <w:shd w:val="clear" w:color="auto" w:fill="auto"/>
            <w:vAlign w:val="center"/>
          </w:tcPr>
          <w:p w14:paraId="762DE680" w14:textId="77777777" w:rsidR="00CB714B" w:rsidRPr="00750DBA" w:rsidRDefault="00CB714B" w:rsidP="00CB714B">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59F0ACF7"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28724D"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7B59D0A" w14:textId="77777777" w:rsidR="00CB714B" w:rsidRPr="00243DE8" w:rsidRDefault="00CB714B" w:rsidP="00CB714B">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5386F4B9"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4DA679DE"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069E08C7"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1770</w:t>
            </w:r>
          </w:p>
        </w:tc>
        <w:tc>
          <w:tcPr>
            <w:tcW w:w="2340" w:type="dxa"/>
            <w:tcBorders>
              <w:top w:val="nil"/>
              <w:left w:val="nil"/>
              <w:bottom w:val="single" w:sz="4" w:space="0" w:color="auto"/>
              <w:right w:val="single" w:sz="4" w:space="0" w:color="auto"/>
            </w:tcBorders>
            <w:shd w:val="clear" w:color="auto" w:fill="auto"/>
            <w:vAlign w:val="center"/>
          </w:tcPr>
          <w:p w14:paraId="77C36693"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2120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E42FCA8" w14:textId="007E7072"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56</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AE37833"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6725</w:t>
            </w:r>
          </w:p>
        </w:tc>
      </w:tr>
      <w:tr w:rsidR="00CB714B" w:rsidRPr="00750DBA" w14:paraId="3DA19213"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B673FE2"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ACLR4 range</w:t>
            </w:r>
          </w:p>
        </w:tc>
        <w:tc>
          <w:tcPr>
            <w:tcW w:w="2250" w:type="dxa"/>
            <w:tcBorders>
              <w:top w:val="nil"/>
              <w:left w:val="nil"/>
              <w:bottom w:val="single" w:sz="4" w:space="0" w:color="auto"/>
              <w:right w:val="single" w:sz="4" w:space="0" w:color="auto"/>
            </w:tcBorders>
            <w:shd w:val="clear" w:color="auto" w:fill="auto"/>
            <w:vAlign w:val="center"/>
          </w:tcPr>
          <w:p w14:paraId="430AC9C5" w14:textId="77777777" w:rsidR="00CB714B" w:rsidRPr="00750DBA" w:rsidRDefault="00CB714B" w:rsidP="00CB714B">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0FEB7066"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43A6C3"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C615908" w14:textId="77777777" w:rsidR="00CB714B" w:rsidRPr="00243DE8" w:rsidRDefault="00CB714B" w:rsidP="00CB714B">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6E2247AB"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A6DBAA4"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5E9E1A51"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1720</w:t>
            </w:r>
          </w:p>
        </w:tc>
        <w:tc>
          <w:tcPr>
            <w:tcW w:w="2340" w:type="dxa"/>
            <w:tcBorders>
              <w:top w:val="nil"/>
              <w:left w:val="nil"/>
              <w:bottom w:val="single" w:sz="4" w:space="0" w:color="auto"/>
              <w:right w:val="single" w:sz="4" w:space="0" w:color="auto"/>
            </w:tcBorders>
            <w:shd w:val="clear" w:color="auto" w:fill="auto"/>
            <w:vAlign w:val="center"/>
          </w:tcPr>
          <w:p w14:paraId="72646F43"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2170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20D5561" w14:textId="2A7EAD55"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55</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4911D6B"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6825</w:t>
            </w:r>
          </w:p>
        </w:tc>
      </w:tr>
      <w:tr w:rsidR="00CB714B" w:rsidRPr="00750DBA" w14:paraId="26E819F7"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342454FF"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50" w:type="dxa"/>
            <w:tcBorders>
              <w:top w:val="nil"/>
              <w:left w:val="nil"/>
              <w:bottom w:val="single" w:sz="4" w:space="0" w:color="auto"/>
              <w:right w:val="single" w:sz="4" w:space="0" w:color="auto"/>
            </w:tcBorders>
            <w:shd w:val="clear" w:color="auto" w:fill="auto"/>
            <w:vAlign w:val="center"/>
          </w:tcPr>
          <w:p w14:paraId="70DD8770" w14:textId="77777777" w:rsidR="00CB714B" w:rsidRPr="00750DBA" w:rsidRDefault="00CB714B" w:rsidP="00CB714B">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7DA1B47E"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F9639B0"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12FEEC8" w14:textId="77777777" w:rsidR="00CB714B" w:rsidRPr="00243DE8" w:rsidRDefault="00CB714B" w:rsidP="00CB714B">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1EE8EEB6"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3138F21F"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70AD68FC"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1670</w:t>
            </w:r>
          </w:p>
        </w:tc>
        <w:tc>
          <w:tcPr>
            <w:tcW w:w="2340" w:type="dxa"/>
            <w:tcBorders>
              <w:top w:val="nil"/>
              <w:left w:val="nil"/>
              <w:bottom w:val="single" w:sz="4" w:space="0" w:color="auto"/>
              <w:right w:val="single" w:sz="4" w:space="0" w:color="auto"/>
            </w:tcBorders>
            <w:shd w:val="clear" w:color="auto" w:fill="auto"/>
            <w:vAlign w:val="center"/>
          </w:tcPr>
          <w:p w14:paraId="47A18C50"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2220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B90A591" w14:textId="3566CD46"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54</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72C709D"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6925</w:t>
            </w:r>
          </w:p>
        </w:tc>
      </w:tr>
      <w:tr w:rsidR="00CB714B" w:rsidRPr="00750DBA" w14:paraId="5FE5954F" w14:textId="77777777" w:rsidTr="00CB714B">
        <w:trPr>
          <w:trHeight w:val="56"/>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A6E04" w14:textId="77777777" w:rsidR="00CB714B" w:rsidRPr="00750DBA" w:rsidRDefault="00CB714B" w:rsidP="00CB714B">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35FB8E9B" w14:textId="77777777" w:rsidR="00CB714B" w:rsidRPr="00760870" w:rsidRDefault="00CB714B" w:rsidP="00CB714B">
            <w:pPr>
              <w:spacing w:after="0"/>
              <w:rPr>
                <w:rFonts w:ascii="Arial" w:hAnsi="Arial" w:cs="Arial"/>
                <w:color w:val="000000"/>
                <w:sz w:val="18"/>
                <w:szCs w:val="18"/>
                <w:highlight w:val="magenta"/>
              </w:rPr>
            </w:pPr>
            <w:r w:rsidRPr="00760870">
              <w:rPr>
                <w:rFonts w:ascii="Arial" w:hAnsi="Arial" w:cs="Arial"/>
                <w:color w:val="000000"/>
                <w:sz w:val="18"/>
                <w:szCs w:val="18"/>
                <w:highlight w:val="magenta"/>
              </w:rPr>
              <w:t xml:space="preserve">There is no overlap of the band n1 ACLR range with the band n102 DL up to order 5 and there is </w:t>
            </w:r>
            <w:r>
              <w:rPr>
                <w:rFonts w:ascii="Arial" w:hAnsi="Arial" w:cs="Arial"/>
                <w:color w:val="000000"/>
                <w:sz w:val="18"/>
                <w:szCs w:val="18"/>
                <w:highlight w:val="magenta"/>
              </w:rPr>
              <w:t>sufficient</w:t>
            </w:r>
            <w:r w:rsidRPr="00760870">
              <w:rPr>
                <w:rFonts w:ascii="Arial" w:hAnsi="Arial" w:cs="Arial"/>
                <w:color w:val="000000"/>
                <w:sz w:val="18"/>
                <w:szCs w:val="18"/>
                <w:highlight w:val="magenta"/>
              </w:rPr>
              <w:t xml:space="preserve"> rejection of the transmitter noise floor at band </w:t>
            </w:r>
            <w:proofErr w:type="gramStart"/>
            <w:r w:rsidRPr="00760870">
              <w:rPr>
                <w:rFonts w:ascii="Arial" w:hAnsi="Arial" w:cs="Arial"/>
                <w:color w:val="000000"/>
                <w:sz w:val="18"/>
                <w:szCs w:val="18"/>
                <w:highlight w:val="magenta"/>
              </w:rPr>
              <w:t>n102</w:t>
            </w:r>
            <w:proofErr w:type="gramEnd"/>
            <w:r w:rsidRPr="00760870">
              <w:rPr>
                <w:rFonts w:ascii="Arial" w:hAnsi="Arial" w:cs="Arial"/>
                <w:color w:val="000000"/>
                <w:sz w:val="18"/>
                <w:szCs w:val="18"/>
                <w:highlight w:val="magenta"/>
              </w:rPr>
              <w:t xml:space="preserve"> so no cross-band MSD is needed.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0E9AB384" w14:textId="77777777" w:rsidR="00CB714B" w:rsidRPr="00760870" w:rsidRDefault="00CB714B" w:rsidP="00CB714B">
            <w:pPr>
              <w:spacing w:after="0"/>
              <w:rPr>
                <w:rFonts w:ascii="Arial" w:hAnsi="Arial" w:cs="Arial"/>
                <w:color w:val="000000"/>
                <w:sz w:val="18"/>
                <w:szCs w:val="18"/>
                <w:highlight w:val="magenta"/>
              </w:rPr>
            </w:pPr>
            <w:r w:rsidRPr="00760870">
              <w:rPr>
                <w:rFonts w:ascii="Arial" w:hAnsi="Arial" w:cs="Arial"/>
                <w:color w:val="000000"/>
                <w:sz w:val="18"/>
                <w:szCs w:val="18"/>
                <w:highlight w:val="magenta"/>
              </w:rPr>
              <w:t xml:space="preserve">There is no overlap of the band n102 ACLR range with the band n1 DL up to order 5 and there is </w:t>
            </w:r>
            <w:r>
              <w:rPr>
                <w:rFonts w:ascii="Arial" w:hAnsi="Arial" w:cs="Arial"/>
                <w:color w:val="000000"/>
                <w:sz w:val="18"/>
                <w:szCs w:val="18"/>
                <w:highlight w:val="magenta"/>
              </w:rPr>
              <w:t>sufficient</w:t>
            </w:r>
            <w:r w:rsidRPr="00760870">
              <w:rPr>
                <w:rFonts w:ascii="Arial" w:hAnsi="Arial" w:cs="Arial"/>
                <w:color w:val="000000"/>
                <w:sz w:val="18"/>
                <w:szCs w:val="18"/>
                <w:highlight w:val="magenta"/>
              </w:rPr>
              <w:t xml:space="preserve"> rejection of the transmitter noise floor at band </w:t>
            </w:r>
            <w:proofErr w:type="gramStart"/>
            <w:r w:rsidRPr="00760870">
              <w:rPr>
                <w:rFonts w:ascii="Arial" w:hAnsi="Arial" w:cs="Arial"/>
                <w:color w:val="000000"/>
                <w:sz w:val="18"/>
                <w:szCs w:val="18"/>
                <w:highlight w:val="magenta"/>
              </w:rPr>
              <w:t>n1</w:t>
            </w:r>
            <w:proofErr w:type="gramEnd"/>
            <w:r w:rsidRPr="00760870">
              <w:rPr>
                <w:rFonts w:ascii="Arial" w:hAnsi="Arial" w:cs="Arial"/>
                <w:color w:val="000000"/>
                <w:sz w:val="18"/>
                <w:szCs w:val="18"/>
                <w:highlight w:val="magenta"/>
              </w:rPr>
              <w:t xml:space="preserve"> so no cross-band MSD is needed.</w:t>
            </w:r>
          </w:p>
        </w:tc>
      </w:tr>
    </w:tbl>
    <w:p w14:paraId="1CD2995F" w14:textId="77777777" w:rsidR="004647C6" w:rsidRDefault="004647C6" w:rsidP="004647C6">
      <w:pPr>
        <w:spacing w:after="0"/>
        <w:rPr>
          <w:rFonts w:ascii="Arial" w:hAnsi="Arial" w:cs="Arial"/>
          <w:lang w:eastAsia="zh-CN"/>
        </w:rPr>
      </w:pPr>
    </w:p>
    <w:p w14:paraId="2AAD2225" w14:textId="07F64200" w:rsidR="004647C6" w:rsidRDefault="004647C6" w:rsidP="004647C6">
      <w:pPr>
        <w:rPr>
          <w:rFonts w:ascii="Arial" w:hAnsi="Arial"/>
          <w:lang w:eastAsia="zh-CN"/>
        </w:rPr>
      </w:pPr>
      <w:r w:rsidRPr="00796259">
        <w:rPr>
          <w:rFonts w:ascii="Arial" w:hAnsi="Arial" w:cs="Arial"/>
          <w:lang w:eastAsia="zh-CN"/>
        </w:rPr>
        <w:t>Based on the above table: There is no case with the UL band ACLR range overlapping with the DL range and the band 1 and band n102 UL filters</w:t>
      </w:r>
      <w:r w:rsidR="00121194">
        <w:rPr>
          <w:rFonts w:ascii="Arial" w:hAnsi="Arial" w:cs="Arial"/>
          <w:lang w:eastAsia="zh-CN"/>
        </w:rPr>
        <w:t>. This</w:t>
      </w:r>
      <w:r>
        <w:rPr>
          <w:rFonts w:ascii="Arial" w:hAnsi="Arial" w:cs="Arial"/>
          <w:lang w:eastAsia="zh-CN"/>
        </w:rPr>
        <w:t>,</w:t>
      </w:r>
      <w:r w:rsidRPr="00796259">
        <w:rPr>
          <w:rFonts w:ascii="Arial" w:hAnsi="Arial" w:cs="Arial"/>
          <w:lang w:eastAsia="zh-CN"/>
        </w:rPr>
        <w:t xml:space="preserve"> together with the diplexer isolation</w:t>
      </w:r>
      <w:r>
        <w:rPr>
          <w:rFonts w:ascii="Arial" w:hAnsi="Arial" w:cs="Arial"/>
          <w:lang w:eastAsia="zh-CN"/>
        </w:rPr>
        <w:t>,</w:t>
      </w:r>
      <w:r w:rsidRPr="00796259">
        <w:rPr>
          <w:rFonts w:ascii="Arial" w:hAnsi="Arial" w:cs="Arial"/>
          <w:lang w:eastAsia="zh-CN"/>
        </w:rPr>
        <w:t xml:space="preserve"> provides </w:t>
      </w:r>
      <w:r>
        <w:rPr>
          <w:rFonts w:ascii="Arial" w:hAnsi="Arial" w:cs="Arial"/>
          <w:lang w:eastAsia="zh-CN"/>
        </w:rPr>
        <w:t>sufficient</w:t>
      </w:r>
      <w:r w:rsidRPr="00796259">
        <w:rPr>
          <w:rFonts w:ascii="Arial" w:hAnsi="Arial" w:cs="Arial"/>
          <w:lang w:eastAsia="zh-CN"/>
        </w:rPr>
        <w:t xml:space="preserve"> rejection of the other band DL frequency range</w:t>
      </w:r>
      <w:r w:rsidR="00121194">
        <w:rPr>
          <w:rFonts w:ascii="Arial" w:hAnsi="Arial" w:cs="Arial"/>
          <w:lang w:eastAsia="zh-CN"/>
        </w:rPr>
        <w:t>,</w:t>
      </w:r>
      <w:r w:rsidRPr="00796259">
        <w:rPr>
          <w:rFonts w:ascii="Arial" w:hAnsi="Arial" w:cs="Arial"/>
          <w:lang w:eastAsia="zh-CN"/>
        </w:rPr>
        <w:t xml:space="preserve"> </w:t>
      </w:r>
      <w:r>
        <w:rPr>
          <w:rFonts w:ascii="Arial" w:hAnsi="Arial" w:cs="Arial"/>
          <w:lang w:eastAsia="zh-CN"/>
        </w:rPr>
        <w:t>and justifies the conclusion to</w:t>
      </w:r>
      <w:r w:rsidRPr="00796259">
        <w:rPr>
          <w:rFonts w:ascii="Arial" w:hAnsi="Arial" w:cs="Arial"/>
          <w:lang w:eastAsia="zh-CN"/>
        </w:rPr>
        <w:t xml:space="preserve"> ignore the UL noise floor impact.</w:t>
      </w:r>
    </w:p>
    <w:p w14:paraId="4F03B9A9" w14:textId="77777777" w:rsidR="004647C6" w:rsidRDefault="004647C6" w:rsidP="004647C6">
      <w:pPr>
        <w:rPr>
          <w:rFonts w:ascii="Arial" w:hAnsi="Arial"/>
          <w:lang w:eastAsia="zh-CN"/>
        </w:rPr>
      </w:pPr>
      <w:r>
        <w:rPr>
          <w:rFonts w:ascii="Arial" w:hAnsi="Arial" w:hint="eastAsia"/>
          <w:lang w:eastAsia="zh-CN"/>
        </w:rPr>
        <w:t>5.</w:t>
      </w:r>
      <w:r>
        <w:rPr>
          <w:rFonts w:ascii="Arial" w:hAnsi="Arial"/>
          <w:lang w:eastAsia="zh-CN"/>
        </w:rPr>
        <w:t>XX.1.3.2</w:t>
      </w:r>
      <w:r>
        <w:rPr>
          <w:rFonts w:ascii="Arial" w:hAnsi="Arial"/>
          <w:lang w:eastAsia="zh-CN"/>
        </w:rPr>
        <w:tab/>
        <w:t>Co-existence studies for 1UL band with 2CC intra-band</w:t>
      </w:r>
    </w:p>
    <w:p w14:paraId="5CF66887" w14:textId="77777777" w:rsidR="004647C6" w:rsidRDefault="004647C6" w:rsidP="004647C6">
      <w:pPr>
        <w:rPr>
          <w:rFonts w:ascii="Arial" w:hAnsi="Arial" w:cs="Arial"/>
          <w:lang w:eastAsia="zh-CN"/>
        </w:rPr>
      </w:pPr>
      <w:r w:rsidRPr="00796259">
        <w:rPr>
          <w:rFonts w:ascii="Arial" w:hAnsi="Arial" w:cs="Arial"/>
          <w:lang w:eastAsia="zh-CN"/>
        </w:rPr>
        <w:t xml:space="preserve">Table </w:t>
      </w:r>
      <w:r w:rsidRPr="00796259">
        <w:rPr>
          <w:rFonts w:ascii="Arial" w:eastAsia="MS Mincho" w:hAnsi="Arial" w:cs="Arial" w:hint="eastAsia"/>
          <w:lang w:eastAsia="zh-CN"/>
        </w:rPr>
        <w:t>5.</w:t>
      </w:r>
      <w:r w:rsidRPr="00796259">
        <w:rPr>
          <w:rFonts w:ascii="Arial" w:eastAsia="MS Mincho" w:hAnsi="Arial" w:cs="Arial"/>
          <w:lang w:eastAsia="zh-CN"/>
        </w:rPr>
        <w:t>XX</w:t>
      </w:r>
      <w:r w:rsidRPr="00796259">
        <w:rPr>
          <w:rFonts w:ascii="Arial" w:hAnsi="Arial" w:cs="Arial"/>
          <w:lang w:eastAsia="zh-CN"/>
        </w:rPr>
        <w:t>.</w:t>
      </w:r>
      <w:r w:rsidRPr="00796259">
        <w:rPr>
          <w:rFonts w:ascii="Arial" w:eastAsia="MS Mincho" w:hAnsi="Arial" w:cs="Arial"/>
          <w:lang w:eastAsia="zh-CN"/>
        </w:rPr>
        <w:t>1.3</w:t>
      </w:r>
      <w:r w:rsidRPr="00796259">
        <w:rPr>
          <w:rFonts w:ascii="Arial" w:hAnsi="Arial" w:cs="Arial"/>
          <w:lang w:eastAsia="zh-CN"/>
        </w:rPr>
        <w:t>.2-1 provides the one UL band with intra-band ULCA IMD frequency ranges for the CA_n102B and CA_n102C UL configurations</w:t>
      </w:r>
      <w:r>
        <w:rPr>
          <w:rFonts w:ascii="Arial" w:hAnsi="Arial" w:cs="Arial"/>
          <w:lang w:eastAsia="zh-CN"/>
        </w:rPr>
        <w:t>,</w:t>
      </w:r>
      <w:r w:rsidRPr="00796259">
        <w:rPr>
          <w:rFonts w:ascii="Arial" w:hAnsi="Arial" w:cs="Arial"/>
          <w:lang w:eastAsia="zh-CN"/>
        </w:rPr>
        <w:t xml:space="preserve"> which are part of CA_n1-n102B and CA_n1-n102C requested cases.</w:t>
      </w:r>
    </w:p>
    <w:p w14:paraId="7414DE9A" w14:textId="555AC821" w:rsidR="004647C6" w:rsidRPr="003C57FE" w:rsidRDefault="004647C6" w:rsidP="004647C6">
      <w:pPr>
        <w:spacing w:after="0"/>
        <w:ind w:left="360"/>
        <w:jc w:val="center"/>
        <w:rPr>
          <w:rFonts w:eastAsia="Arial"/>
          <w:b/>
          <w:bCs/>
          <w:lang w:eastAsia="zh-CN"/>
        </w:rPr>
      </w:pPr>
      <w:r w:rsidRPr="003C57FE">
        <w:rPr>
          <w:rFonts w:ascii="Arial" w:hAnsi="Arial" w:cs="Arial"/>
          <w:b/>
        </w:rPr>
        <w:t xml:space="preserve">Table </w:t>
      </w:r>
      <w:r w:rsidRPr="003C57FE">
        <w:rPr>
          <w:rFonts w:ascii="Arial" w:hAnsi="Arial" w:cs="Arial" w:hint="eastAsia"/>
          <w:b/>
          <w:lang w:eastAsia="zh-CN"/>
        </w:rPr>
        <w:t>5.</w:t>
      </w:r>
      <w:r w:rsidRPr="003C57FE">
        <w:rPr>
          <w:rFonts w:ascii="Arial" w:hAnsi="Arial" w:cs="Arial"/>
          <w:b/>
          <w:lang w:eastAsia="zh-CN"/>
        </w:rPr>
        <w:t>XX</w:t>
      </w:r>
      <w:r w:rsidRPr="003C57FE">
        <w:rPr>
          <w:rFonts w:ascii="Arial" w:hAnsi="Arial" w:cs="Arial" w:hint="eastAsia"/>
          <w:b/>
        </w:rPr>
        <w:t>.1.</w:t>
      </w:r>
      <w:r w:rsidRPr="003C57FE">
        <w:rPr>
          <w:rFonts w:ascii="Arial" w:hAnsi="Arial" w:cs="Arial"/>
          <w:b/>
        </w:rPr>
        <w:t>3.2</w:t>
      </w:r>
      <w:r w:rsidRPr="003C57FE">
        <w:rPr>
          <w:rFonts w:ascii="Arial" w:hAnsi="Arial" w:cs="Arial" w:hint="eastAsia"/>
          <w:b/>
        </w:rPr>
        <w:t>-</w:t>
      </w:r>
      <w:r w:rsidRPr="003C57FE">
        <w:rPr>
          <w:rFonts w:ascii="Arial" w:hAnsi="Arial" w:cs="Arial"/>
          <w:b/>
        </w:rPr>
        <w:t>1: Intra-band ULCA IMD overlap</w:t>
      </w:r>
      <w:r>
        <w:rPr>
          <w:rFonts w:ascii="Arial" w:hAnsi="Arial" w:cs="Arial"/>
          <w:b/>
        </w:rPr>
        <w:t xml:space="preserve"> </w:t>
      </w:r>
      <w:r w:rsidR="009B2270">
        <w:rPr>
          <w:rFonts w:ascii="Arial" w:eastAsia="SimSun" w:hAnsi="Arial" w:cs="Arial"/>
          <w:b/>
          <w:color w:val="0070C0"/>
          <w:lang w:eastAsia="en-US"/>
        </w:rPr>
        <w:t>with the other DL band analysis.</w:t>
      </w:r>
    </w:p>
    <w:tbl>
      <w:tblPr>
        <w:tblW w:w="10617" w:type="dxa"/>
        <w:tblLook w:val="04A0" w:firstRow="1" w:lastRow="0" w:firstColumn="1" w:lastColumn="0" w:noHBand="0" w:noVBand="1"/>
      </w:tblPr>
      <w:tblGrid>
        <w:gridCol w:w="985"/>
        <w:gridCol w:w="2279"/>
        <w:gridCol w:w="2124"/>
        <w:gridCol w:w="707"/>
        <w:gridCol w:w="2197"/>
        <w:gridCol w:w="2325"/>
      </w:tblGrid>
      <w:tr w:rsidR="004647C6" w:rsidRPr="00CD02EA" w14:paraId="2EFACBAB" w14:textId="77777777" w:rsidTr="009632AD">
        <w:trPr>
          <w:trHeight w:val="98"/>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CB8CC" w14:textId="77777777" w:rsidR="004647C6" w:rsidRPr="00CD02EA" w:rsidRDefault="004647C6" w:rsidP="009632AD">
            <w:pPr>
              <w:pStyle w:val="TAH"/>
              <w:rPr>
                <w:rStyle w:val="btChar3"/>
                <w:lang w:val="en-US" w:eastAsia="en-US"/>
              </w:rPr>
            </w:pPr>
            <w:r>
              <w:rPr>
                <w:rStyle w:val="btChar3"/>
                <w:lang w:val="en-US" w:eastAsia="en-US"/>
              </w:rPr>
              <w:t>A</w:t>
            </w:r>
            <w:r w:rsidRPr="00CD02EA">
              <w:rPr>
                <w:rStyle w:val="btChar3"/>
                <w:lang w:val="en-US" w:eastAsia="en-US"/>
              </w:rPr>
              <w:t>ll in MHz</w:t>
            </w:r>
          </w:p>
        </w:tc>
        <w:tc>
          <w:tcPr>
            <w:tcW w:w="2279" w:type="dxa"/>
            <w:tcBorders>
              <w:top w:val="single" w:sz="4" w:space="0" w:color="auto"/>
              <w:left w:val="nil"/>
              <w:bottom w:val="single" w:sz="4" w:space="0" w:color="auto"/>
              <w:right w:val="single" w:sz="4" w:space="0" w:color="auto"/>
            </w:tcBorders>
            <w:shd w:val="clear" w:color="auto" w:fill="auto"/>
            <w:noWrap/>
            <w:vAlign w:val="bottom"/>
            <w:hideMark/>
          </w:tcPr>
          <w:p w14:paraId="003A57E2" w14:textId="389E201F" w:rsidR="004647C6" w:rsidRPr="00CD02EA" w:rsidRDefault="004647C6" w:rsidP="009632AD">
            <w:pPr>
              <w:pStyle w:val="TAH"/>
              <w:rPr>
                <w:rStyle w:val="btChar3"/>
                <w:lang w:val="en-US" w:eastAsia="en-US"/>
              </w:rPr>
            </w:pPr>
            <w:proofErr w:type="spellStart"/>
            <w:r w:rsidRPr="00CD02EA">
              <w:rPr>
                <w:rStyle w:val="btChar3"/>
                <w:lang w:val="en-US" w:eastAsia="en-US"/>
              </w:rPr>
              <w:t>f</w:t>
            </w:r>
            <w:r w:rsidR="00F738E5">
              <w:rPr>
                <w:rStyle w:val="btChar3"/>
                <w:lang w:val="en-US" w:eastAsia="en-US"/>
              </w:rPr>
              <w:t>L</w:t>
            </w:r>
            <w:r w:rsidRPr="00CD02EA">
              <w:rPr>
                <w:rStyle w:val="btChar3"/>
                <w:lang w:val="en-US" w:eastAsia="en-US"/>
              </w:rPr>
              <w:t>ow</w:t>
            </w:r>
            <w:proofErr w:type="spellEnd"/>
            <w:r w:rsidRPr="00CD02EA">
              <w:rPr>
                <w:rStyle w:val="btChar3"/>
                <w:lang w:val="en-US" w:eastAsia="en-US"/>
              </w:rPr>
              <w:t>/Min</w:t>
            </w:r>
          </w:p>
        </w:tc>
        <w:tc>
          <w:tcPr>
            <w:tcW w:w="2124" w:type="dxa"/>
            <w:tcBorders>
              <w:top w:val="single" w:sz="4" w:space="0" w:color="auto"/>
              <w:left w:val="nil"/>
              <w:bottom w:val="single" w:sz="4" w:space="0" w:color="auto"/>
              <w:right w:val="single" w:sz="4" w:space="0" w:color="auto"/>
            </w:tcBorders>
            <w:shd w:val="clear" w:color="auto" w:fill="auto"/>
            <w:noWrap/>
            <w:vAlign w:val="bottom"/>
            <w:hideMark/>
          </w:tcPr>
          <w:p w14:paraId="594A308C" w14:textId="09BC0467" w:rsidR="004647C6" w:rsidRPr="00CD02EA" w:rsidRDefault="004647C6" w:rsidP="009632AD">
            <w:pPr>
              <w:pStyle w:val="TAH"/>
              <w:rPr>
                <w:rStyle w:val="btChar3"/>
                <w:lang w:val="en-US" w:eastAsia="en-US"/>
              </w:rPr>
            </w:pPr>
            <w:proofErr w:type="spellStart"/>
            <w:r w:rsidRPr="00CD02EA">
              <w:rPr>
                <w:rStyle w:val="btChar3"/>
                <w:lang w:val="en-US" w:eastAsia="en-US"/>
              </w:rPr>
              <w:t>f</w:t>
            </w:r>
            <w:r w:rsidR="00F738E5">
              <w:rPr>
                <w:rStyle w:val="btChar3"/>
                <w:lang w:val="en-US" w:eastAsia="en-US"/>
              </w:rPr>
              <w:t>H</w:t>
            </w:r>
            <w:r w:rsidRPr="00CD02EA">
              <w:rPr>
                <w:rStyle w:val="btChar3"/>
                <w:lang w:val="en-US" w:eastAsia="en-US"/>
              </w:rPr>
              <w:t>igh</w:t>
            </w:r>
            <w:proofErr w:type="spellEnd"/>
            <w:r w:rsidRPr="00CD02EA">
              <w:rPr>
                <w:rStyle w:val="btChar3"/>
                <w:lang w:val="en-US" w:eastAsia="en-US"/>
              </w:rPr>
              <w:t>/Max</w:t>
            </w:r>
          </w:p>
        </w:tc>
        <w:tc>
          <w:tcPr>
            <w:tcW w:w="5229" w:type="dxa"/>
            <w:gridSpan w:val="3"/>
            <w:tcBorders>
              <w:top w:val="single" w:sz="4" w:space="0" w:color="auto"/>
              <w:left w:val="nil"/>
              <w:bottom w:val="single" w:sz="4" w:space="0" w:color="auto"/>
              <w:right w:val="single" w:sz="4" w:space="0" w:color="auto"/>
            </w:tcBorders>
            <w:shd w:val="clear" w:color="auto" w:fill="auto"/>
            <w:noWrap/>
            <w:vAlign w:val="bottom"/>
            <w:hideMark/>
          </w:tcPr>
          <w:p w14:paraId="0E355497" w14:textId="45AB9AFC" w:rsidR="004647C6" w:rsidRPr="00CD02EA" w:rsidRDefault="004647C6" w:rsidP="009632AD">
            <w:pPr>
              <w:pStyle w:val="TAH"/>
              <w:rPr>
                <w:rStyle w:val="btChar3"/>
                <w:lang w:val="en-US" w:eastAsia="en-US"/>
              </w:rPr>
            </w:pPr>
            <w:r w:rsidRPr="00CD02EA">
              <w:rPr>
                <w:rStyle w:val="btChar3"/>
                <w:lang w:val="en-US" w:eastAsia="en-US"/>
              </w:rPr>
              <w:t>BB IMD range</w:t>
            </w:r>
          </w:p>
        </w:tc>
      </w:tr>
      <w:tr w:rsidR="004647C6" w:rsidRPr="00CD02EA" w14:paraId="576CFF5F"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66643C68" w14:textId="578D581E" w:rsidR="004647C6" w:rsidRPr="00CD02EA" w:rsidRDefault="004647C6" w:rsidP="009632AD">
            <w:pPr>
              <w:pStyle w:val="TAH"/>
              <w:rPr>
                <w:lang w:val="en-US" w:eastAsia="en-US"/>
              </w:rPr>
            </w:pPr>
            <w:proofErr w:type="spellStart"/>
            <w:r w:rsidRPr="00CD02EA">
              <w:rPr>
                <w:lang w:val="en-US" w:eastAsia="en-US"/>
              </w:rPr>
              <w:t>fUL</w:t>
            </w:r>
            <w:proofErr w:type="spellEnd"/>
          </w:p>
        </w:tc>
        <w:tc>
          <w:tcPr>
            <w:tcW w:w="2279" w:type="dxa"/>
            <w:tcBorders>
              <w:top w:val="nil"/>
              <w:left w:val="nil"/>
              <w:bottom w:val="single" w:sz="4" w:space="0" w:color="auto"/>
              <w:right w:val="single" w:sz="4" w:space="0" w:color="auto"/>
            </w:tcBorders>
            <w:shd w:val="clear" w:color="auto" w:fill="auto"/>
            <w:noWrap/>
            <w:vAlign w:val="bottom"/>
          </w:tcPr>
          <w:p w14:paraId="2E6E4117" w14:textId="5045F94E" w:rsidR="004647C6" w:rsidRPr="004647C6" w:rsidRDefault="004647C6" w:rsidP="009632AD">
            <w:pPr>
              <w:pStyle w:val="TAC"/>
              <w:rPr>
                <w:highlight w:val="yellow"/>
              </w:rPr>
            </w:pPr>
            <w:r w:rsidRPr="004647C6">
              <w:rPr>
                <w:highlight w:val="yellow"/>
              </w:rPr>
              <w:t>5925</w:t>
            </w:r>
          </w:p>
        </w:tc>
        <w:tc>
          <w:tcPr>
            <w:tcW w:w="2124" w:type="dxa"/>
            <w:tcBorders>
              <w:top w:val="nil"/>
              <w:left w:val="nil"/>
              <w:bottom w:val="single" w:sz="4" w:space="0" w:color="auto"/>
              <w:right w:val="single" w:sz="4" w:space="0" w:color="auto"/>
            </w:tcBorders>
            <w:shd w:val="clear" w:color="auto" w:fill="auto"/>
            <w:noWrap/>
            <w:vAlign w:val="bottom"/>
          </w:tcPr>
          <w:p w14:paraId="56C3EAFE" w14:textId="77777777" w:rsidR="004647C6" w:rsidRPr="004647C6" w:rsidRDefault="004647C6" w:rsidP="009632AD">
            <w:pPr>
              <w:pStyle w:val="TAC"/>
              <w:rPr>
                <w:highlight w:val="yellow"/>
              </w:rPr>
            </w:pPr>
            <w:r w:rsidRPr="004647C6">
              <w:rPr>
                <w:highlight w:val="yellow"/>
              </w:rPr>
              <w:t>6425</w:t>
            </w:r>
          </w:p>
        </w:tc>
        <w:tc>
          <w:tcPr>
            <w:tcW w:w="707" w:type="dxa"/>
            <w:tcBorders>
              <w:top w:val="nil"/>
              <w:left w:val="nil"/>
              <w:bottom w:val="single" w:sz="4" w:space="0" w:color="auto"/>
              <w:right w:val="single" w:sz="4" w:space="0" w:color="auto"/>
            </w:tcBorders>
            <w:shd w:val="clear" w:color="auto" w:fill="auto"/>
            <w:noWrap/>
            <w:vAlign w:val="bottom"/>
            <w:hideMark/>
          </w:tcPr>
          <w:p w14:paraId="351AF1BC" w14:textId="77777777" w:rsidR="004647C6" w:rsidRPr="00CD02EA" w:rsidRDefault="004647C6" w:rsidP="009632AD">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65B87C81" w14:textId="482B48E5" w:rsidR="004647C6" w:rsidRPr="00CD02EA" w:rsidRDefault="004647C6" w:rsidP="009632AD">
            <w:pPr>
              <w:pStyle w:val="TAH"/>
              <w:rPr>
                <w:lang w:val="en-US" w:eastAsia="en-US"/>
              </w:rPr>
            </w:pPr>
            <w:proofErr w:type="spellStart"/>
            <w:r w:rsidRPr="00CD02EA">
              <w:rPr>
                <w:lang w:val="en-US" w:eastAsia="en-US"/>
              </w:rPr>
              <w:t>f</w:t>
            </w:r>
            <w:r w:rsidR="00F738E5">
              <w:rPr>
                <w:lang w:val="en-US" w:eastAsia="en-US"/>
              </w:rPr>
              <w:t>L</w:t>
            </w:r>
            <w:r w:rsidRPr="00CD02EA">
              <w:rPr>
                <w:lang w:val="en-US" w:eastAsia="en-US"/>
              </w:rPr>
              <w:t>ow</w:t>
            </w:r>
            <w:proofErr w:type="spellEnd"/>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718D5E71" w14:textId="33CDF37C" w:rsidR="004647C6" w:rsidRPr="00CD02EA" w:rsidRDefault="004647C6" w:rsidP="009632AD">
            <w:pPr>
              <w:pStyle w:val="TAH"/>
              <w:rPr>
                <w:lang w:val="en-US" w:eastAsia="en-US"/>
              </w:rPr>
            </w:pPr>
            <w:proofErr w:type="spellStart"/>
            <w:r w:rsidRPr="00CD02EA">
              <w:rPr>
                <w:lang w:val="en-US" w:eastAsia="en-US"/>
              </w:rPr>
              <w:t>f</w:t>
            </w:r>
            <w:r w:rsidR="00F738E5">
              <w:rPr>
                <w:lang w:val="en-US" w:eastAsia="en-US"/>
              </w:rPr>
              <w:t>H</w:t>
            </w:r>
            <w:r w:rsidRPr="00CD02EA">
              <w:rPr>
                <w:lang w:val="en-US" w:eastAsia="en-US"/>
              </w:rPr>
              <w:t>igh</w:t>
            </w:r>
            <w:proofErr w:type="spellEnd"/>
          </w:p>
        </w:tc>
      </w:tr>
      <w:tr w:rsidR="004647C6" w:rsidRPr="00CD02EA" w14:paraId="16257D59"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0B8DD620" w14:textId="77777777" w:rsidR="004647C6" w:rsidRPr="00CD02EA" w:rsidRDefault="004647C6" w:rsidP="009632AD">
            <w:pPr>
              <w:pStyle w:val="TAH"/>
              <w:rPr>
                <w:lang w:val="en-US" w:eastAsia="en-US"/>
              </w:rPr>
            </w:pPr>
            <w:r w:rsidRPr="00CD02EA">
              <w:rPr>
                <w:lang w:val="en-US" w:eastAsia="en-US"/>
              </w:rPr>
              <w:t>2CCBW</w:t>
            </w:r>
            <w:r w:rsidRPr="00CD02EA">
              <w:rPr>
                <w:vertAlign w:val="superscript"/>
                <w:lang w:val="en-US" w:eastAsia="en-US"/>
              </w:rPr>
              <w:t>1</w:t>
            </w:r>
          </w:p>
        </w:tc>
        <w:tc>
          <w:tcPr>
            <w:tcW w:w="2279" w:type="dxa"/>
            <w:tcBorders>
              <w:top w:val="nil"/>
              <w:left w:val="nil"/>
              <w:bottom w:val="single" w:sz="4" w:space="0" w:color="auto"/>
              <w:right w:val="single" w:sz="4" w:space="0" w:color="auto"/>
            </w:tcBorders>
            <w:shd w:val="clear" w:color="auto" w:fill="auto"/>
            <w:noWrap/>
            <w:vAlign w:val="bottom"/>
          </w:tcPr>
          <w:p w14:paraId="5B5C51B4" w14:textId="77777777" w:rsidR="004647C6" w:rsidRPr="0007167E" w:rsidRDefault="004647C6" w:rsidP="009632AD">
            <w:pPr>
              <w:pStyle w:val="TAC"/>
              <w:rPr>
                <w:highlight w:val="cyan"/>
              </w:rPr>
            </w:pPr>
            <w:r w:rsidRPr="0007167E">
              <w:rPr>
                <w:highlight w:val="cyan"/>
              </w:rPr>
              <w:t>0</w:t>
            </w:r>
          </w:p>
        </w:tc>
        <w:tc>
          <w:tcPr>
            <w:tcW w:w="2124" w:type="dxa"/>
            <w:tcBorders>
              <w:top w:val="nil"/>
              <w:left w:val="nil"/>
              <w:bottom w:val="single" w:sz="4" w:space="0" w:color="auto"/>
              <w:right w:val="single" w:sz="4" w:space="0" w:color="auto"/>
            </w:tcBorders>
            <w:shd w:val="clear" w:color="auto" w:fill="auto"/>
            <w:noWrap/>
            <w:vAlign w:val="bottom"/>
          </w:tcPr>
          <w:p w14:paraId="7FB75C8D" w14:textId="77777777" w:rsidR="004647C6" w:rsidRPr="0007167E" w:rsidRDefault="004647C6" w:rsidP="009632AD">
            <w:pPr>
              <w:pStyle w:val="TAC"/>
              <w:rPr>
                <w:highlight w:val="cyan"/>
              </w:rPr>
            </w:pPr>
            <w:r w:rsidRPr="0007167E">
              <w:rPr>
                <w:highlight w:val="cyan"/>
              </w:rPr>
              <w:t>160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38667839" w14:textId="77777777" w:rsidR="004647C6" w:rsidRPr="00CD02EA" w:rsidRDefault="004647C6" w:rsidP="009632AD">
            <w:pPr>
              <w:pStyle w:val="TAH"/>
              <w:rPr>
                <w:lang w:val="en-US" w:eastAsia="en-US"/>
              </w:rPr>
            </w:pPr>
            <w:r w:rsidRPr="00CD02EA">
              <w:rPr>
                <w:lang w:val="en-US" w:eastAsia="en-US"/>
              </w:rPr>
              <w:t>IMD2</w:t>
            </w:r>
            <w:r w:rsidRPr="00CD02EA">
              <w:rPr>
                <w:lang w:val="en-US" w:eastAsia="en-US"/>
              </w:rPr>
              <w:br/>
              <w:t>(1-1)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4E1EE4DE" w14:textId="77777777" w:rsidR="004647C6" w:rsidRPr="00CD02EA" w:rsidRDefault="004647C6" w:rsidP="009632AD">
            <w:pPr>
              <w:pStyle w:val="TAC"/>
              <w:rPr>
                <w:lang w:val="en-US" w:eastAsia="en-US"/>
              </w:rPr>
            </w:pPr>
            <w:r>
              <w:t>Min2CCBW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123F0167" w14:textId="77777777" w:rsidR="004647C6" w:rsidRPr="00CD02EA" w:rsidRDefault="004647C6" w:rsidP="009632AD">
            <w:pPr>
              <w:pStyle w:val="TAC"/>
              <w:rPr>
                <w:lang w:val="en-US" w:eastAsia="en-US"/>
              </w:rPr>
            </w:pPr>
            <w:r>
              <w:t>Max2CCBW</w:t>
            </w:r>
          </w:p>
        </w:tc>
      </w:tr>
      <w:tr w:rsidR="004647C6" w:rsidRPr="00CD02EA" w14:paraId="64E65ECE"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37468A43" w14:textId="77777777" w:rsidR="004647C6" w:rsidRPr="00CD02EA" w:rsidRDefault="004647C6" w:rsidP="009632AD">
            <w:pPr>
              <w:pStyle w:val="TAH"/>
              <w:rPr>
                <w:lang w:val="en-US" w:eastAsia="en-US"/>
              </w:rPr>
            </w:pPr>
            <w:proofErr w:type="spellStart"/>
            <w:r w:rsidRPr="00CD02EA">
              <w:rPr>
                <w:lang w:val="en-US" w:eastAsia="en-US"/>
              </w:rPr>
              <w:t>fDL</w:t>
            </w:r>
            <w:proofErr w:type="spellEnd"/>
          </w:p>
        </w:tc>
        <w:tc>
          <w:tcPr>
            <w:tcW w:w="2279" w:type="dxa"/>
            <w:tcBorders>
              <w:top w:val="nil"/>
              <w:left w:val="nil"/>
              <w:bottom w:val="single" w:sz="4" w:space="0" w:color="auto"/>
              <w:right w:val="single" w:sz="4" w:space="0" w:color="auto"/>
            </w:tcBorders>
            <w:shd w:val="clear" w:color="auto" w:fill="auto"/>
            <w:noWrap/>
            <w:vAlign w:val="bottom"/>
          </w:tcPr>
          <w:p w14:paraId="2832F865" w14:textId="77777777" w:rsidR="004647C6" w:rsidRPr="0007167E" w:rsidRDefault="004647C6" w:rsidP="009632AD">
            <w:pPr>
              <w:pStyle w:val="TAC"/>
              <w:rPr>
                <w:highlight w:val="yellow"/>
              </w:rPr>
            </w:pPr>
            <w:r w:rsidRPr="0007167E">
              <w:rPr>
                <w:highlight w:val="yellow"/>
              </w:rPr>
              <w:t>2110</w:t>
            </w:r>
          </w:p>
        </w:tc>
        <w:tc>
          <w:tcPr>
            <w:tcW w:w="2124" w:type="dxa"/>
            <w:tcBorders>
              <w:top w:val="nil"/>
              <w:left w:val="nil"/>
              <w:bottom w:val="single" w:sz="4" w:space="0" w:color="auto"/>
              <w:right w:val="single" w:sz="4" w:space="0" w:color="auto"/>
            </w:tcBorders>
            <w:shd w:val="clear" w:color="auto" w:fill="auto"/>
            <w:noWrap/>
            <w:vAlign w:val="bottom"/>
          </w:tcPr>
          <w:p w14:paraId="466FFC2E" w14:textId="77777777" w:rsidR="004647C6" w:rsidRPr="0007167E" w:rsidRDefault="004647C6" w:rsidP="009632AD">
            <w:pPr>
              <w:pStyle w:val="TAC"/>
              <w:rPr>
                <w:highlight w:val="yellow"/>
              </w:rPr>
            </w:pPr>
            <w:r w:rsidRPr="0007167E">
              <w:rPr>
                <w:highlight w:val="yellow"/>
              </w:rPr>
              <w:t>2170</w:t>
            </w:r>
          </w:p>
        </w:tc>
        <w:tc>
          <w:tcPr>
            <w:tcW w:w="707" w:type="dxa"/>
            <w:vMerge/>
            <w:tcBorders>
              <w:top w:val="nil"/>
              <w:left w:val="single" w:sz="4" w:space="0" w:color="auto"/>
              <w:bottom w:val="single" w:sz="4" w:space="0" w:color="auto"/>
              <w:right w:val="single" w:sz="4" w:space="0" w:color="auto"/>
            </w:tcBorders>
            <w:vAlign w:val="center"/>
            <w:hideMark/>
          </w:tcPr>
          <w:p w14:paraId="512A411C" w14:textId="77777777" w:rsidR="004647C6" w:rsidRPr="00CD02EA" w:rsidRDefault="004647C6" w:rsidP="009632AD">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5D10A530" w14:textId="77777777" w:rsidR="004647C6" w:rsidRPr="004647C6" w:rsidRDefault="004647C6" w:rsidP="009632AD">
            <w:pPr>
              <w:pStyle w:val="TAC"/>
              <w:rPr>
                <w:highlight w:val="green"/>
                <w:lang w:val="en-US" w:eastAsia="en-US"/>
              </w:rPr>
            </w:pPr>
            <w:r w:rsidRPr="004647C6">
              <w:rPr>
                <w:highlight w:val="green"/>
              </w:rPr>
              <w:t>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629E105B" w14:textId="77777777" w:rsidR="004647C6" w:rsidRPr="004647C6" w:rsidRDefault="004647C6" w:rsidP="009632AD">
            <w:pPr>
              <w:pStyle w:val="TAC"/>
              <w:rPr>
                <w:highlight w:val="green"/>
                <w:lang w:val="en-US" w:eastAsia="en-US"/>
              </w:rPr>
            </w:pPr>
            <w:r w:rsidRPr="004647C6">
              <w:rPr>
                <w:highlight w:val="green"/>
              </w:rPr>
              <w:t>160</w:t>
            </w:r>
          </w:p>
        </w:tc>
      </w:tr>
      <w:tr w:rsidR="004647C6" w:rsidRPr="00CD02EA" w14:paraId="28D684BA" w14:textId="77777777" w:rsidTr="009632AD">
        <w:trPr>
          <w:trHeight w:val="53"/>
        </w:trPr>
        <w:tc>
          <w:tcPr>
            <w:tcW w:w="538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FE651" w14:textId="647A5F6C" w:rsidR="004647C6" w:rsidRPr="00CD02EA" w:rsidRDefault="004647C6" w:rsidP="009632AD">
            <w:pPr>
              <w:pStyle w:val="TAH"/>
              <w:rPr>
                <w:lang w:val="en-US" w:eastAsia="en-US"/>
              </w:rPr>
            </w:pPr>
            <w:r>
              <w:rPr>
                <w:lang w:val="en-US" w:eastAsia="en-US"/>
              </w:rPr>
              <w:t>C</w:t>
            </w:r>
            <w:r w:rsidRPr="00CD02EA">
              <w:rPr>
                <w:lang w:val="en-US" w:eastAsia="en-US"/>
              </w:rPr>
              <w:t>lose to UL IMD range</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66C39754" w14:textId="77777777" w:rsidR="004647C6" w:rsidRPr="00CD02EA" w:rsidRDefault="004647C6" w:rsidP="009632AD">
            <w:pPr>
              <w:pStyle w:val="TAH"/>
              <w:rPr>
                <w:lang w:val="en-US" w:eastAsia="en-US"/>
              </w:rPr>
            </w:pPr>
            <w:r w:rsidRPr="00CD02EA">
              <w:rPr>
                <w:lang w:val="en-US" w:eastAsia="en-US"/>
              </w:rPr>
              <w:t>IMD4</w:t>
            </w:r>
            <w:r w:rsidRPr="00CD02EA">
              <w:rPr>
                <w:lang w:val="en-US" w:eastAsia="en-US"/>
              </w:rPr>
              <w:br/>
              <w:t>(2-2)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78914C8D" w14:textId="77777777" w:rsidR="004647C6" w:rsidRPr="00CD02EA" w:rsidRDefault="004647C6" w:rsidP="009632AD">
            <w:pPr>
              <w:pStyle w:val="TAC"/>
              <w:rPr>
                <w:lang w:val="en-US" w:eastAsia="en-US"/>
              </w:rPr>
            </w:pPr>
            <w:r w:rsidRPr="00CD02EA">
              <w:rPr>
                <w:lang w:val="en-US" w:eastAsia="en-US"/>
              </w:rPr>
              <w:t>2*Min2CCBW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7932B1A8" w14:textId="77777777" w:rsidR="004647C6" w:rsidRPr="00CD02EA" w:rsidRDefault="004647C6" w:rsidP="009632AD">
            <w:pPr>
              <w:pStyle w:val="TAC"/>
              <w:rPr>
                <w:lang w:val="en-US" w:eastAsia="en-US"/>
              </w:rPr>
            </w:pPr>
            <w:r w:rsidRPr="00CD02EA">
              <w:rPr>
                <w:lang w:val="en-US" w:eastAsia="en-US"/>
              </w:rPr>
              <w:t>2*Max2CCBW</w:t>
            </w:r>
          </w:p>
        </w:tc>
      </w:tr>
      <w:tr w:rsidR="004647C6" w:rsidRPr="00CD02EA" w14:paraId="167DA3AF"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8AE8F70" w14:textId="77777777" w:rsidR="004647C6" w:rsidRPr="00CD02EA" w:rsidRDefault="004647C6" w:rsidP="009632AD">
            <w:pPr>
              <w:pStyle w:val="TAH"/>
              <w:rPr>
                <w:lang w:val="en-US" w:eastAsia="en-US"/>
              </w:rPr>
            </w:pPr>
            <w:r>
              <w:rPr>
                <w:lang w:val="en-US" w:eastAsia="en-US"/>
              </w:rPr>
              <w:t>O</w:t>
            </w:r>
            <w:r w:rsidRPr="00CD02EA">
              <w:rPr>
                <w:lang w:val="en-US" w:eastAsia="en-US"/>
              </w:rPr>
              <w:t>rder</w:t>
            </w:r>
          </w:p>
        </w:tc>
        <w:tc>
          <w:tcPr>
            <w:tcW w:w="2279" w:type="dxa"/>
            <w:tcBorders>
              <w:top w:val="nil"/>
              <w:left w:val="nil"/>
              <w:bottom w:val="single" w:sz="4" w:space="0" w:color="auto"/>
              <w:right w:val="single" w:sz="4" w:space="0" w:color="auto"/>
            </w:tcBorders>
            <w:shd w:val="clear" w:color="auto" w:fill="auto"/>
            <w:noWrap/>
            <w:vAlign w:val="bottom"/>
            <w:hideMark/>
          </w:tcPr>
          <w:p w14:paraId="6BC19A8B" w14:textId="4611B41D" w:rsidR="004647C6" w:rsidRPr="00CD02EA" w:rsidRDefault="004647C6" w:rsidP="009632AD">
            <w:pPr>
              <w:pStyle w:val="TAH"/>
              <w:rPr>
                <w:lang w:val="en-US" w:eastAsia="en-US"/>
              </w:rPr>
            </w:pPr>
            <w:proofErr w:type="spellStart"/>
            <w:r w:rsidRPr="00CD02EA">
              <w:rPr>
                <w:lang w:val="en-US" w:eastAsia="en-US"/>
              </w:rPr>
              <w:t>f</w:t>
            </w:r>
            <w:r w:rsidR="00F738E5">
              <w:rPr>
                <w:lang w:val="en-US" w:eastAsia="en-US"/>
              </w:rPr>
              <w:t>L</w:t>
            </w:r>
            <w:r w:rsidRPr="00CD02EA">
              <w:rPr>
                <w:lang w:val="en-US" w:eastAsia="en-US"/>
              </w:rPr>
              <w:t>ow</w:t>
            </w:r>
            <w:proofErr w:type="spellEnd"/>
          </w:p>
        </w:tc>
        <w:tc>
          <w:tcPr>
            <w:tcW w:w="2124" w:type="dxa"/>
            <w:tcBorders>
              <w:top w:val="nil"/>
              <w:left w:val="nil"/>
              <w:bottom w:val="single" w:sz="4" w:space="0" w:color="auto"/>
              <w:right w:val="single" w:sz="4" w:space="0" w:color="auto"/>
            </w:tcBorders>
            <w:shd w:val="clear" w:color="auto" w:fill="auto"/>
            <w:noWrap/>
            <w:vAlign w:val="bottom"/>
            <w:hideMark/>
          </w:tcPr>
          <w:p w14:paraId="7D52C50C" w14:textId="70ABBC5A" w:rsidR="004647C6" w:rsidRPr="00CD02EA" w:rsidRDefault="004647C6" w:rsidP="009632AD">
            <w:pPr>
              <w:pStyle w:val="TAH"/>
              <w:rPr>
                <w:lang w:val="en-US" w:eastAsia="en-US"/>
              </w:rPr>
            </w:pPr>
            <w:proofErr w:type="spellStart"/>
            <w:r w:rsidRPr="00CD02EA">
              <w:rPr>
                <w:lang w:val="en-US" w:eastAsia="en-US"/>
              </w:rPr>
              <w:t>f</w:t>
            </w:r>
            <w:r w:rsidR="00F738E5">
              <w:rPr>
                <w:lang w:val="en-US" w:eastAsia="en-US"/>
              </w:rPr>
              <w:t>H</w:t>
            </w:r>
            <w:r w:rsidRPr="00CD02EA">
              <w:rPr>
                <w:lang w:val="en-US" w:eastAsia="en-US"/>
              </w:rPr>
              <w:t>igh</w:t>
            </w:r>
            <w:proofErr w:type="spellEnd"/>
          </w:p>
        </w:tc>
        <w:tc>
          <w:tcPr>
            <w:tcW w:w="707" w:type="dxa"/>
            <w:vMerge/>
            <w:tcBorders>
              <w:top w:val="nil"/>
              <w:left w:val="single" w:sz="4" w:space="0" w:color="auto"/>
              <w:bottom w:val="single" w:sz="4" w:space="0" w:color="auto"/>
              <w:right w:val="single" w:sz="4" w:space="0" w:color="auto"/>
            </w:tcBorders>
            <w:vAlign w:val="center"/>
            <w:hideMark/>
          </w:tcPr>
          <w:p w14:paraId="6B5E559E" w14:textId="77777777" w:rsidR="004647C6" w:rsidRPr="00CD02EA" w:rsidRDefault="004647C6" w:rsidP="009632AD">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1D077CC5" w14:textId="77777777" w:rsidR="004647C6" w:rsidRPr="004647C6" w:rsidRDefault="004647C6" w:rsidP="009632AD">
            <w:pPr>
              <w:pStyle w:val="TAC"/>
              <w:rPr>
                <w:highlight w:val="green"/>
                <w:lang w:val="en-US" w:eastAsia="en-US"/>
              </w:rPr>
            </w:pPr>
            <w:r w:rsidRPr="004647C6">
              <w:rPr>
                <w:highlight w:val="green"/>
              </w:rPr>
              <w:t>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434A5A79" w14:textId="77777777" w:rsidR="004647C6" w:rsidRPr="004647C6" w:rsidRDefault="004647C6" w:rsidP="009632AD">
            <w:pPr>
              <w:pStyle w:val="TAC"/>
              <w:rPr>
                <w:highlight w:val="green"/>
                <w:lang w:val="en-US" w:eastAsia="en-US"/>
              </w:rPr>
            </w:pPr>
            <w:r w:rsidRPr="004647C6">
              <w:rPr>
                <w:highlight w:val="green"/>
              </w:rPr>
              <w:t>320</w:t>
            </w:r>
          </w:p>
        </w:tc>
      </w:tr>
      <w:tr w:rsidR="004647C6" w:rsidRPr="00CD02EA" w14:paraId="04DEE143"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6CFD2E3D" w14:textId="77777777" w:rsidR="004647C6" w:rsidRPr="00CD02EA" w:rsidRDefault="004647C6" w:rsidP="009632AD">
            <w:pPr>
              <w:pStyle w:val="TAH"/>
              <w:rPr>
                <w:lang w:val="en-US" w:eastAsia="en-US"/>
              </w:rPr>
            </w:pPr>
            <w:r w:rsidRPr="00CD02EA">
              <w:rPr>
                <w:lang w:val="en-US" w:eastAsia="en-US"/>
              </w:rPr>
              <w:t>IMD3</w:t>
            </w:r>
            <w:r w:rsidRPr="00CD02EA">
              <w:rPr>
                <w:lang w:val="en-US" w:eastAsia="en-US"/>
              </w:rPr>
              <w:br/>
              <w:t>(2-1)</w:t>
            </w:r>
          </w:p>
        </w:tc>
        <w:tc>
          <w:tcPr>
            <w:tcW w:w="2279" w:type="dxa"/>
            <w:tcBorders>
              <w:top w:val="nil"/>
              <w:left w:val="nil"/>
              <w:bottom w:val="single" w:sz="4" w:space="0" w:color="auto"/>
              <w:right w:val="single" w:sz="4" w:space="0" w:color="auto"/>
            </w:tcBorders>
            <w:shd w:val="clear" w:color="auto" w:fill="auto"/>
            <w:noWrap/>
            <w:vAlign w:val="bottom"/>
            <w:hideMark/>
          </w:tcPr>
          <w:p w14:paraId="47E3C6CE" w14:textId="77777777" w:rsidR="004647C6" w:rsidRPr="00CD02EA" w:rsidRDefault="004647C6" w:rsidP="009632AD">
            <w:pPr>
              <w:pStyle w:val="TAC"/>
              <w:rPr>
                <w:lang w:val="en-US" w:eastAsia="en-US"/>
              </w:rPr>
            </w:pPr>
            <w:r>
              <w:t>fULlow-Max2CCBW</w:t>
            </w:r>
          </w:p>
        </w:tc>
        <w:tc>
          <w:tcPr>
            <w:tcW w:w="2124" w:type="dxa"/>
            <w:tcBorders>
              <w:top w:val="nil"/>
              <w:left w:val="nil"/>
              <w:bottom w:val="single" w:sz="4" w:space="0" w:color="auto"/>
              <w:right w:val="single" w:sz="4" w:space="0" w:color="auto"/>
            </w:tcBorders>
            <w:shd w:val="clear" w:color="auto" w:fill="auto"/>
            <w:noWrap/>
            <w:vAlign w:val="bottom"/>
            <w:hideMark/>
          </w:tcPr>
          <w:p w14:paraId="084EB55D" w14:textId="77777777" w:rsidR="004647C6" w:rsidRPr="00CD02EA" w:rsidRDefault="004647C6" w:rsidP="009632AD">
            <w:pPr>
              <w:pStyle w:val="TAC"/>
              <w:rPr>
                <w:lang w:val="en-US" w:eastAsia="en-US"/>
              </w:rPr>
            </w:pPr>
            <w:r>
              <w:t>fULhigh+Max2CCBW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4E90732C" w14:textId="77777777" w:rsidR="004647C6" w:rsidRPr="00CD02EA" w:rsidRDefault="004647C6" w:rsidP="009632AD">
            <w:pPr>
              <w:pStyle w:val="TAH"/>
              <w:rPr>
                <w:lang w:val="en-US" w:eastAsia="en-US"/>
              </w:rPr>
            </w:pPr>
            <w:r w:rsidRPr="00CD02EA">
              <w:rPr>
                <w:lang w:val="en-US" w:eastAsia="en-US"/>
              </w:rPr>
              <w:t>IMD6</w:t>
            </w:r>
            <w:r w:rsidRPr="00CD02EA">
              <w:rPr>
                <w:lang w:val="en-US" w:eastAsia="en-US"/>
              </w:rPr>
              <w:br/>
              <w:t>(3-3)</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169F3647" w14:textId="77777777" w:rsidR="004647C6" w:rsidRPr="00CD02EA" w:rsidRDefault="004647C6" w:rsidP="009632AD">
            <w:pPr>
              <w:pStyle w:val="TAC"/>
              <w:rPr>
                <w:lang w:val="en-US" w:eastAsia="en-US"/>
              </w:rPr>
            </w:pPr>
            <w:r>
              <w:t>3*Min2CCBW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74F20CB8" w14:textId="77777777" w:rsidR="004647C6" w:rsidRPr="00CD02EA" w:rsidRDefault="004647C6" w:rsidP="009632AD">
            <w:pPr>
              <w:pStyle w:val="TAC"/>
              <w:rPr>
                <w:lang w:val="en-US" w:eastAsia="en-US"/>
              </w:rPr>
            </w:pPr>
            <w:r>
              <w:t>3*Max2CCBW</w:t>
            </w:r>
          </w:p>
        </w:tc>
      </w:tr>
      <w:tr w:rsidR="004647C6" w:rsidRPr="00CD02EA" w14:paraId="1310A26F"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757488E6"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12B4DD4A" w14:textId="67A448BF" w:rsidR="004647C6" w:rsidRPr="004647C6" w:rsidRDefault="004647C6" w:rsidP="009632AD">
            <w:pPr>
              <w:pStyle w:val="TAC"/>
              <w:rPr>
                <w:highlight w:val="green"/>
                <w:lang w:val="en-US" w:eastAsia="en-US"/>
              </w:rPr>
            </w:pPr>
            <w:r w:rsidRPr="004647C6">
              <w:rPr>
                <w:highlight w:val="green"/>
              </w:rPr>
              <w:t>57</w:t>
            </w:r>
            <w:r>
              <w:rPr>
                <w:highlight w:val="green"/>
              </w:rPr>
              <w:t>6</w:t>
            </w:r>
            <w:r w:rsidRPr="004647C6">
              <w:rPr>
                <w:highlight w:val="green"/>
              </w:rPr>
              <w:t>5</w:t>
            </w:r>
          </w:p>
        </w:tc>
        <w:tc>
          <w:tcPr>
            <w:tcW w:w="2124" w:type="dxa"/>
            <w:tcBorders>
              <w:top w:val="nil"/>
              <w:left w:val="nil"/>
              <w:bottom w:val="single" w:sz="4" w:space="0" w:color="auto"/>
              <w:right w:val="single" w:sz="4" w:space="0" w:color="auto"/>
            </w:tcBorders>
            <w:shd w:val="clear" w:color="auto" w:fill="auto"/>
            <w:noWrap/>
            <w:vAlign w:val="bottom"/>
          </w:tcPr>
          <w:p w14:paraId="3F9A0B91" w14:textId="77777777" w:rsidR="004647C6" w:rsidRPr="004647C6" w:rsidRDefault="004647C6" w:rsidP="009632AD">
            <w:pPr>
              <w:pStyle w:val="TAC"/>
              <w:rPr>
                <w:highlight w:val="green"/>
                <w:lang w:val="en-US" w:eastAsia="en-US"/>
              </w:rPr>
            </w:pPr>
            <w:r w:rsidRPr="004647C6">
              <w:rPr>
                <w:highlight w:val="green"/>
              </w:rPr>
              <w:t>6585</w:t>
            </w:r>
          </w:p>
        </w:tc>
        <w:tc>
          <w:tcPr>
            <w:tcW w:w="707" w:type="dxa"/>
            <w:vMerge/>
            <w:tcBorders>
              <w:top w:val="nil"/>
              <w:left w:val="single" w:sz="4" w:space="0" w:color="auto"/>
              <w:bottom w:val="single" w:sz="4" w:space="0" w:color="auto"/>
              <w:right w:val="single" w:sz="4" w:space="0" w:color="auto"/>
            </w:tcBorders>
            <w:vAlign w:val="center"/>
            <w:hideMark/>
          </w:tcPr>
          <w:p w14:paraId="13BA8F8C" w14:textId="77777777" w:rsidR="004647C6" w:rsidRPr="00CD02EA" w:rsidRDefault="004647C6" w:rsidP="009632AD">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7721A77A" w14:textId="77777777" w:rsidR="004647C6" w:rsidRPr="004647C6" w:rsidRDefault="004647C6" w:rsidP="009632AD">
            <w:pPr>
              <w:pStyle w:val="TAC"/>
              <w:rPr>
                <w:highlight w:val="green"/>
                <w:lang w:val="en-US" w:eastAsia="en-US"/>
              </w:rPr>
            </w:pPr>
            <w:r w:rsidRPr="004647C6">
              <w:rPr>
                <w:highlight w:val="green"/>
                <w:lang w:val="en-US" w:eastAsia="en-US"/>
              </w:rPr>
              <w:t>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6122E74F" w14:textId="77777777" w:rsidR="004647C6" w:rsidRPr="004647C6" w:rsidRDefault="004647C6" w:rsidP="009632AD">
            <w:pPr>
              <w:pStyle w:val="TAC"/>
              <w:rPr>
                <w:highlight w:val="green"/>
                <w:lang w:val="en-US" w:eastAsia="en-US"/>
              </w:rPr>
            </w:pPr>
            <w:r w:rsidRPr="004647C6">
              <w:rPr>
                <w:highlight w:val="green"/>
                <w:lang w:val="en-US" w:eastAsia="en-US"/>
              </w:rPr>
              <w:t>480</w:t>
            </w:r>
          </w:p>
        </w:tc>
      </w:tr>
      <w:tr w:rsidR="004647C6" w:rsidRPr="00CD02EA" w14:paraId="7EA93E52"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003442E9" w14:textId="77777777" w:rsidR="004647C6" w:rsidRPr="00CD02EA" w:rsidRDefault="004647C6" w:rsidP="009632AD">
            <w:pPr>
              <w:pStyle w:val="TAH"/>
              <w:rPr>
                <w:lang w:val="en-US" w:eastAsia="en-US"/>
              </w:rPr>
            </w:pPr>
            <w:r w:rsidRPr="00CD02EA">
              <w:rPr>
                <w:lang w:val="en-US" w:eastAsia="en-US"/>
              </w:rPr>
              <w:t>IMD5</w:t>
            </w:r>
            <w:r w:rsidRPr="00CD02EA">
              <w:rPr>
                <w:lang w:val="en-US" w:eastAsia="en-US"/>
              </w:rPr>
              <w:br/>
              <w:t>(3-2)</w:t>
            </w:r>
          </w:p>
        </w:tc>
        <w:tc>
          <w:tcPr>
            <w:tcW w:w="2279" w:type="dxa"/>
            <w:tcBorders>
              <w:top w:val="nil"/>
              <w:left w:val="nil"/>
              <w:bottom w:val="single" w:sz="4" w:space="0" w:color="auto"/>
              <w:right w:val="single" w:sz="4" w:space="0" w:color="auto"/>
            </w:tcBorders>
            <w:shd w:val="clear" w:color="auto" w:fill="auto"/>
            <w:noWrap/>
            <w:vAlign w:val="bottom"/>
            <w:hideMark/>
          </w:tcPr>
          <w:p w14:paraId="6FF79C2A" w14:textId="77777777" w:rsidR="004647C6" w:rsidRPr="00CD02EA" w:rsidRDefault="004647C6" w:rsidP="009632AD">
            <w:pPr>
              <w:pStyle w:val="TAC"/>
              <w:rPr>
                <w:lang w:val="en-US" w:eastAsia="en-US"/>
              </w:rPr>
            </w:pPr>
            <w:r>
              <w:t>fULlow-2*Max2CCBW</w:t>
            </w:r>
          </w:p>
        </w:tc>
        <w:tc>
          <w:tcPr>
            <w:tcW w:w="2124" w:type="dxa"/>
            <w:tcBorders>
              <w:top w:val="nil"/>
              <w:left w:val="nil"/>
              <w:bottom w:val="single" w:sz="4" w:space="0" w:color="auto"/>
              <w:right w:val="single" w:sz="4" w:space="0" w:color="auto"/>
            </w:tcBorders>
            <w:shd w:val="clear" w:color="auto" w:fill="auto"/>
            <w:noWrap/>
            <w:vAlign w:val="bottom"/>
            <w:hideMark/>
          </w:tcPr>
          <w:p w14:paraId="092EE7F5" w14:textId="77777777" w:rsidR="004647C6" w:rsidRPr="00CD02EA" w:rsidRDefault="004647C6" w:rsidP="009632AD">
            <w:pPr>
              <w:pStyle w:val="TAC"/>
              <w:rPr>
                <w:lang w:val="en-US" w:eastAsia="en-US"/>
              </w:rPr>
            </w:pPr>
            <w:r>
              <w:t>fULhigh+2*Max2CCBW</w:t>
            </w:r>
          </w:p>
        </w:tc>
        <w:tc>
          <w:tcPr>
            <w:tcW w:w="5229"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78544B2" w14:textId="63658CD6" w:rsidR="004647C6" w:rsidRPr="00CD02EA" w:rsidRDefault="004647C6" w:rsidP="009632AD">
            <w:pPr>
              <w:pStyle w:val="TAH"/>
              <w:rPr>
                <w:lang w:val="en-US" w:eastAsia="en-US"/>
              </w:rPr>
            </w:pPr>
            <w:r>
              <w:rPr>
                <w:lang w:val="en-US" w:eastAsia="en-US"/>
              </w:rPr>
              <w:t>C</w:t>
            </w:r>
            <w:r w:rsidRPr="00CD02EA">
              <w:rPr>
                <w:lang w:val="en-US" w:eastAsia="en-US"/>
              </w:rPr>
              <w:t>lose to H2 IMD range</w:t>
            </w:r>
          </w:p>
        </w:tc>
      </w:tr>
      <w:tr w:rsidR="004647C6" w:rsidRPr="00CD02EA" w14:paraId="0B2BE8DE"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3DC8D1F1"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5C2AD1A8" w14:textId="068DEE37" w:rsidR="004647C6" w:rsidRPr="004647C6" w:rsidRDefault="004647C6" w:rsidP="009632AD">
            <w:pPr>
              <w:pStyle w:val="TAC"/>
              <w:rPr>
                <w:highlight w:val="green"/>
                <w:lang w:val="en-US" w:eastAsia="en-US"/>
              </w:rPr>
            </w:pPr>
            <w:r w:rsidRPr="004647C6">
              <w:rPr>
                <w:highlight w:val="green"/>
              </w:rPr>
              <w:t>56</w:t>
            </w:r>
            <w:r>
              <w:rPr>
                <w:highlight w:val="green"/>
              </w:rPr>
              <w:t>0</w:t>
            </w:r>
            <w:r w:rsidRPr="004647C6">
              <w:rPr>
                <w:highlight w:val="green"/>
              </w:rPr>
              <w:t>5</w:t>
            </w:r>
          </w:p>
        </w:tc>
        <w:tc>
          <w:tcPr>
            <w:tcW w:w="2124" w:type="dxa"/>
            <w:tcBorders>
              <w:top w:val="nil"/>
              <w:left w:val="nil"/>
              <w:bottom w:val="single" w:sz="4" w:space="0" w:color="auto"/>
              <w:right w:val="single" w:sz="4" w:space="0" w:color="auto"/>
            </w:tcBorders>
            <w:shd w:val="clear" w:color="auto" w:fill="auto"/>
            <w:noWrap/>
            <w:vAlign w:val="bottom"/>
          </w:tcPr>
          <w:p w14:paraId="71BA0254" w14:textId="77777777" w:rsidR="004647C6" w:rsidRPr="004647C6" w:rsidRDefault="004647C6" w:rsidP="009632AD">
            <w:pPr>
              <w:pStyle w:val="TAC"/>
              <w:rPr>
                <w:highlight w:val="green"/>
                <w:lang w:val="en-US" w:eastAsia="en-US"/>
              </w:rPr>
            </w:pPr>
            <w:r w:rsidRPr="004647C6">
              <w:rPr>
                <w:highlight w:val="green"/>
              </w:rPr>
              <w:t>6745</w:t>
            </w:r>
          </w:p>
        </w:tc>
        <w:tc>
          <w:tcPr>
            <w:tcW w:w="707" w:type="dxa"/>
            <w:tcBorders>
              <w:top w:val="nil"/>
              <w:left w:val="nil"/>
              <w:bottom w:val="single" w:sz="4" w:space="0" w:color="auto"/>
              <w:right w:val="single" w:sz="4" w:space="0" w:color="auto"/>
            </w:tcBorders>
            <w:shd w:val="clear" w:color="auto" w:fill="auto"/>
            <w:noWrap/>
            <w:vAlign w:val="bottom"/>
            <w:hideMark/>
          </w:tcPr>
          <w:p w14:paraId="07F84ABA" w14:textId="77777777" w:rsidR="004647C6" w:rsidRPr="00CD02EA" w:rsidRDefault="004647C6" w:rsidP="009632AD">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5B577EEF" w14:textId="6A168CEE" w:rsidR="004647C6" w:rsidRPr="00CD02EA" w:rsidRDefault="004647C6" w:rsidP="009632AD">
            <w:pPr>
              <w:pStyle w:val="TAH"/>
              <w:rPr>
                <w:lang w:val="en-US" w:eastAsia="en-US"/>
              </w:rPr>
            </w:pPr>
            <w:proofErr w:type="spellStart"/>
            <w:r w:rsidRPr="00CD02EA">
              <w:rPr>
                <w:lang w:val="en-US" w:eastAsia="en-US"/>
              </w:rPr>
              <w:t>f</w:t>
            </w:r>
            <w:r w:rsidR="00F738E5">
              <w:rPr>
                <w:lang w:val="en-US" w:eastAsia="en-US"/>
              </w:rPr>
              <w:t>L</w:t>
            </w:r>
            <w:r w:rsidRPr="00CD02EA">
              <w:rPr>
                <w:lang w:val="en-US" w:eastAsia="en-US"/>
              </w:rPr>
              <w:t>ow</w:t>
            </w:r>
            <w:proofErr w:type="spellEnd"/>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46AD8DF6" w14:textId="69E15174" w:rsidR="004647C6" w:rsidRPr="00CD02EA" w:rsidRDefault="004647C6" w:rsidP="009632AD">
            <w:pPr>
              <w:pStyle w:val="TAH"/>
              <w:rPr>
                <w:lang w:val="en-US" w:eastAsia="en-US"/>
              </w:rPr>
            </w:pPr>
            <w:proofErr w:type="spellStart"/>
            <w:r w:rsidRPr="00CD02EA">
              <w:rPr>
                <w:lang w:val="en-US" w:eastAsia="en-US"/>
              </w:rPr>
              <w:t>f</w:t>
            </w:r>
            <w:r w:rsidR="00F738E5">
              <w:rPr>
                <w:lang w:val="en-US" w:eastAsia="en-US"/>
              </w:rPr>
              <w:t>H</w:t>
            </w:r>
            <w:r w:rsidRPr="00CD02EA">
              <w:rPr>
                <w:lang w:val="en-US" w:eastAsia="en-US"/>
              </w:rPr>
              <w:t>igh</w:t>
            </w:r>
            <w:proofErr w:type="spellEnd"/>
          </w:p>
        </w:tc>
      </w:tr>
      <w:tr w:rsidR="004647C6" w:rsidRPr="00CD02EA" w14:paraId="2F2B0A5E"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2E913F9A" w14:textId="77777777" w:rsidR="004647C6" w:rsidRPr="00CD02EA" w:rsidRDefault="004647C6" w:rsidP="009632AD">
            <w:pPr>
              <w:pStyle w:val="TAH"/>
              <w:rPr>
                <w:lang w:val="en-US" w:eastAsia="en-US"/>
              </w:rPr>
            </w:pPr>
            <w:r w:rsidRPr="00CD02EA">
              <w:rPr>
                <w:lang w:val="en-US" w:eastAsia="en-US"/>
              </w:rPr>
              <w:t>IMD7</w:t>
            </w:r>
            <w:r w:rsidRPr="00CD02EA">
              <w:rPr>
                <w:lang w:val="en-US" w:eastAsia="en-US"/>
              </w:rPr>
              <w:br/>
              <w:t>(4-3)</w:t>
            </w:r>
          </w:p>
        </w:tc>
        <w:tc>
          <w:tcPr>
            <w:tcW w:w="2279" w:type="dxa"/>
            <w:tcBorders>
              <w:top w:val="nil"/>
              <w:left w:val="nil"/>
              <w:bottom w:val="single" w:sz="4" w:space="0" w:color="auto"/>
              <w:right w:val="single" w:sz="4" w:space="0" w:color="auto"/>
            </w:tcBorders>
            <w:shd w:val="clear" w:color="auto" w:fill="auto"/>
            <w:noWrap/>
            <w:vAlign w:val="bottom"/>
            <w:hideMark/>
          </w:tcPr>
          <w:p w14:paraId="1541BE34" w14:textId="77777777" w:rsidR="004647C6" w:rsidRPr="00CD02EA" w:rsidRDefault="004647C6" w:rsidP="009632AD">
            <w:pPr>
              <w:pStyle w:val="TAC"/>
              <w:rPr>
                <w:lang w:val="en-US" w:eastAsia="en-US"/>
              </w:rPr>
            </w:pPr>
            <w:r>
              <w:t>fULlow-3*Max2CCBW</w:t>
            </w:r>
          </w:p>
        </w:tc>
        <w:tc>
          <w:tcPr>
            <w:tcW w:w="2124" w:type="dxa"/>
            <w:tcBorders>
              <w:top w:val="nil"/>
              <w:left w:val="nil"/>
              <w:bottom w:val="single" w:sz="4" w:space="0" w:color="auto"/>
              <w:right w:val="single" w:sz="4" w:space="0" w:color="auto"/>
            </w:tcBorders>
            <w:shd w:val="clear" w:color="auto" w:fill="auto"/>
            <w:noWrap/>
            <w:vAlign w:val="bottom"/>
            <w:hideMark/>
          </w:tcPr>
          <w:p w14:paraId="162AA0C4" w14:textId="77777777" w:rsidR="004647C6" w:rsidRPr="00CD02EA" w:rsidRDefault="004647C6" w:rsidP="009632AD">
            <w:pPr>
              <w:pStyle w:val="TAC"/>
              <w:rPr>
                <w:lang w:val="en-US" w:eastAsia="en-US"/>
              </w:rPr>
            </w:pPr>
            <w:r>
              <w:t>fULhigh+3*Max2CCBW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C664ACD" w14:textId="77777777" w:rsidR="004647C6" w:rsidRPr="00CD02EA" w:rsidRDefault="004647C6" w:rsidP="009632AD">
            <w:pPr>
              <w:pStyle w:val="TAH"/>
              <w:rPr>
                <w:lang w:val="en-US" w:eastAsia="en-US"/>
              </w:rPr>
            </w:pPr>
            <w:r w:rsidRPr="00CD02EA">
              <w:rPr>
                <w:lang w:val="en-US" w:eastAsia="en-US"/>
              </w:rPr>
              <w:t>IMD4</w:t>
            </w:r>
            <w:r w:rsidRPr="00CD02EA">
              <w:rPr>
                <w:lang w:val="en-US" w:eastAsia="en-US"/>
              </w:rPr>
              <w:br/>
              <w:t>(3-1)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7B50A53D" w14:textId="77777777" w:rsidR="004647C6" w:rsidRPr="00CD02EA" w:rsidRDefault="004647C6" w:rsidP="009632AD">
            <w:pPr>
              <w:pStyle w:val="TAC"/>
              <w:rPr>
                <w:lang w:val="en-US" w:eastAsia="en-US"/>
              </w:rPr>
            </w:pPr>
            <w:r>
              <w:t>2*fULlow-Max2CCBW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5FDFFE48" w14:textId="77777777" w:rsidR="004647C6" w:rsidRPr="00CD02EA" w:rsidRDefault="004647C6" w:rsidP="009632AD">
            <w:pPr>
              <w:pStyle w:val="TAC"/>
              <w:rPr>
                <w:lang w:val="en-US" w:eastAsia="en-US"/>
              </w:rPr>
            </w:pPr>
            <w:r>
              <w:t>2*fULhigh+Max2CCBW</w:t>
            </w:r>
          </w:p>
        </w:tc>
      </w:tr>
      <w:tr w:rsidR="004647C6" w:rsidRPr="00CD02EA" w14:paraId="779EDF1B"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21397571"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345B39DB" w14:textId="69BCE8DD" w:rsidR="004647C6" w:rsidRPr="004647C6" w:rsidRDefault="004647C6" w:rsidP="009632AD">
            <w:pPr>
              <w:pStyle w:val="TAC"/>
              <w:rPr>
                <w:highlight w:val="green"/>
                <w:lang w:val="en-US" w:eastAsia="en-US"/>
              </w:rPr>
            </w:pPr>
            <w:r w:rsidRPr="004647C6">
              <w:rPr>
                <w:highlight w:val="green"/>
              </w:rPr>
              <w:t>54</w:t>
            </w:r>
            <w:r>
              <w:rPr>
                <w:highlight w:val="green"/>
              </w:rPr>
              <w:t>4</w:t>
            </w:r>
            <w:r w:rsidRPr="004647C6">
              <w:rPr>
                <w:highlight w:val="green"/>
              </w:rPr>
              <w:t>5</w:t>
            </w:r>
          </w:p>
        </w:tc>
        <w:tc>
          <w:tcPr>
            <w:tcW w:w="2124" w:type="dxa"/>
            <w:tcBorders>
              <w:top w:val="nil"/>
              <w:left w:val="nil"/>
              <w:bottom w:val="single" w:sz="4" w:space="0" w:color="auto"/>
              <w:right w:val="single" w:sz="4" w:space="0" w:color="auto"/>
            </w:tcBorders>
            <w:shd w:val="clear" w:color="auto" w:fill="auto"/>
            <w:noWrap/>
            <w:vAlign w:val="bottom"/>
          </w:tcPr>
          <w:p w14:paraId="2AC75D2D" w14:textId="77777777" w:rsidR="004647C6" w:rsidRPr="004647C6" w:rsidRDefault="004647C6" w:rsidP="009632AD">
            <w:pPr>
              <w:pStyle w:val="TAC"/>
              <w:rPr>
                <w:highlight w:val="green"/>
                <w:lang w:val="en-US" w:eastAsia="en-US"/>
              </w:rPr>
            </w:pPr>
            <w:r w:rsidRPr="004647C6">
              <w:rPr>
                <w:highlight w:val="green"/>
              </w:rPr>
              <w:t>6905</w:t>
            </w:r>
          </w:p>
        </w:tc>
        <w:tc>
          <w:tcPr>
            <w:tcW w:w="707" w:type="dxa"/>
            <w:vMerge/>
            <w:tcBorders>
              <w:top w:val="nil"/>
              <w:left w:val="single" w:sz="4" w:space="0" w:color="auto"/>
              <w:bottom w:val="single" w:sz="4" w:space="0" w:color="auto"/>
              <w:right w:val="single" w:sz="4" w:space="0" w:color="auto"/>
            </w:tcBorders>
            <w:vAlign w:val="center"/>
            <w:hideMark/>
          </w:tcPr>
          <w:p w14:paraId="3D4E604A" w14:textId="77777777" w:rsidR="004647C6" w:rsidRPr="00CD02EA" w:rsidRDefault="004647C6" w:rsidP="009632AD">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02D0C1AA" w14:textId="60F2DF9A" w:rsidR="004647C6" w:rsidRPr="004647C6" w:rsidRDefault="004647C6" w:rsidP="009632AD">
            <w:pPr>
              <w:pStyle w:val="TAC"/>
              <w:rPr>
                <w:highlight w:val="green"/>
                <w:lang w:val="en-US" w:eastAsia="en-US"/>
              </w:rPr>
            </w:pPr>
            <w:r w:rsidRPr="004647C6">
              <w:rPr>
                <w:highlight w:val="green"/>
              </w:rPr>
              <w:t>11</w:t>
            </w:r>
            <w:r>
              <w:rPr>
                <w:highlight w:val="green"/>
              </w:rPr>
              <w:t>690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1DA254E0" w14:textId="77777777" w:rsidR="004647C6" w:rsidRPr="004647C6" w:rsidRDefault="004647C6" w:rsidP="009632AD">
            <w:pPr>
              <w:pStyle w:val="TAC"/>
              <w:rPr>
                <w:highlight w:val="green"/>
                <w:lang w:val="en-US" w:eastAsia="en-US"/>
              </w:rPr>
            </w:pPr>
            <w:r w:rsidRPr="004647C6">
              <w:rPr>
                <w:highlight w:val="green"/>
              </w:rPr>
              <w:t>13010</w:t>
            </w:r>
          </w:p>
        </w:tc>
      </w:tr>
      <w:tr w:rsidR="004647C6" w:rsidRPr="00CD02EA" w14:paraId="40D080AF"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24E1F576" w14:textId="77777777" w:rsidR="004647C6" w:rsidRPr="00CD02EA" w:rsidRDefault="004647C6" w:rsidP="009632AD">
            <w:pPr>
              <w:pStyle w:val="TAH"/>
              <w:rPr>
                <w:lang w:val="en-US" w:eastAsia="en-US"/>
              </w:rPr>
            </w:pPr>
            <w:r w:rsidRPr="00CD02EA">
              <w:rPr>
                <w:lang w:val="en-US" w:eastAsia="en-US"/>
              </w:rPr>
              <w:t>IMD9</w:t>
            </w:r>
            <w:r w:rsidRPr="00CD02EA">
              <w:rPr>
                <w:lang w:val="en-US" w:eastAsia="en-US"/>
              </w:rPr>
              <w:br/>
              <w:t>(5-4)</w:t>
            </w:r>
          </w:p>
        </w:tc>
        <w:tc>
          <w:tcPr>
            <w:tcW w:w="2279" w:type="dxa"/>
            <w:tcBorders>
              <w:top w:val="nil"/>
              <w:left w:val="nil"/>
              <w:bottom w:val="single" w:sz="4" w:space="0" w:color="auto"/>
              <w:right w:val="single" w:sz="4" w:space="0" w:color="auto"/>
            </w:tcBorders>
            <w:shd w:val="clear" w:color="auto" w:fill="auto"/>
            <w:noWrap/>
            <w:vAlign w:val="bottom"/>
            <w:hideMark/>
          </w:tcPr>
          <w:p w14:paraId="0B928404" w14:textId="77777777" w:rsidR="004647C6" w:rsidRPr="00CD02EA" w:rsidRDefault="004647C6" w:rsidP="009632AD">
            <w:pPr>
              <w:pStyle w:val="TAC"/>
              <w:rPr>
                <w:lang w:val="en-US" w:eastAsia="en-US"/>
              </w:rPr>
            </w:pPr>
            <w:r>
              <w:t>fULlow-4*Max2CCBW</w:t>
            </w:r>
          </w:p>
        </w:tc>
        <w:tc>
          <w:tcPr>
            <w:tcW w:w="2124" w:type="dxa"/>
            <w:tcBorders>
              <w:top w:val="nil"/>
              <w:left w:val="nil"/>
              <w:bottom w:val="single" w:sz="4" w:space="0" w:color="auto"/>
              <w:right w:val="single" w:sz="4" w:space="0" w:color="auto"/>
            </w:tcBorders>
            <w:shd w:val="clear" w:color="auto" w:fill="auto"/>
            <w:noWrap/>
            <w:vAlign w:val="bottom"/>
            <w:hideMark/>
          </w:tcPr>
          <w:p w14:paraId="0EDF4042" w14:textId="77777777" w:rsidR="004647C6" w:rsidRPr="00CD02EA" w:rsidRDefault="004647C6" w:rsidP="009632AD">
            <w:pPr>
              <w:pStyle w:val="TAC"/>
              <w:rPr>
                <w:lang w:val="en-US" w:eastAsia="en-US"/>
              </w:rPr>
            </w:pPr>
            <w:r>
              <w:t>fULhigh+4*Max2CCBW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5B0DD4C" w14:textId="77777777" w:rsidR="004647C6" w:rsidRPr="00CD02EA" w:rsidRDefault="004647C6" w:rsidP="009632AD">
            <w:pPr>
              <w:pStyle w:val="TAH"/>
              <w:rPr>
                <w:lang w:val="en-US" w:eastAsia="en-US"/>
              </w:rPr>
            </w:pPr>
            <w:r w:rsidRPr="00CD02EA">
              <w:rPr>
                <w:lang w:val="en-US" w:eastAsia="en-US"/>
              </w:rPr>
              <w:t>IMD6</w:t>
            </w:r>
            <w:r w:rsidRPr="00CD02EA">
              <w:rPr>
                <w:lang w:val="en-US" w:eastAsia="en-US"/>
              </w:rPr>
              <w:br/>
              <w:t>(4-2)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0D2684BA" w14:textId="77777777" w:rsidR="004647C6" w:rsidRPr="00CD02EA" w:rsidRDefault="004647C6" w:rsidP="009632AD">
            <w:pPr>
              <w:pStyle w:val="TAC"/>
              <w:rPr>
                <w:lang w:val="en-US" w:eastAsia="en-US"/>
              </w:rPr>
            </w:pPr>
            <w:r>
              <w:t>2*fULlow-2*Max2CCBW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19BE9E6D" w14:textId="77777777" w:rsidR="004647C6" w:rsidRPr="00CD02EA" w:rsidRDefault="004647C6" w:rsidP="009632AD">
            <w:pPr>
              <w:pStyle w:val="TAC"/>
              <w:rPr>
                <w:lang w:val="en-US" w:eastAsia="en-US"/>
              </w:rPr>
            </w:pPr>
            <w:r>
              <w:t>2*fULhigh+2*Max2CCBW</w:t>
            </w:r>
          </w:p>
        </w:tc>
      </w:tr>
      <w:tr w:rsidR="004647C6" w:rsidRPr="00CD02EA" w14:paraId="7933E3E4"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19E57F2F"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144CFE1A" w14:textId="74E76813" w:rsidR="004647C6" w:rsidRPr="004647C6" w:rsidRDefault="004647C6" w:rsidP="009632AD">
            <w:pPr>
              <w:pStyle w:val="TAC"/>
              <w:rPr>
                <w:highlight w:val="green"/>
                <w:lang w:val="en-US" w:eastAsia="en-US"/>
              </w:rPr>
            </w:pPr>
            <w:r w:rsidRPr="004647C6">
              <w:rPr>
                <w:highlight w:val="green"/>
              </w:rPr>
              <w:t>5</w:t>
            </w:r>
            <w:r>
              <w:rPr>
                <w:highlight w:val="green"/>
              </w:rPr>
              <w:t>285</w:t>
            </w:r>
          </w:p>
        </w:tc>
        <w:tc>
          <w:tcPr>
            <w:tcW w:w="2124" w:type="dxa"/>
            <w:tcBorders>
              <w:top w:val="nil"/>
              <w:left w:val="nil"/>
              <w:bottom w:val="single" w:sz="4" w:space="0" w:color="auto"/>
              <w:right w:val="single" w:sz="4" w:space="0" w:color="auto"/>
            </w:tcBorders>
            <w:shd w:val="clear" w:color="auto" w:fill="auto"/>
            <w:noWrap/>
            <w:vAlign w:val="bottom"/>
          </w:tcPr>
          <w:p w14:paraId="68BCDE9F" w14:textId="77777777" w:rsidR="004647C6" w:rsidRPr="004647C6" w:rsidRDefault="004647C6" w:rsidP="009632AD">
            <w:pPr>
              <w:pStyle w:val="TAC"/>
              <w:rPr>
                <w:highlight w:val="green"/>
                <w:lang w:val="en-US" w:eastAsia="en-US"/>
              </w:rPr>
            </w:pPr>
            <w:r w:rsidRPr="004647C6">
              <w:rPr>
                <w:highlight w:val="green"/>
              </w:rPr>
              <w:t>7065</w:t>
            </w:r>
          </w:p>
        </w:tc>
        <w:tc>
          <w:tcPr>
            <w:tcW w:w="707" w:type="dxa"/>
            <w:vMerge/>
            <w:tcBorders>
              <w:top w:val="nil"/>
              <w:left w:val="single" w:sz="4" w:space="0" w:color="auto"/>
              <w:bottom w:val="single" w:sz="4" w:space="0" w:color="auto"/>
              <w:right w:val="single" w:sz="4" w:space="0" w:color="auto"/>
            </w:tcBorders>
            <w:vAlign w:val="center"/>
            <w:hideMark/>
          </w:tcPr>
          <w:p w14:paraId="30B555ED" w14:textId="77777777" w:rsidR="004647C6" w:rsidRPr="00CD02EA" w:rsidRDefault="004647C6" w:rsidP="009632AD">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37AE289C" w14:textId="0E4A96DE" w:rsidR="004647C6" w:rsidRPr="004647C6" w:rsidRDefault="004647C6" w:rsidP="009632AD">
            <w:pPr>
              <w:pStyle w:val="TAC"/>
              <w:rPr>
                <w:highlight w:val="green"/>
                <w:lang w:val="en-US" w:eastAsia="en-US"/>
              </w:rPr>
            </w:pPr>
            <w:r w:rsidRPr="004647C6">
              <w:rPr>
                <w:highlight w:val="green"/>
              </w:rPr>
              <w:t>115</w:t>
            </w:r>
            <w:r>
              <w:rPr>
                <w:highlight w:val="green"/>
              </w:rPr>
              <w:t>30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2F58B566" w14:textId="77777777" w:rsidR="004647C6" w:rsidRPr="004647C6" w:rsidRDefault="004647C6" w:rsidP="009632AD">
            <w:pPr>
              <w:pStyle w:val="TAC"/>
              <w:rPr>
                <w:highlight w:val="green"/>
                <w:lang w:val="en-US" w:eastAsia="en-US"/>
              </w:rPr>
            </w:pPr>
            <w:r w:rsidRPr="004647C6">
              <w:rPr>
                <w:highlight w:val="green"/>
              </w:rPr>
              <w:t>13170</w:t>
            </w:r>
          </w:p>
        </w:tc>
      </w:tr>
      <w:tr w:rsidR="004647C6" w:rsidRPr="00CD02EA" w14:paraId="3F00BC6A"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56BA99DD" w14:textId="77777777" w:rsidR="004647C6" w:rsidRPr="00CD02EA" w:rsidRDefault="004647C6" w:rsidP="009632AD">
            <w:pPr>
              <w:pStyle w:val="TAH"/>
              <w:rPr>
                <w:lang w:val="en-US" w:eastAsia="en-US"/>
              </w:rPr>
            </w:pPr>
            <w:r w:rsidRPr="00CD02EA">
              <w:rPr>
                <w:lang w:val="en-US" w:eastAsia="en-US"/>
              </w:rPr>
              <w:t>IMD11</w:t>
            </w:r>
            <w:r w:rsidRPr="00CD02EA">
              <w:rPr>
                <w:lang w:val="en-US" w:eastAsia="en-US"/>
              </w:rPr>
              <w:br/>
              <w:t>(6-5)</w:t>
            </w: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hideMark/>
          </w:tcPr>
          <w:p w14:paraId="4FAD8CD3" w14:textId="77777777" w:rsidR="004647C6" w:rsidRPr="00CD02EA" w:rsidRDefault="004647C6" w:rsidP="009632AD">
            <w:pPr>
              <w:pStyle w:val="TAC"/>
              <w:rPr>
                <w:lang w:val="en-US" w:eastAsia="en-US"/>
              </w:rPr>
            </w:pPr>
            <w:r>
              <w:t>fULlow-5*Max2CCBW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500056D0" w14:textId="77777777" w:rsidR="004647C6" w:rsidRPr="00CD02EA" w:rsidRDefault="004647C6" w:rsidP="009632AD">
            <w:pPr>
              <w:pStyle w:val="TAC"/>
              <w:rPr>
                <w:lang w:val="en-US" w:eastAsia="en-US"/>
              </w:rPr>
            </w:pPr>
            <w:r>
              <w:t>fULhigh+5*Max2CCBW</w:t>
            </w:r>
          </w:p>
        </w:tc>
        <w:tc>
          <w:tcPr>
            <w:tcW w:w="5229"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80F5370" w14:textId="49D8DF09" w:rsidR="004647C6" w:rsidRPr="00CD02EA" w:rsidRDefault="004647C6" w:rsidP="009632AD">
            <w:pPr>
              <w:pStyle w:val="TAH"/>
              <w:rPr>
                <w:lang w:val="en-US" w:eastAsia="en-US"/>
              </w:rPr>
            </w:pPr>
            <w:r>
              <w:rPr>
                <w:lang w:val="en-US" w:eastAsia="en-US"/>
              </w:rPr>
              <w:t>C</w:t>
            </w:r>
            <w:r w:rsidRPr="00CD02EA">
              <w:rPr>
                <w:lang w:val="en-US" w:eastAsia="en-US"/>
              </w:rPr>
              <w:t>lose to H3 IMD range</w:t>
            </w:r>
          </w:p>
        </w:tc>
      </w:tr>
      <w:tr w:rsidR="004647C6" w:rsidRPr="00CD02EA" w14:paraId="59467923"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1A490859"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tcPr>
          <w:p w14:paraId="7ED21000" w14:textId="03C93740" w:rsidR="004647C6" w:rsidRPr="004647C6" w:rsidRDefault="004647C6" w:rsidP="009632AD">
            <w:pPr>
              <w:pStyle w:val="TAC"/>
              <w:rPr>
                <w:highlight w:val="green"/>
                <w:lang w:val="en-US" w:eastAsia="en-US"/>
              </w:rPr>
            </w:pPr>
            <w:r w:rsidRPr="004647C6">
              <w:rPr>
                <w:highlight w:val="green"/>
              </w:rPr>
              <w:t>51</w:t>
            </w:r>
            <w:r>
              <w:rPr>
                <w:highlight w:val="green"/>
              </w:rPr>
              <w:t>2</w:t>
            </w:r>
            <w:r w:rsidRPr="004647C6">
              <w:rPr>
                <w:highlight w:val="green"/>
              </w:rPr>
              <w:t>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5BBCCFC0" w14:textId="77777777" w:rsidR="004647C6" w:rsidRPr="004647C6" w:rsidRDefault="004647C6" w:rsidP="009632AD">
            <w:pPr>
              <w:pStyle w:val="TAC"/>
              <w:rPr>
                <w:highlight w:val="green"/>
                <w:lang w:val="en-US" w:eastAsia="en-US"/>
              </w:rPr>
            </w:pPr>
            <w:r w:rsidRPr="004647C6">
              <w:rPr>
                <w:highlight w:val="green"/>
              </w:rPr>
              <w:t>7225</w:t>
            </w:r>
          </w:p>
        </w:tc>
        <w:tc>
          <w:tcPr>
            <w:tcW w:w="707" w:type="dxa"/>
            <w:tcBorders>
              <w:top w:val="nil"/>
              <w:left w:val="nil"/>
              <w:bottom w:val="single" w:sz="4" w:space="0" w:color="auto"/>
              <w:right w:val="single" w:sz="4" w:space="0" w:color="auto"/>
            </w:tcBorders>
            <w:shd w:val="clear" w:color="auto" w:fill="auto"/>
            <w:noWrap/>
            <w:vAlign w:val="bottom"/>
            <w:hideMark/>
          </w:tcPr>
          <w:p w14:paraId="757AED69" w14:textId="77777777" w:rsidR="004647C6" w:rsidRPr="00CD02EA" w:rsidRDefault="004647C6" w:rsidP="009632AD">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07F2CE3B" w14:textId="4CE28BF9" w:rsidR="004647C6" w:rsidRPr="00CD02EA" w:rsidRDefault="004647C6" w:rsidP="009632AD">
            <w:pPr>
              <w:pStyle w:val="TAH"/>
              <w:rPr>
                <w:lang w:val="en-US" w:eastAsia="en-US"/>
              </w:rPr>
            </w:pPr>
            <w:proofErr w:type="spellStart"/>
            <w:r w:rsidRPr="00CD02EA">
              <w:rPr>
                <w:lang w:val="en-US" w:eastAsia="en-US"/>
              </w:rPr>
              <w:t>f</w:t>
            </w:r>
            <w:r w:rsidR="00F738E5">
              <w:rPr>
                <w:lang w:val="en-US" w:eastAsia="en-US"/>
              </w:rPr>
              <w:t>L</w:t>
            </w:r>
            <w:r w:rsidRPr="00CD02EA">
              <w:rPr>
                <w:lang w:val="en-US" w:eastAsia="en-US"/>
              </w:rPr>
              <w:t>ow</w:t>
            </w:r>
            <w:proofErr w:type="spellEnd"/>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08DE754B" w14:textId="7EA61A3A" w:rsidR="004647C6" w:rsidRPr="00CD02EA" w:rsidRDefault="004647C6" w:rsidP="009632AD">
            <w:pPr>
              <w:pStyle w:val="TAH"/>
              <w:rPr>
                <w:lang w:val="en-US" w:eastAsia="en-US"/>
              </w:rPr>
            </w:pPr>
            <w:proofErr w:type="spellStart"/>
            <w:r w:rsidRPr="00CD02EA">
              <w:rPr>
                <w:lang w:val="en-US" w:eastAsia="en-US"/>
              </w:rPr>
              <w:t>f</w:t>
            </w:r>
            <w:r w:rsidR="00F738E5">
              <w:rPr>
                <w:lang w:val="en-US" w:eastAsia="en-US"/>
              </w:rPr>
              <w:t>H</w:t>
            </w:r>
            <w:r w:rsidRPr="00CD02EA">
              <w:rPr>
                <w:lang w:val="en-US" w:eastAsia="en-US"/>
              </w:rPr>
              <w:t>igh</w:t>
            </w:r>
            <w:proofErr w:type="spellEnd"/>
          </w:p>
        </w:tc>
      </w:tr>
      <w:tr w:rsidR="004647C6" w:rsidRPr="00CD02EA" w14:paraId="6E5F77F7"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7FA22B12" w14:textId="77777777" w:rsidR="004647C6" w:rsidRPr="00CD02EA" w:rsidRDefault="004647C6" w:rsidP="009632AD">
            <w:pPr>
              <w:pStyle w:val="TAH"/>
              <w:rPr>
                <w:lang w:val="en-US" w:eastAsia="en-US"/>
              </w:rPr>
            </w:pPr>
            <w:r w:rsidRPr="00CD02EA">
              <w:rPr>
                <w:lang w:val="en-US" w:eastAsia="en-US"/>
              </w:rPr>
              <w:t>IMD13</w:t>
            </w:r>
            <w:r w:rsidRPr="00CD02EA">
              <w:rPr>
                <w:lang w:val="en-US" w:eastAsia="en-US"/>
              </w:rPr>
              <w:br/>
              <w:t>(7-6)</w:t>
            </w: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hideMark/>
          </w:tcPr>
          <w:p w14:paraId="0B5B5F4F" w14:textId="77777777" w:rsidR="004647C6" w:rsidRPr="00CD02EA" w:rsidRDefault="004647C6" w:rsidP="009632AD">
            <w:pPr>
              <w:pStyle w:val="TAC"/>
              <w:rPr>
                <w:lang w:val="en-US" w:eastAsia="en-US"/>
              </w:rPr>
            </w:pPr>
            <w:r>
              <w:t>fULlow-6*Max2CCBW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4B640049" w14:textId="77777777" w:rsidR="004647C6" w:rsidRPr="00CD02EA" w:rsidRDefault="004647C6" w:rsidP="009632AD">
            <w:pPr>
              <w:pStyle w:val="TAC"/>
              <w:rPr>
                <w:lang w:val="en-US" w:eastAsia="en-US"/>
              </w:rPr>
            </w:pPr>
            <w:r>
              <w:t>fULhigh+6*Max2CCBW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566BDF43" w14:textId="77777777" w:rsidR="004647C6" w:rsidRPr="00CD02EA" w:rsidRDefault="004647C6" w:rsidP="009632AD">
            <w:pPr>
              <w:pStyle w:val="TAH"/>
              <w:rPr>
                <w:lang w:val="en-US" w:eastAsia="en-US"/>
              </w:rPr>
            </w:pPr>
            <w:r w:rsidRPr="00CD02EA">
              <w:rPr>
                <w:lang w:val="en-US" w:eastAsia="en-US"/>
              </w:rPr>
              <w:t>IMD5</w:t>
            </w:r>
            <w:r w:rsidRPr="00CD02EA">
              <w:rPr>
                <w:lang w:val="en-US" w:eastAsia="en-US"/>
              </w:rPr>
              <w:br/>
              <w:t>(4-1)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0360F904" w14:textId="77777777" w:rsidR="004647C6" w:rsidRPr="00CD02EA" w:rsidRDefault="004647C6" w:rsidP="009632AD">
            <w:pPr>
              <w:pStyle w:val="TAC"/>
              <w:rPr>
                <w:lang w:val="en-US" w:eastAsia="en-US"/>
              </w:rPr>
            </w:pPr>
            <w:r>
              <w:t>3*fULlow-Max2CCBW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3A3DC29B" w14:textId="77777777" w:rsidR="004647C6" w:rsidRPr="00CD02EA" w:rsidRDefault="004647C6" w:rsidP="009632AD">
            <w:pPr>
              <w:pStyle w:val="TAC"/>
              <w:rPr>
                <w:lang w:val="en-US" w:eastAsia="en-US"/>
              </w:rPr>
            </w:pPr>
            <w:r>
              <w:t>3*fULhigh+Max2CCBW</w:t>
            </w:r>
          </w:p>
        </w:tc>
      </w:tr>
      <w:tr w:rsidR="004647C6" w:rsidRPr="00CD02EA" w14:paraId="54512519"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5F8A3FC1" w14:textId="77777777" w:rsidR="004647C6" w:rsidRPr="00CD02EA" w:rsidRDefault="004647C6" w:rsidP="009632AD">
            <w:pPr>
              <w:overflowPunct/>
              <w:autoSpaceDE/>
              <w:autoSpaceDN/>
              <w:adjustRightInd/>
              <w:spacing w:after="0"/>
              <w:textAlignment w:val="auto"/>
              <w:rPr>
                <w:rFonts w:ascii="Arial" w:hAnsi="Arial" w:cs="Arial"/>
                <w:color w:val="000000"/>
                <w:sz w:val="18"/>
                <w:szCs w:val="18"/>
                <w:lang w:val="en-US" w:eastAsia="en-US"/>
              </w:rPr>
            </w:pP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tcPr>
          <w:p w14:paraId="55BCC739" w14:textId="52952E11" w:rsidR="004647C6" w:rsidRPr="004647C6" w:rsidRDefault="004647C6" w:rsidP="009632AD">
            <w:pPr>
              <w:pStyle w:val="TAC"/>
              <w:rPr>
                <w:highlight w:val="green"/>
                <w:lang w:val="en-US" w:eastAsia="en-US"/>
              </w:rPr>
            </w:pPr>
            <w:r w:rsidRPr="004647C6">
              <w:rPr>
                <w:highlight w:val="green"/>
              </w:rPr>
              <w:t>49</w:t>
            </w:r>
            <w:r>
              <w:rPr>
                <w:highlight w:val="green"/>
              </w:rPr>
              <w:t>6</w:t>
            </w:r>
            <w:r w:rsidRPr="004647C6">
              <w:rPr>
                <w:highlight w:val="green"/>
              </w:rPr>
              <w:t>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4633B611" w14:textId="77777777" w:rsidR="004647C6" w:rsidRPr="004647C6" w:rsidRDefault="004647C6" w:rsidP="009632AD">
            <w:pPr>
              <w:pStyle w:val="TAC"/>
              <w:rPr>
                <w:highlight w:val="green"/>
                <w:lang w:val="en-US" w:eastAsia="en-US"/>
              </w:rPr>
            </w:pPr>
            <w:r w:rsidRPr="004647C6">
              <w:rPr>
                <w:highlight w:val="green"/>
              </w:rPr>
              <w:t>7385</w:t>
            </w:r>
          </w:p>
        </w:tc>
        <w:tc>
          <w:tcPr>
            <w:tcW w:w="707" w:type="dxa"/>
            <w:vMerge/>
            <w:tcBorders>
              <w:top w:val="nil"/>
              <w:left w:val="single" w:sz="4" w:space="0" w:color="auto"/>
              <w:bottom w:val="single" w:sz="4" w:space="0" w:color="auto"/>
              <w:right w:val="single" w:sz="4" w:space="0" w:color="auto"/>
            </w:tcBorders>
            <w:vAlign w:val="center"/>
            <w:hideMark/>
          </w:tcPr>
          <w:p w14:paraId="48DC7448" w14:textId="77777777" w:rsidR="004647C6" w:rsidRPr="00CD02EA" w:rsidRDefault="004647C6" w:rsidP="009632AD">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4C65BA48" w14:textId="238BA2BB" w:rsidR="004647C6" w:rsidRPr="004647C6" w:rsidRDefault="004647C6" w:rsidP="009632AD">
            <w:pPr>
              <w:pStyle w:val="TAC"/>
              <w:rPr>
                <w:highlight w:val="green"/>
                <w:lang w:val="en-US" w:eastAsia="en-US"/>
              </w:rPr>
            </w:pPr>
            <w:r w:rsidRPr="004647C6">
              <w:rPr>
                <w:highlight w:val="green"/>
              </w:rPr>
              <w:t>176</w:t>
            </w:r>
            <w:r>
              <w:rPr>
                <w:highlight w:val="green"/>
              </w:rPr>
              <w:t>15</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75A84AF9" w14:textId="77777777" w:rsidR="004647C6" w:rsidRPr="004647C6" w:rsidRDefault="004647C6" w:rsidP="009632AD">
            <w:pPr>
              <w:pStyle w:val="TAC"/>
              <w:rPr>
                <w:highlight w:val="green"/>
                <w:lang w:val="en-US" w:eastAsia="en-US"/>
              </w:rPr>
            </w:pPr>
            <w:r w:rsidRPr="004647C6">
              <w:rPr>
                <w:highlight w:val="green"/>
              </w:rPr>
              <w:t>19435</w:t>
            </w:r>
          </w:p>
        </w:tc>
      </w:tr>
      <w:tr w:rsidR="004647C6" w:rsidRPr="00CD02EA" w14:paraId="203A5FFC"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80906A0" w14:textId="77777777" w:rsidR="004647C6" w:rsidRPr="00CD02EA" w:rsidRDefault="004647C6" w:rsidP="009632AD">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632" w:type="dxa"/>
            <w:gridSpan w:val="5"/>
            <w:tcBorders>
              <w:top w:val="single" w:sz="4" w:space="0" w:color="auto"/>
              <w:left w:val="nil"/>
              <w:bottom w:val="single" w:sz="4" w:space="0" w:color="auto"/>
              <w:right w:val="single" w:sz="4" w:space="0" w:color="auto"/>
            </w:tcBorders>
            <w:shd w:val="clear" w:color="auto" w:fill="auto"/>
            <w:noWrap/>
            <w:vAlign w:val="bottom"/>
            <w:hideMark/>
          </w:tcPr>
          <w:p w14:paraId="1D4FFA19" w14:textId="0D4EBEF0" w:rsidR="004647C6" w:rsidRPr="0007167E" w:rsidRDefault="004647C6" w:rsidP="009632AD">
            <w:pPr>
              <w:overflowPunct/>
              <w:autoSpaceDE/>
              <w:autoSpaceDN/>
              <w:adjustRightInd/>
              <w:spacing w:after="0"/>
              <w:textAlignment w:val="auto"/>
              <w:rPr>
                <w:rFonts w:ascii="Arial" w:hAnsi="Arial" w:cs="Arial"/>
                <w:color w:val="000000"/>
                <w:sz w:val="18"/>
                <w:szCs w:val="18"/>
                <w:highlight w:val="magenta"/>
                <w:lang w:val="en-US" w:eastAsia="en-US"/>
              </w:rPr>
            </w:pPr>
            <w:r w:rsidRPr="0007167E">
              <w:rPr>
                <w:rFonts w:ascii="Arial" w:hAnsi="Arial" w:cs="Arial"/>
                <w:color w:val="000000"/>
                <w:sz w:val="18"/>
                <w:szCs w:val="18"/>
                <w:highlight w:val="magenta"/>
                <w:lang w:val="en-US" w:eastAsia="en-US"/>
              </w:rPr>
              <w:t>The DL victim band is lower than the TDD intra-band ULCA band</w:t>
            </w:r>
            <w:r>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which is contiguous ULCA</w:t>
            </w:r>
            <w:r>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w:t>
            </w:r>
            <w:r>
              <w:rPr>
                <w:rFonts w:ascii="Arial" w:hAnsi="Arial" w:cs="Arial"/>
                <w:color w:val="000000"/>
                <w:sz w:val="18"/>
                <w:szCs w:val="18"/>
                <w:highlight w:val="magenta"/>
                <w:lang w:val="en-US" w:eastAsia="en-US"/>
              </w:rPr>
              <w:t>T</w:t>
            </w:r>
            <w:r w:rsidRPr="0007167E">
              <w:rPr>
                <w:rFonts w:ascii="Arial" w:hAnsi="Arial" w:cs="Arial"/>
                <w:color w:val="000000"/>
                <w:sz w:val="18"/>
                <w:szCs w:val="18"/>
                <w:highlight w:val="magenta"/>
                <w:lang w:val="en-US" w:eastAsia="en-US"/>
              </w:rPr>
              <w:t>hus</w:t>
            </w:r>
            <w:r>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only the close </w:t>
            </w:r>
            <w:r w:rsidR="00BC1FBB">
              <w:rPr>
                <w:rFonts w:ascii="Arial" w:hAnsi="Arial" w:cs="Arial"/>
                <w:color w:val="000000"/>
                <w:sz w:val="18"/>
                <w:szCs w:val="18"/>
                <w:highlight w:val="magenta"/>
                <w:lang w:val="en-US" w:eastAsia="en-US"/>
              </w:rPr>
              <w:t>to CA_</w:t>
            </w:r>
            <w:r w:rsidRPr="0007167E">
              <w:rPr>
                <w:rFonts w:ascii="Arial" w:hAnsi="Arial" w:cs="Arial"/>
                <w:color w:val="000000"/>
                <w:sz w:val="18"/>
                <w:szCs w:val="18"/>
                <w:highlight w:val="magenta"/>
                <w:lang w:val="en-US" w:eastAsia="en-US"/>
              </w:rPr>
              <w:t>n102C UL IMD3 to 9 should be considered</w:t>
            </w:r>
            <w:r>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and there is no overlap with the DL band n1</w:t>
            </w:r>
            <w:r w:rsidR="00121194">
              <w:rPr>
                <w:rFonts w:ascii="Arial" w:hAnsi="Arial" w:cs="Arial"/>
                <w:color w:val="000000"/>
                <w:sz w:val="18"/>
                <w:szCs w:val="18"/>
                <w:highlight w:val="magenta"/>
                <w:lang w:val="en-US" w:eastAsia="en-US"/>
              </w:rPr>
              <w:t>.</w:t>
            </w:r>
          </w:p>
        </w:tc>
      </w:tr>
    </w:tbl>
    <w:p w14:paraId="1864B77C" w14:textId="77777777" w:rsidR="004647C6" w:rsidRDefault="004647C6" w:rsidP="004647C6">
      <w:pPr>
        <w:spacing w:after="0"/>
        <w:rPr>
          <w:rFonts w:ascii="Arial" w:hAnsi="Arial" w:cs="Arial"/>
          <w:lang w:eastAsia="zh-CN"/>
        </w:rPr>
      </w:pPr>
    </w:p>
    <w:p w14:paraId="62C4E75D" w14:textId="0CCA3431" w:rsidR="004647C6" w:rsidRDefault="004647C6" w:rsidP="004647C6">
      <w:pPr>
        <w:spacing w:after="0"/>
        <w:rPr>
          <w:rFonts w:ascii="Arial" w:hAnsi="Arial" w:cs="Arial"/>
          <w:lang w:eastAsia="zh-CN"/>
        </w:rPr>
      </w:pPr>
      <w:r>
        <w:rPr>
          <w:rFonts w:ascii="Arial" w:hAnsi="Arial" w:cs="Arial"/>
          <w:lang w:eastAsia="zh-CN"/>
        </w:rPr>
        <w:t>Since this is a contiguous ULCA TDD case</w:t>
      </w:r>
      <w:r w:rsidR="00121194">
        <w:rPr>
          <w:rFonts w:ascii="Arial" w:hAnsi="Arial" w:cs="Arial"/>
          <w:lang w:eastAsia="zh-CN"/>
        </w:rPr>
        <w:t>,</w:t>
      </w:r>
      <w:r>
        <w:rPr>
          <w:rFonts w:ascii="Arial" w:hAnsi="Arial" w:cs="Arial"/>
          <w:lang w:eastAsia="zh-CN"/>
        </w:rPr>
        <w:t xml:space="preserve"> and the UL band is above the DL band, only up to IMD9 is considered for close to UL products</w:t>
      </w:r>
      <w:r w:rsidR="00121194">
        <w:rPr>
          <w:rFonts w:ascii="Arial" w:hAnsi="Arial" w:cs="Arial"/>
          <w:lang w:eastAsia="zh-CN"/>
        </w:rPr>
        <w:t>,</w:t>
      </w:r>
      <w:r>
        <w:rPr>
          <w:rFonts w:ascii="Arial" w:hAnsi="Arial" w:cs="Arial"/>
          <w:lang w:eastAsia="zh-CN"/>
        </w:rPr>
        <w:t xml:space="preserve"> while BB and close to harmonic products can be ignored. </w:t>
      </w:r>
      <w:r w:rsidRPr="003C57FE">
        <w:rPr>
          <w:rFonts w:ascii="Arial" w:hAnsi="Arial" w:cs="Arial"/>
          <w:lang w:eastAsia="zh-CN"/>
        </w:rPr>
        <w:t>Based on the above table: There is no case with the 2CC intra-band IMD range overlapping with the DL range of band 1.</w:t>
      </w:r>
    </w:p>
    <w:p w14:paraId="010FA56F" w14:textId="77777777" w:rsidR="004647C6" w:rsidRDefault="004647C6" w:rsidP="004647C6">
      <w:pPr>
        <w:spacing w:after="0"/>
        <w:rPr>
          <w:rFonts w:ascii="Arial" w:hAnsi="Arial" w:cs="Arial"/>
          <w:lang w:eastAsia="zh-CN"/>
        </w:rPr>
      </w:pPr>
    </w:p>
    <w:p w14:paraId="3065D9E5" w14:textId="77777777" w:rsidR="004647C6" w:rsidRPr="00FA001D" w:rsidRDefault="004647C6" w:rsidP="004647C6">
      <w:pPr>
        <w:spacing w:after="0"/>
        <w:rPr>
          <w:rFonts w:eastAsia="Arial"/>
          <w:color w:val="0070C0"/>
          <w:lang w:val="en-US" w:eastAsia="zh-CN"/>
        </w:rPr>
      </w:pPr>
      <w:r w:rsidRPr="00FA001D">
        <w:rPr>
          <w:rFonts w:eastAsia="Arial"/>
          <w:color w:val="0070C0"/>
          <w:lang w:val="en-US" w:eastAsia="zh-CN"/>
        </w:rPr>
        <w:t>********* Delta T/R</w:t>
      </w:r>
      <w:r>
        <w:rPr>
          <w:rFonts w:eastAsia="Arial"/>
          <w:color w:val="0070C0"/>
          <w:lang w:val="en-US" w:eastAsia="zh-CN"/>
        </w:rPr>
        <w:t>,</w:t>
      </w:r>
      <w:r w:rsidRPr="00FA001D">
        <w:rPr>
          <w:rFonts w:eastAsia="Arial"/>
          <w:color w:val="0070C0"/>
          <w:lang w:val="en-US" w:eastAsia="zh-CN"/>
        </w:rPr>
        <w:t xml:space="preserve"> 2DL/1UL REFSENS</w:t>
      </w:r>
      <w:r>
        <w:rPr>
          <w:rFonts w:eastAsia="Arial"/>
          <w:color w:val="0070C0"/>
          <w:lang w:val="en-US" w:eastAsia="zh-CN"/>
        </w:rPr>
        <w:t xml:space="preserve"> and OOB exception</w:t>
      </w:r>
      <w:r w:rsidRPr="00FA001D">
        <w:rPr>
          <w:rFonts w:eastAsia="Arial"/>
          <w:color w:val="0070C0"/>
          <w:lang w:val="en-US" w:eastAsia="zh-CN"/>
        </w:rPr>
        <w:t xml:space="preserve"> sections omitted in</w:t>
      </w:r>
      <w:r>
        <w:rPr>
          <w:rFonts w:eastAsia="Arial"/>
          <w:color w:val="0070C0"/>
          <w:lang w:val="en-US" w:eastAsia="zh-CN"/>
        </w:rPr>
        <w:t xml:space="preserve"> this version of the example</w:t>
      </w:r>
      <w:r w:rsidRPr="00FA001D">
        <w:rPr>
          <w:rFonts w:eastAsia="Arial"/>
          <w:color w:val="0070C0"/>
          <w:lang w:val="en-US" w:eastAsia="zh-CN"/>
        </w:rPr>
        <w:t xml:space="preserve"> *********</w:t>
      </w:r>
    </w:p>
    <w:p w14:paraId="4E64EBA6" w14:textId="77777777" w:rsidR="004647C6" w:rsidRPr="00453C78" w:rsidRDefault="004647C6" w:rsidP="004647C6">
      <w:pPr>
        <w:keepNext/>
        <w:keepLines/>
        <w:spacing w:before="120"/>
        <w:ind w:left="1134" w:hanging="1134"/>
        <w:outlineLvl w:val="2"/>
        <w:rPr>
          <w:rFonts w:ascii="Arial" w:hAnsi="Arial"/>
          <w:sz w:val="28"/>
          <w:lang w:eastAsia="zh-CN"/>
        </w:rPr>
      </w:pPr>
      <w:r>
        <w:rPr>
          <w:rFonts w:ascii="Arial" w:hAnsi="Arial" w:hint="eastAsia"/>
          <w:sz w:val="28"/>
          <w:lang w:eastAsia="zh-CN"/>
        </w:rPr>
        <w:t>5.</w:t>
      </w:r>
      <w:r>
        <w:rPr>
          <w:rFonts w:ascii="Arial" w:hAnsi="Arial"/>
          <w:sz w:val="28"/>
          <w:lang w:eastAsia="zh-CN"/>
        </w:rPr>
        <w:t>XX</w:t>
      </w:r>
      <w:r w:rsidRPr="00453C78">
        <w:rPr>
          <w:rFonts w:ascii="Arial" w:hAnsi="Arial"/>
          <w:sz w:val="28"/>
          <w:lang w:eastAsia="zh-CN"/>
        </w:rPr>
        <w:t>.</w:t>
      </w:r>
      <w:r>
        <w:rPr>
          <w:rFonts w:ascii="Arial" w:hAnsi="Arial"/>
          <w:sz w:val="28"/>
          <w:lang w:eastAsia="zh-CN"/>
        </w:rPr>
        <w:t>2</w:t>
      </w:r>
      <w:r>
        <w:rPr>
          <w:rFonts w:ascii="Arial" w:hAnsi="Arial"/>
          <w:sz w:val="28"/>
          <w:lang w:eastAsia="zh-CN"/>
        </w:rPr>
        <w:tab/>
      </w:r>
      <w:r>
        <w:rPr>
          <w:rFonts w:ascii="Arial" w:hAnsi="Arial"/>
          <w:sz w:val="28"/>
          <w:lang w:eastAsia="zh-CN"/>
        </w:rPr>
        <w:tab/>
        <w:t xml:space="preserve">Specific for 2 bands UL </w:t>
      </w:r>
      <w:r w:rsidRPr="00453C78">
        <w:rPr>
          <w:rFonts w:ascii="Arial" w:hAnsi="Arial"/>
          <w:sz w:val="28"/>
          <w:lang w:eastAsia="zh-CN"/>
        </w:rPr>
        <w:t>CA</w:t>
      </w:r>
    </w:p>
    <w:p w14:paraId="10B127C2" w14:textId="77777777" w:rsidR="004647C6" w:rsidRDefault="004647C6" w:rsidP="004647C6">
      <w:pPr>
        <w:keepNext/>
        <w:keepLines/>
        <w:spacing w:before="180"/>
        <w:ind w:left="1418" w:hanging="1418"/>
        <w:outlineLvl w:val="3"/>
        <w:rPr>
          <w:rFonts w:ascii="Arial" w:hAnsi="Arial" w:cs="Arial"/>
          <w:lang w:eastAsia="zh-CN"/>
        </w:rPr>
      </w:pPr>
      <w:r>
        <w:rPr>
          <w:rFonts w:ascii="Arial" w:hAnsi="Arial" w:cs="Arial" w:hint="eastAsia"/>
          <w:lang w:eastAsia="zh-CN"/>
        </w:rPr>
        <w:t>5.</w:t>
      </w:r>
      <w:r>
        <w:rPr>
          <w:rFonts w:ascii="Arial" w:hAnsi="Arial" w:cs="Arial"/>
          <w:lang w:eastAsia="zh-CN"/>
        </w:rPr>
        <w:t>XX</w:t>
      </w:r>
      <w:r>
        <w:rPr>
          <w:rFonts w:ascii="Arial" w:hAnsi="Arial" w:cs="Arial"/>
          <w:lang w:val="sv-SE" w:eastAsia="zh-CN"/>
        </w:rPr>
        <w:t>.</w:t>
      </w:r>
      <w:r>
        <w:rPr>
          <w:rFonts w:ascii="Arial" w:hAnsi="Arial" w:cs="Arial"/>
          <w:lang w:eastAsia="zh-CN"/>
        </w:rPr>
        <w:t>2</w:t>
      </w:r>
      <w:r>
        <w:rPr>
          <w:rFonts w:ascii="Arial" w:hAnsi="Arial" w:cs="Arial"/>
          <w:lang w:val="sv-SE" w:eastAsia="zh-CN"/>
        </w:rPr>
        <w:t>.</w:t>
      </w:r>
      <w:r>
        <w:rPr>
          <w:rFonts w:ascii="Arial" w:hAnsi="Arial" w:cs="Arial"/>
          <w:lang w:eastAsia="zh-CN"/>
        </w:rPr>
        <w:t>1</w:t>
      </w:r>
      <w:r>
        <w:rPr>
          <w:rFonts w:ascii="Arial" w:hAnsi="Arial" w:cs="Arial"/>
          <w:lang w:val="sv-SE" w:eastAsia="zh-CN"/>
        </w:rPr>
        <w:tab/>
        <w:t xml:space="preserve">Maximum output power for </w:t>
      </w:r>
      <w:r>
        <w:rPr>
          <w:rFonts w:ascii="Arial" w:hAnsi="Arial" w:cs="Arial"/>
          <w:lang w:eastAsia="zh-CN"/>
        </w:rPr>
        <w:t>inter-band CA</w:t>
      </w:r>
    </w:p>
    <w:p w14:paraId="774EF8E4" w14:textId="096777D5" w:rsidR="004647C6" w:rsidRDefault="004647C6" w:rsidP="004647C6">
      <w:pPr>
        <w:spacing w:before="120" w:after="120"/>
        <w:jc w:val="center"/>
        <w:rPr>
          <w:rFonts w:ascii="Arial" w:hAnsi="Arial" w:cs="Arial"/>
          <w:b/>
          <w:sz w:val="21"/>
          <w:lang w:eastAsia="zh-CN"/>
        </w:rPr>
      </w:pPr>
      <w:r>
        <w:rPr>
          <w:rFonts w:ascii="Arial" w:hAnsi="Arial" w:cs="Arial"/>
          <w:b/>
        </w:rPr>
        <w:t xml:space="preserve">Table </w:t>
      </w:r>
      <w:r>
        <w:rPr>
          <w:rFonts w:ascii="Arial" w:hAnsi="Arial" w:cs="Arial" w:hint="eastAsia"/>
          <w:b/>
          <w:lang w:eastAsia="zh-CN"/>
        </w:rPr>
        <w:t>5.</w:t>
      </w:r>
      <w:r>
        <w:rPr>
          <w:rFonts w:ascii="Arial" w:hAnsi="Arial" w:cs="Arial"/>
          <w:b/>
          <w:lang w:eastAsia="zh-CN"/>
        </w:rPr>
        <w:t>XX.2</w:t>
      </w:r>
      <w:r>
        <w:rPr>
          <w:rFonts w:ascii="Arial" w:hAnsi="Arial" w:cs="Arial"/>
          <w:b/>
        </w:rPr>
        <w:t xml:space="preserve">.1-1: </w:t>
      </w:r>
      <w:r>
        <w:rPr>
          <w:rFonts w:ascii="Arial" w:hAnsi="Arial" w:cs="Arial"/>
          <w:b/>
          <w:sz w:val="21"/>
        </w:rPr>
        <w:t>UE Power Class for uplink inter-band CA</w:t>
      </w:r>
      <w:r w:rsidR="00472CDC">
        <w:rPr>
          <w:rFonts w:ascii="Arial" w:hAnsi="Arial" w:cs="Arial"/>
          <w:b/>
          <w:sz w:val="21"/>
        </w:rPr>
        <w:t>.</w:t>
      </w:r>
    </w:p>
    <w:tbl>
      <w:tblPr>
        <w:tblW w:w="5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517"/>
        <w:gridCol w:w="1757"/>
      </w:tblGrid>
      <w:tr w:rsidR="004647C6" w14:paraId="01D25F2B" w14:textId="77777777" w:rsidTr="009632AD">
        <w:trPr>
          <w:jc w:val="center"/>
        </w:trPr>
        <w:tc>
          <w:tcPr>
            <w:tcW w:w="2406" w:type="dxa"/>
            <w:tcBorders>
              <w:top w:val="single" w:sz="4" w:space="0" w:color="auto"/>
              <w:left w:val="single" w:sz="4" w:space="0" w:color="auto"/>
              <w:bottom w:val="single" w:sz="4" w:space="0" w:color="auto"/>
              <w:right w:val="single" w:sz="4" w:space="0" w:color="auto"/>
            </w:tcBorders>
          </w:tcPr>
          <w:p w14:paraId="2BAF449B" w14:textId="77777777" w:rsidR="004647C6" w:rsidRDefault="004647C6" w:rsidP="009632AD">
            <w:pPr>
              <w:keepNext/>
              <w:keepLines/>
              <w:spacing w:after="0"/>
              <w:jc w:val="center"/>
              <w:rPr>
                <w:rFonts w:ascii="Arial" w:hAnsi="Arial" w:cs="Arial"/>
                <w:b/>
                <w:sz w:val="18"/>
              </w:rPr>
            </w:pPr>
            <w:r>
              <w:rPr>
                <w:rFonts w:ascii="Arial" w:hAnsi="Arial" w:cs="Arial"/>
                <w:b/>
                <w:sz w:val="18"/>
              </w:rPr>
              <w:lastRenderedPageBreak/>
              <w:t>Uplink CA Configuration</w:t>
            </w:r>
          </w:p>
        </w:tc>
        <w:tc>
          <w:tcPr>
            <w:tcW w:w="1517" w:type="dxa"/>
            <w:tcBorders>
              <w:top w:val="single" w:sz="4" w:space="0" w:color="auto"/>
              <w:left w:val="single" w:sz="4" w:space="0" w:color="auto"/>
              <w:bottom w:val="single" w:sz="4" w:space="0" w:color="auto"/>
              <w:right w:val="single" w:sz="4" w:space="0" w:color="auto"/>
            </w:tcBorders>
          </w:tcPr>
          <w:p w14:paraId="7DE7B8DC" w14:textId="77777777" w:rsidR="004647C6" w:rsidRDefault="004647C6" w:rsidP="009632AD">
            <w:pPr>
              <w:keepNext/>
              <w:keepLines/>
              <w:spacing w:after="0"/>
              <w:jc w:val="center"/>
              <w:rPr>
                <w:rFonts w:ascii="Arial" w:hAnsi="Arial" w:cs="Arial"/>
                <w:b/>
                <w:sz w:val="18"/>
              </w:rPr>
            </w:pPr>
            <w:r>
              <w:rPr>
                <w:rFonts w:ascii="Arial" w:hAnsi="Arial" w:cs="Arial"/>
                <w:b/>
                <w:sz w:val="18"/>
              </w:rPr>
              <w:t>Class 3 (dBm)</w:t>
            </w:r>
          </w:p>
        </w:tc>
        <w:tc>
          <w:tcPr>
            <w:tcW w:w="1757" w:type="dxa"/>
            <w:tcBorders>
              <w:top w:val="single" w:sz="4" w:space="0" w:color="auto"/>
              <w:left w:val="single" w:sz="4" w:space="0" w:color="auto"/>
              <w:bottom w:val="single" w:sz="4" w:space="0" w:color="auto"/>
              <w:right w:val="single" w:sz="4" w:space="0" w:color="auto"/>
            </w:tcBorders>
          </w:tcPr>
          <w:p w14:paraId="3DABC5DC" w14:textId="77777777" w:rsidR="004647C6" w:rsidRDefault="004647C6" w:rsidP="009632AD">
            <w:pPr>
              <w:keepNext/>
              <w:keepLines/>
              <w:spacing w:after="0"/>
              <w:jc w:val="center"/>
              <w:rPr>
                <w:rFonts w:ascii="Arial" w:hAnsi="Arial" w:cs="Arial"/>
                <w:b/>
                <w:sz w:val="18"/>
              </w:rPr>
            </w:pPr>
            <w:r>
              <w:rPr>
                <w:rFonts w:ascii="Arial" w:hAnsi="Arial" w:cs="Arial"/>
                <w:b/>
                <w:sz w:val="18"/>
              </w:rPr>
              <w:t>Tolerance (dB)</w:t>
            </w:r>
            <w:r>
              <w:rPr>
                <w:rFonts w:ascii="Arial" w:hAnsi="Arial" w:cs="Arial"/>
                <w:b/>
                <w:sz w:val="18"/>
              </w:rPr>
              <w:tab/>
            </w:r>
          </w:p>
        </w:tc>
      </w:tr>
      <w:tr w:rsidR="004647C6" w14:paraId="09FD7B7C" w14:textId="77777777" w:rsidTr="009632AD">
        <w:trPr>
          <w:jc w:val="center"/>
        </w:trPr>
        <w:tc>
          <w:tcPr>
            <w:tcW w:w="2406" w:type="dxa"/>
            <w:tcBorders>
              <w:top w:val="single" w:sz="4" w:space="0" w:color="auto"/>
              <w:left w:val="single" w:sz="4" w:space="0" w:color="auto"/>
              <w:bottom w:val="single" w:sz="4" w:space="0" w:color="auto"/>
              <w:right w:val="single" w:sz="4" w:space="0" w:color="auto"/>
            </w:tcBorders>
          </w:tcPr>
          <w:p w14:paraId="7E99AAB7" w14:textId="77777777" w:rsidR="004647C6" w:rsidRPr="0050073E" w:rsidRDefault="004647C6" w:rsidP="009632AD">
            <w:pPr>
              <w:keepNext/>
              <w:keepLines/>
              <w:spacing w:after="0"/>
              <w:jc w:val="center"/>
              <w:rPr>
                <w:rFonts w:ascii="Arial" w:hAnsi="Arial" w:cs="Arial"/>
                <w:sz w:val="18"/>
                <w:highlight w:val="cyan"/>
                <w:lang w:eastAsia="zh-CN"/>
              </w:rPr>
            </w:pPr>
            <w:r w:rsidRPr="0050073E">
              <w:rPr>
                <w:rFonts w:ascii="Arial" w:hAnsi="Arial" w:cs="Arial"/>
                <w:sz w:val="18"/>
                <w:highlight w:val="cyan"/>
                <w:lang w:eastAsia="zh-CN"/>
              </w:rPr>
              <w:t>CA_n1A-n102A</w:t>
            </w:r>
          </w:p>
        </w:tc>
        <w:tc>
          <w:tcPr>
            <w:tcW w:w="1517" w:type="dxa"/>
            <w:tcBorders>
              <w:top w:val="single" w:sz="4" w:space="0" w:color="auto"/>
              <w:left w:val="single" w:sz="4" w:space="0" w:color="auto"/>
              <w:bottom w:val="single" w:sz="4" w:space="0" w:color="auto"/>
              <w:right w:val="single" w:sz="4" w:space="0" w:color="auto"/>
            </w:tcBorders>
          </w:tcPr>
          <w:p w14:paraId="6837343A" w14:textId="77777777" w:rsidR="004647C6" w:rsidRDefault="004647C6" w:rsidP="009632AD">
            <w:pPr>
              <w:keepNext/>
              <w:keepLines/>
              <w:spacing w:after="0"/>
              <w:jc w:val="center"/>
              <w:rPr>
                <w:rFonts w:ascii="Arial" w:hAnsi="Arial" w:cs="Arial"/>
                <w:sz w:val="18"/>
                <w:lang w:eastAsia="zh-CN"/>
              </w:rPr>
            </w:pPr>
            <w:r>
              <w:rPr>
                <w:rFonts w:ascii="Arial" w:hAnsi="Arial" w:cs="Arial"/>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28DB8EAE" w14:textId="77777777" w:rsidR="004647C6" w:rsidRDefault="004647C6" w:rsidP="009632AD">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2</w:t>
            </w:r>
            <w:r>
              <w:rPr>
                <w:rFonts w:ascii="Arial" w:hAnsi="Arial" w:cs="Arial"/>
                <w:sz w:val="18"/>
              </w:rPr>
              <w:t>/-</w:t>
            </w:r>
            <w:r>
              <w:rPr>
                <w:rFonts w:ascii="Arial" w:hAnsi="Arial" w:cs="Arial"/>
                <w:sz w:val="18"/>
                <w:lang w:eastAsia="zh-CN"/>
              </w:rPr>
              <w:t>3</w:t>
            </w:r>
          </w:p>
        </w:tc>
      </w:tr>
      <w:tr w:rsidR="004647C6" w14:paraId="4AB18F0B" w14:textId="77777777" w:rsidTr="009632AD">
        <w:trPr>
          <w:jc w:val="center"/>
        </w:trPr>
        <w:tc>
          <w:tcPr>
            <w:tcW w:w="2406" w:type="dxa"/>
            <w:tcBorders>
              <w:top w:val="single" w:sz="4" w:space="0" w:color="auto"/>
              <w:left w:val="single" w:sz="4" w:space="0" w:color="auto"/>
              <w:bottom w:val="single" w:sz="4" w:space="0" w:color="auto"/>
              <w:right w:val="single" w:sz="4" w:space="0" w:color="auto"/>
            </w:tcBorders>
          </w:tcPr>
          <w:p w14:paraId="5C770874" w14:textId="77777777" w:rsidR="004647C6" w:rsidRPr="0050073E" w:rsidRDefault="004647C6" w:rsidP="009632AD">
            <w:pPr>
              <w:keepNext/>
              <w:keepLines/>
              <w:spacing w:after="0"/>
              <w:jc w:val="center"/>
              <w:rPr>
                <w:rFonts w:ascii="Arial" w:hAnsi="Arial" w:cs="Arial"/>
                <w:sz w:val="18"/>
                <w:highlight w:val="cyan"/>
                <w:lang w:eastAsia="zh-CN"/>
              </w:rPr>
            </w:pPr>
            <w:r w:rsidRPr="0050073E">
              <w:rPr>
                <w:rFonts w:ascii="Arial" w:hAnsi="Arial" w:cs="Arial"/>
                <w:sz w:val="18"/>
                <w:highlight w:val="cyan"/>
                <w:lang w:eastAsia="zh-CN"/>
              </w:rPr>
              <w:t>CA_n1A-n102B</w:t>
            </w:r>
          </w:p>
        </w:tc>
        <w:tc>
          <w:tcPr>
            <w:tcW w:w="1517" w:type="dxa"/>
            <w:tcBorders>
              <w:top w:val="single" w:sz="4" w:space="0" w:color="auto"/>
              <w:left w:val="single" w:sz="4" w:space="0" w:color="auto"/>
              <w:bottom w:val="single" w:sz="4" w:space="0" w:color="auto"/>
              <w:right w:val="single" w:sz="4" w:space="0" w:color="auto"/>
            </w:tcBorders>
          </w:tcPr>
          <w:p w14:paraId="5D8C441F" w14:textId="77777777" w:rsidR="004647C6" w:rsidRDefault="004647C6" w:rsidP="009632AD">
            <w:pPr>
              <w:keepNext/>
              <w:keepLines/>
              <w:spacing w:after="0"/>
              <w:jc w:val="center"/>
              <w:rPr>
                <w:rFonts w:ascii="Arial" w:hAnsi="Arial" w:cs="Arial"/>
                <w:sz w:val="18"/>
                <w:lang w:eastAsia="zh-CN"/>
              </w:rPr>
            </w:pPr>
            <w:r>
              <w:rPr>
                <w:rFonts w:ascii="Arial" w:hAnsi="Arial" w:cs="Arial"/>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691E4E5F" w14:textId="77777777" w:rsidR="004647C6" w:rsidRDefault="004647C6" w:rsidP="009632AD">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2</w:t>
            </w:r>
            <w:r>
              <w:rPr>
                <w:rFonts w:ascii="Arial" w:hAnsi="Arial" w:cs="Arial"/>
                <w:sz w:val="18"/>
              </w:rPr>
              <w:t>/-</w:t>
            </w:r>
            <w:r>
              <w:rPr>
                <w:rFonts w:ascii="Arial" w:hAnsi="Arial" w:cs="Arial"/>
                <w:sz w:val="18"/>
                <w:lang w:eastAsia="zh-CN"/>
              </w:rPr>
              <w:t>3</w:t>
            </w:r>
          </w:p>
        </w:tc>
      </w:tr>
      <w:tr w:rsidR="004647C6" w14:paraId="22EB7E06" w14:textId="77777777" w:rsidTr="009632AD">
        <w:trPr>
          <w:jc w:val="center"/>
        </w:trPr>
        <w:tc>
          <w:tcPr>
            <w:tcW w:w="2406" w:type="dxa"/>
            <w:tcBorders>
              <w:top w:val="single" w:sz="4" w:space="0" w:color="auto"/>
              <w:left w:val="single" w:sz="4" w:space="0" w:color="auto"/>
              <w:bottom w:val="single" w:sz="4" w:space="0" w:color="auto"/>
              <w:right w:val="single" w:sz="4" w:space="0" w:color="auto"/>
            </w:tcBorders>
          </w:tcPr>
          <w:p w14:paraId="18C96E7E" w14:textId="77777777" w:rsidR="004647C6" w:rsidRPr="0050073E" w:rsidRDefault="004647C6" w:rsidP="009632AD">
            <w:pPr>
              <w:keepNext/>
              <w:keepLines/>
              <w:spacing w:after="0"/>
              <w:jc w:val="center"/>
              <w:rPr>
                <w:rFonts w:ascii="Arial" w:hAnsi="Arial" w:cs="Arial"/>
                <w:sz w:val="18"/>
                <w:highlight w:val="cyan"/>
                <w:lang w:eastAsia="zh-CN"/>
              </w:rPr>
            </w:pPr>
            <w:r w:rsidRPr="0050073E">
              <w:rPr>
                <w:rFonts w:ascii="Arial" w:hAnsi="Arial" w:cs="Arial"/>
                <w:sz w:val="18"/>
                <w:highlight w:val="cyan"/>
                <w:lang w:eastAsia="zh-CN"/>
              </w:rPr>
              <w:t>CA_n1A-n102C</w:t>
            </w:r>
          </w:p>
        </w:tc>
        <w:tc>
          <w:tcPr>
            <w:tcW w:w="1517" w:type="dxa"/>
            <w:tcBorders>
              <w:top w:val="single" w:sz="4" w:space="0" w:color="auto"/>
              <w:left w:val="single" w:sz="4" w:space="0" w:color="auto"/>
              <w:bottom w:val="single" w:sz="4" w:space="0" w:color="auto"/>
              <w:right w:val="single" w:sz="4" w:space="0" w:color="auto"/>
            </w:tcBorders>
          </w:tcPr>
          <w:p w14:paraId="02A094EB" w14:textId="77777777" w:rsidR="004647C6" w:rsidRDefault="004647C6" w:rsidP="009632AD">
            <w:pPr>
              <w:keepNext/>
              <w:keepLines/>
              <w:spacing w:after="0"/>
              <w:jc w:val="center"/>
              <w:rPr>
                <w:rFonts w:ascii="Arial" w:hAnsi="Arial" w:cs="Arial"/>
                <w:sz w:val="18"/>
                <w:lang w:eastAsia="zh-CN"/>
              </w:rPr>
            </w:pPr>
            <w:r>
              <w:rPr>
                <w:rFonts w:ascii="Arial" w:hAnsi="Arial" w:cs="Arial"/>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657DB73D" w14:textId="77777777" w:rsidR="004647C6" w:rsidRDefault="004647C6" w:rsidP="009632AD">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2</w:t>
            </w:r>
            <w:r>
              <w:rPr>
                <w:rFonts w:ascii="Arial" w:hAnsi="Arial" w:cs="Arial"/>
                <w:sz w:val="18"/>
              </w:rPr>
              <w:t>/-</w:t>
            </w:r>
            <w:r>
              <w:rPr>
                <w:rFonts w:ascii="Arial" w:hAnsi="Arial" w:cs="Arial"/>
                <w:sz w:val="18"/>
                <w:lang w:eastAsia="zh-CN"/>
              </w:rPr>
              <w:t>3</w:t>
            </w:r>
          </w:p>
        </w:tc>
      </w:tr>
    </w:tbl>
    <w:p w14:paraId="3F4E7503" w14:textId="77777777" w:rsidR="004647C6" w:rsidRDefault="004647C6" w:rsidP="004647C6">
      <w:pPr>
        <w:keepNext/>
        <w:keepLines/>
        <w:tabs>
          <w:tab w:val="left" w:pos="0"/>
          <w:tab w:val="left" w:pos="420"/>
          <w:tab w:val="left" w:pos="864"/>
        </w:tabs>
        <w:spacing w:before="120"/>
        <w:outlineLvl w:val="3"/>
        <w:rPr>
          <w:rFonts w:ascii="Arial" w:hAnsi="Arial"/>
          <w:lang w:val="sv-SE" w:eastAsia="zh-CN"/>
        </w:rPr>
      </w:pPr>
      <w:r>
        <w:rPr>
          <w:rFonts w:ascii="Arial" w:hAnsi="Arial" w:hint="eastAsia"/>
          <w:lang w:eastAsia="zh-CN"/>
        </w:rPr>
        <w:t>5.</w:t>
      </w:r>
      <w:r>
        <w:rPr>
          <w:rFonts w:ascii="Arial" w:hAnsi="Arial"/>
          <w:lang w:eastAsia="zh-CN"/>
        </w:rPr>
        <w:t>XX</w:t>
      </w:r>
      <w:r>
        <w:rPr>
          <w:rFonts w:ascii="Arial" w:hAnsi="Arial"/>
          <w:lang w:val="sv-SE" w:eastAsia="zh-CN"/>
        </w:rPr>
        <w:t>.</w:t>
      </w:r>
      <w:r>
        <w:rPr>
          <w:rFonts w:ascii="Arial" w:hAnsi="Arial"/>
          <w:lang w:eastAsia="zh-CN"/>
        </w:rPr>
        <w:t>2</w:t>
      </w:r>
      <w:r>
        <w:rPr>
          <w:rFonts w:ascii="Arial" w:hAnsi="Arial"/>
          <w:lang w:val="sv-SE" w:eastAsia="zh-CN"/>
        </w:rPr>
        <w:t>.</w:t>
      </w:r>
      <w:r>
        <w:rPr>
          <w:rFonts w:ascii="Arial" w:hAnsi="Arial"/>
          <w:lang w:eastAsia="zh-CN"/>
        </w:rPr>
        <w:t>2</w:t>
      </w:r>
      <w:r>
        <w:rPr>
          <w:rFonts w:ascii="Arial" w:hAnsi="Arial"/>
          <w:lang w:eastAsia="zh-CN"/>
        </w:rPr>
        <w:tab/>
      </w:r>
      <w:r>
        <w:rPr>
          <w:rFonts w:ascii="Arial" w:hAnsi="Arial"/>
          <w:lang w:eastAsia="zh-CN"/>
        </w:rPr>
        <w:tab/>
      </w:r>
      <w:r>
        <w:rPr>
          <w:rFonts w:ascii="Arial" w:hAnsi="Arial"/>
          <w:lang w:val="sv-SE" w:eastAsia="zh-CN"/>
        </w:rPr>
        <w:t>UE co-existence</w:t>
      </w:r>
    </w:p>
    <w:p w14:paraId="3FEBBCD8" w14:textId="77777777" w:rsidR="004647C6" w:rsidRDefault="004647C6" w:rsidP="004647C6">
      <w:pPr>
        <w:keepNext/>
        <w:keepLines/>
        <w:spacing w:before="180"/>
        <w:ind w:left="1418" w:hanging="1418"/>
        <w:outlineLvl w:val="3"/>
        <w:rPr>
          <w:rFonts w:ascii="Arial" w:hAnsi="Arial"/>
          <w:lang w:eastAsia="zh-CN"/>
        </w:rPr>
      </w:pPr>
      <w:r>
        <w:rPr>
          <w:rFonts w:ascii="Arial" w:hAnsi="Arial" w:hint="eastAsia"/>
          <w:lang w:eastAsia="zh-CN"/>
        </w:rPr>
        <w:t>5.</w:t>
      </w:r>
      <w:r>
        <w:rPr>
          <w:rFonts w:ascii="Arial" w:hAnsi="Arial"/>
          <w:lang w:eastAsia="zh-CN"/>
        </w:rPr>
        <w:t>XX.2.2.1</w:t>
      </w:r>
      <w:r>
        <w:rPr>
          <w:rFonts w:ascii="Arial" w:hAnsi="Arial"/>
          <w:lang w:eastAsia="zh-CN"/>
        </w:rPr>
        <w:tab/>
        <w:t>Co-existence studies for 2UL band with 1CC per band</w:t>
      </w:r>
    </w:p>
    <w:p w14:paraId="51B8929E" w14:textId="77777777" w:rsidR="004647C6" w:rsidRDefault="004647C6" w:rsidP="004647C6">
      <w:pPr>
        <w:rPr>
          <w:rFonts w:ascii="Arial" w:hAnsi="Arial" w:cs="Arial"/>
          <w:lang w:eastAsia="zh-CN"/>
        </w:rPr>
      </w:pPr>
      <w:r w:rsidRPr="009701A5">
        <w:rPr>
          <w:rFonts w:ascii="Arial" w:hAnsi="Arial" w:cs="Arial"/>
        </w:rPr>
        <w:t xml:space="preserve">Table </w:t>
      </w:r>
      <w:r w:rsidRPr="009701A5">
        <w:rPr>
          <w:rFonts w:ascii="Arial" w:hAnsi="Arial" w:cs="Arial" w:hint="eastAsia"/>
          <w:lang w:eastAsia="zh-CN"/>
        </w:rPr>
        <w:t>5.</w:t>
      </w:r>
      <w:r w:rsidRPr="009701A5">
        <w:rPr>
          <w:rFonts w:ascii="Arial" w:hAnsi="Arial" w:cs="Arial"/>
          <w:lang w:eastAsia="zh-CN"/>
        </w:rPr>
        <w:t>XX</w:t>
      </w:r>
      <w:r w:rsidRPr="009701A5">
        <w:rPr>
          <w:rFonts w:ascii="Arial" w:hAnsi="Arial" w:cs="Arial"/>
        </w:rPr>
        <w:t>.</w:t>
      </w:r>
      <w:r w:rsidRPr="009701A5">
        <w:rPr>
          <w:rFonts w:ascii="Arial" w:hAnsi="Arial" w:cs="Arial"/>
          <w:lang w:eastAsia="zh-CN"/>
        </w:rPr>
        <w:t>2.2.1</w:t>
      </w:r>
      <w:r w:rsidRPr="009701A5">
        <w:rPr>
          <w:rFonts w:ascii="Arial" w:hAnsi="Arial" w:cs="Arial"/>
        </w:rPr>
        <w:t xml:space="preserve">-1 </w:t>
      </w:r>
      <w:r>
        <w:rPr>
          <w:rFonts w:ascii="Arial" w:hAnsi="Arial" w:cs="Arial"/>
        </w:rPr>
        <w:t>provides</w:t>
      </w:r>
      <w:r w:rsidRPr="009701A5">
        <w:rPr>
          <w:rFonts w:ascii="Arial" w:hAnsi="Arial" w:cs="Arial"/>
        </w:rPr>
        <w:t xml:space="preserve"> </w:t>
      </w:r>
      <w:r>
        <w:rPr>
          <w:rFonts w:ascii="Arial" w:hAnsi="Arial" w:cs="Arial"/>
        </w:rPr>
        <w:t xml:space="preserve">the two UL bands, with one CC per band </w:t>
      </w:r>
      <w:r w:rsidRPr="009701A5">
        <w:rPr>
          <w:rFonts w:ascii="Arial" w:hAnsi="Arial" w:cs="Arial"/>
        </w:rPr>
        <w:t>IMD interference</w:t>
      </w:r>
      <w:r w:rsidRPr="009701A5">
        <w:rPr>
          <w:rFonts w:ascii="Arial" w:hAnsi="Arial" w:cs="Arial"/>
          <w:lang w:eastAsia="zh-CN"/>
        </w:rPr>
        <w:t xml:space="preserve"> analysis</w:t>
      </w:r>
      <w:r w:rsidRPr="009701A5">
        <w:rPr>
          <w:rFonts w:ascii="Arial" w:hAnsi="Arial" w:cs="Arial"/>
        </w:rPr>
        <w:t xml:space="preserve"> for </w:t>
      </w:r>
      <w:r w:rsidRPr="007B072C">
        <w:rPr>
          <w:rFonts w:ascii="Arial" w:hAnsi="Arial" w:cs="Arial"/>
        </w:rPr>
        <w:t>CA_</w:t>
      </w:r>
      <w:r w:rsidRPr="007B072C">
        <w:rPr>
          <w:rFonts w:ascii="Arial" w:eastAsia="MS Mincho" w:hAnsi="Arial" w:cs="Arial"/>
          <w:lang w:eastAsia="ja-JP"/>
        </w:rPr>
        <w:t xml:space="preserve"> </w:t>
      </w:r>
      <w:r w:rsidRPr="007B072C">
        <w:rPr>
          <w:rFonts w:ascii="Arial" w:hAnsi="Arial" w:cs="Arial"/>
          <w:lang w:eastAsia="zh-CN"/>
        </w:rPr>
        <w:t>n1</w:t>
      </w:r>
      <w:r>
        <w:rPr>
          <w:rFonts w:ascii="Arial" w:hAnsi="Arial" w:cs="Arial"/>
          <w:lang w:eastAsia="zh-CN"/>
        </w:rPr>
        <w:t>A</w:t>
      </w:r>
      <w:r w:rsidRPr="007B072C">
        <w:rPr>
          <w:rFonts w:ascii="Arial" w:hAnsi="Arial" w:cs="Arial"/>
          <w:lang w:eastAsia="zh-CN"/>
        </w:rPr>
        <w:t>-n102</w:t>
      </w:r>
      <w:r>
        <w:rPr>
          <w:rFonts w:ascii="Arial" w:hAnsi="Arial" w:cs="Arial"/>
          <w:lang w:eastAsia="zh-CN"/>
        </w:rPr>
        <w:t>A</w:t>
      </w:r>
      <w:r w:rsidRPr="007B072C">
        <w:rPr>
          <w:rFonts w:ascii="Arial" w:hAnsi="Arial" w:cs="Arial"/>
          <w:lang w:eastAsia="zh-CN"/>
        </w:rPr>
        <w:t>.</w:t>
      </w:r>
    </w:p>
    <w:p w14:paraId="30DDA3AC" w14:textId="3A16C41C" w:rsidR="004647C6" w:rsidRDefault="004647C6" w:rsidP="004647C6">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w:t>
      </w:r>
      <w:r>
        <w:rPr>
          <w:rFonts w:ascii="Arial" w:hAnsi="Arial" w:cs="Arial"/>
          <w:b/>
          <w:lang w:eastAsia="zh-CN"/>
        </w:rPr>
        <w:t xml:space="preserve">XX.2.2-1: </w:t>
      </w:r>
      <w:r w:rsidR="009B2270">
        <w:rPr>
          <w:rFonts w:ascii="Arial" w:hAnsi="Arial" w:cs="Arial"/>
          <w:b/>
          <w:color w:val="0070C0"/>
          <w:lang w:eastAsia="zh-CN"/>
        </w:rPr>
        <w:t xml:space="preserve">Two UL band </w:t>
      </w:r>
      <w:r>
        <w:rPr>
          <w:rFonts w:ascii="Arial" w:hAnsi="Arial" w:cs="Arial"/>
          <w:b/>
          <w:lang w:eastAsia="zh-CN"/>
        </w:rPr>
        <w:t>IMD analysis</w:t>
      </w:r>
      <w:r w:rsidR="00472CDC">
        <w:rPr>
          <w:rFonts w:ascii="Arial" w:hAnsi="Arial" w:cs="Arial"/>
          <w:b/>
          <w:lang w:eastAsia="zh-CN"/>
        </w:rPr>
        <w:t>.</w:t>
      </w:r>
    </w:p>
    <w:tbl>
      <w:tblPr>
        <w:tblW w:w="10795" w:type="dxa"/>
        <w:tblLook w:val="04A0" w:firstRow="1" w:lastRow="0" w:firstColumn="1" w:lastColumn="0" w:noHBand="0" w:noVBand="1"/>
      </w:tblPr>
      <w:tblGrid>
        <w:gridCol w:w="1525"/>
        <w:gridCol w:w="2250"/>
        <w:gridCol w:w="2340"/>
        <w:gridCol w:w="2250"/>
        <w:gridCol w:w="2430"/>
      </w:tblGrid>
      <w:tr w:rsidR="004647C6" w:rsidRPr="00070B55" w14:paraId="07566146" w14:textId="77777777" w:rsidTr="004647C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CC305" w14:textId="77777777" w:rsidR="004647C6" w:rsidRPr="00070B55" w:rsidRDefault="004647C6" w:rsidP="009632AD">
            <w:pPr>
              <w:pStyle w:val="TAH"/>
            </w:pPr>
            <w:r w:rsidRPr="00070B55">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325FDF" w14:textId="77777777" w:rsidR="004647C6" w:rsidRPr="0050073E" w:rsidRDefault="004647C6" w:rsidP="009632AD">
            <w:pPr>
              <w:pStyle w:val="TAH"/>
              <w:rPr>
                <w:highlight w:val="yellow"/>
              </w:rPr>
            </w:pPr>
            <w:r w:rsidRPr="0050073E">
              <w:rPr>
                <w:highlight w:val="yellow"/>
              </w:rPr>
              <w:t>n1</w:t>
            </w:r>
          </w:p>
        </w:tc>
        <w:tc>
          <w:tcPr>
            <w:tcW w:w="46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94CBAD" w14:textId="77777777" w:rsidR="004647C6" w:rsidRPr="0050073E" w:rsidRDefault="004647C6" w:rsidP="009632AD">
            <w:pPr>
              <w:pStyle w:val="TAH"/>
              <w:rPr>
                <w:highlight w:val="yellow"/>
              </w:rPr>
            </w:pPr>
            <w:r w:rsidRPr="0050073E">
              <w:rPr>
                <w:highlight w:val="yellow"/>
              </w:rPr>
              <w:t>n102</w:t>
            </w:r>
          </w:p>
        </w:tc>
      </w:tr>
      <w:tr w:rsidR="004647C6" w:rsidRPr="00070B55" w14:paraId="3AF04B5E" w14:textId="77777777" w:rsidTr="004647C6">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7DE8177" w14:textId="3C708F75" w:rsidR="004647C6" w:rsidRPr="00070B55" w:rsidRDefault="004647C6" w:rsidP="009632AD">
            <w:pPr>
              <w:pStyle w:val="TAH"/>
            </w:pPr>
            <w:r>
              <w:t>Frequency</w:t>
            </w:r>
          </w:p>
        </w:tc>
        <w:tc>
          <w:tcPr>
            <w:tcW w:w="2250" w:type="dxa"/>
            <w:tcBorders>
              <w:top w:val="nil"/>
              <w:left w:val="nil"/>
              <w:bottom w:val="single" w:sz="4" w:space="0" w:color="auto"/>
              <w:right w:val="single" w:sz="4" w:space="0" w:color="auto"/>
            </w:tcBorders>
            <w:shd w:val="clear" w:color="auto" w:fill="auto"/>
            <w:vAlign w:val="center"/>
            <w:hideMark/>
          </w:tcPr>
          <w:p w14:paraId="4E196D33" w14:textId="77777777" w:rsidR="004647C6" w:rsidRPr="00070B55" w:rsidRDefault="004647C6" w:rsidP="009632AD">
            <w:pPr>
              <w:pStyle w:val="TAH"/>
            </w:pPr>
            <w:proofErr w:type="spellStart"/>
            <w:r w:rsidRPr="00070B55">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407F157E" w14:textId="77777777" w:rsidR="004647C6" w:rsidRPr="00070B55" w:rsidRDefault="004647C6" w:rsidP="009632AD">
            <w:pPr>
              <w:pStyle w:val="TAH"/>
            </w:pPr>
            <w:proofErr w:type="spellStart"/>
            <w:r w:rsidRPr="00070B55">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6668660D" w14:textId="77777777" w:rsidR="004647C6" w:rsidRPr="00070B55" w:rsidRDefault="004647C6" w:rsidP="009632AD">
            <w:pPr>
              <w:pStyle w:val="TAH"/>
            </w:pPr>
            <w:proofErr w:type="spellStart"/>
            <w:r w:rsidRPr="00070B55">
              <w:t>fy_low</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4E1FF469" w14:textId="77777777" w:rsidR="004647C6" w:rsidRPr="00070B55" w:rsidRDefault="004647C6" w:rsidP="009632AD">
            <w:pPr>
              <w:pStyle w:val="TAH"/>
            </w:pPr>
            <w:proofErr w:type="spellStart"/>
            <w:r w:rsidRPr="00070B55">
              <w:t>fy_high</w:t>
            </w:r>
            <w:proofErr w:type="spellEnd"/>
          </w:p>
        </w:tc>
      </w:tr>
      <w:tr w:rsidR="004647C6" w:rsidRPr="00070B55" w14:paraId="171F95B1" w14:textId="77777777" w:rsidTr="004647C6">
        <w:trPr>
          <w:trHeight w:val="47"/>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2F882C37" w14:textId="2DDF712C" w:rsidR="004647C6" w:rsidRPr="00070B55" w:rsidRDefault="00F738E5" w:rsidP="009632AD">
            <w:pPr>
              <w:pStyle w:val="TAH"/>
            </w:pPr>
            <w:proofErr w:type="spellStart"/>
            <w:r>
              <w:t>f</w:t>
            </w:r>
            <w:r w:rsidR="004647C6" w:rsidRPr="00070B55">
              <w:t>UL</w:t>
            </w:r>
            <w:proofErr w:type="spellEnd"/>
            <w:r w:rsidR="004647C6" w:rsidRPr="00070B55">
              <w:t xml:space="preserve"> </w:t>
            </w:r>
            <w:r w:rsidR="004647C6">
              <w:t>(</w:t>
            </w:r>
            <w:r w:rsidR="004647C6" w:rsidRPr="00070B55">
              <w:t>MHz</w:t>
            </w:r>
            <w:r w:rsidR="004647C6">
              <w:t>)</w:t>
            </w:r>
          </w:p>
        </w:tc>
        <w:tc>
          <w:tcPr>
            <w:tcW w:w="2250" w:type="dxa"/>
            <w:tcBorders>
              <w:top w:val="nil"/>
              <w:left w:val="nil"/>
              <w:bottom w:val="single" w:sz="4" w:space="0" w:color="auto"/>
              <w:right w:val="single" w:sz="4" w:space="0" w:color="auto"/>
            </w:tcBorders>
            <w:shd w:val="clear" w:color="000000" w:fill="F2F2F2"/>
            <w:vAlign w:val="center"/>
            <w:hideMark/>
          </w:tcPr>
          <w:p w14:paraId="1615165F" w14:textId="77777777" w:rsidR="004647C6" w:rsidRPr="0050073E" w:rsidRDefault="004647C6" w:rsidP="009632AD">
            <w:pPr>
              <w:pStyle w:val="TAC"/>
              <w:rPr>
                <w:highlight w:val="yellow"/>
              </w:rPr>
            </w:pPr>
            <w:r w:rsidRPr="0050073E">
              <w:rPr>
                <w:highlight w:val="yellow"/>
              </w:rPr>
              <w:t>1920</w:t>
            </w:r>
          </w:p>
        </w:tc>
        <w:tc>
          <w:tcPr>
            <w:tcW w:w="2340" w:type="dxa"/>
            <w:tcBorders>
              <w:top w:val="nil"/>
              <w:left w:val="nil"/>
              <w:bottom w:val="single" w:sz="4" w:space="0" w:color="auto"/>
              <w:right w:val="single" w:sz="4" w:space="0" w:color="auto"/>
            </w:tcBorders>
            <w:shd w:val="clear" w:color="000000" w:fill="F2F2F2"/>
            <w:vAlign w:val="center"/>
            <w:hideMark/>
          </w:tcPr>
          <w:p w14:paraId="4207EC90" w14:textId="77777777" w:rsidR="004647C6" w:rsidRPr="0050073E" w:rsidRDefault="004647C6" w:rsidP="009632AD">
            <w:pPr>
              <w:pStyle w:val="TAC"/>
              <w:rPr>
                <w:highlight w:val="yellow"/>
              </w:rPr>
            </w:pPr>
            <w:r w:rsidRPr="0050073E">
              <w:rPr>
                <w:highlight w:val="yellow"/>
              </w:rPr>
              <w:t>1980</w:t>
            </w:r>
          </w:p>
        </w:tc>
        <w:tc>
          <w:tcPr>
            <w:tcW w:w="2250" w:type="dxa"/>
            <w:tcBorders>
              <w:top w:val="nil"/>
              <w:left w:val="nil"/>
              <w:bottom w:val="single" w:sz="4" w:space="0" w:color="auto"/>
              <w:right w:val="single" w:sz="4" w:space="0" w:color="auto"/>
            </w:tcBorders>
            <w:shd w:val="clear" w:color="000000" w:fill="F2F2F2"/>
            <w:vAlign w:val="center"/>
            <w:hideMark/>
          </w:tcPr>
          <w:p w14:paraId="450B370A" w14:textId="4AEFEAA4" w:rsidR="004647C6" w:rsidRPr="004647C6" w:rsidRDefault="004647C6" w:rsidP="009632AD">
            <w:pPr>
              <w:pStyle w:val="TAC"/>
              <w:rPr>
                <w:highlight w:val="yellow"/>
              </w:rPr>
            </w:pPr>
            <w:r w:rsidRPr="004647C6">
              <w:rPr>
                <w:highlight w:val="yellow"/>
              </w:rPr>
              <w:t>5925</w:t>
            </w:r>
          </w:p>
        </w:tc>
        <w:tc>
          <w:tcPr>
            <w:tcW w:w="2430" w:type="dxa"/>
            <w:tcBorders>
              <w:top w:val="nil"/>
              <w:left w:val="nil"/>
              <w:bottom w:val="single" w:sz="4" w:space="0" w:color="auto"/>
              <w:right w:val="single" w:sz="4" w:space="0" w:color="auto"/>
            </w:tcBorders>
            <w:shd w:val="clear" w:color="000000" w:fill="F2F2F2"/>
            <w:vAlign w:val="center"/>
            <w:hideMark/>
          </w:tcPr>
          <w:p w14:paraId="5A4B5598" w14:textId="77777777" w:rsidR="004647C6" w:rsidRPr="004647C6" w:rsidRDefault="004647C6" w:rsidP="009632AD">
            <w:pPr>
              <w:pStyle w:val="TAC"/>
              <w:rPr>
                <w:highlight w:val="yellow"/>
              </w:rPr>
            </w:pPr>
            <w:r w:rsidRPr="004647C6">
              <w:rPr>
                <w:highlight w:val="yellow"/>
              </w:rPr>
              <w:t>6425</w:t>
            </w:r>
          </w:p>
        </w:tc>
      </w:tr>
      <w:tr w:rsidR="004647C6" w:rsidRPr="00070B55" w14:paraId="612767F5"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31BE693D" w14:textId="703506B0" w:rsidR="004647C6" w:rsidRPr="00070B55" w:rsidRDefault="00F738E5" w:rsidP="009632AD">
            <w:pPr>
              <w:pStyle w:val="TAH"/>
            </w:pPr>
            <w:proofErr w:type="spellStart"/>
            <w:r>
              <w:t>f</w:t>
            </w:r>
            <w:r w:rsidR="004647C6" w:rsidRPr="00070B55">
              <w:t>DL</w:t>
            </w:r>
            <w:proofErr w:type="spellEnd"/>
            <w:r w:rsidR="004647C6" w:rsidRPr="00070B55">
              <w:t xml:space="preserve"> </w:t>
            </w:r>
            <w:r w:rsidR="004647C6">
              <w:t>(</w:t>
            </w:r>
            <w:r w:rsidR="004647C6" w:rsidRPr="00070B55">
              <w:t>MHz</w:t>
            </w:r>
            <w:r w:rsidR="004647C6">
              <w:t>)</w:t>
            </w:r>
          </w:p>
        </w:tc>
        <w:tc>
          <w:tcPr>
            <w:tcW w:w="225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70D81D01" w14:textId="77777777" w:rsidR="004647C6" w:rsidRPr="0050073E" w:rsidRDefault="004647C6" w:rsidP="009632AD">
            <w:pPr>
              <w:pStyle w:val="TAC"/>
              <w:rPr>
                <w:highlight w:val="yellow"/>
              </w:rPr>
            </w:pPr>
            <w:r w:rsidRPr="0050073E">
              <w:rPr>
                <w:highlight w:val="yellow"/>
              </w:rPr>
              <w:t>2110</w:t>
            </w:r>
          </w:p>
        </w:tc>
        <w:tc>
          <w:tcPr>
            <w:tcW w:w="234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2DDD9305" w14:textId="77777777" w:rsidR="004647C6" w:rsidRPr="0050073E" w:rsidRDefault="004647C6" w:rsidP="009632AD">
            <w:pPr>
              <w:pStyle w:val="TAC"/>
              <w:rPr>
                <w:highlight w:val="yellow"/>
              </w:rPr>
            </w:pPr>
            <w:r w:rsidRPr="0050073E">
              <w:rPr>
                <w:highlight w:val="yellow"/>
              </w:rPr>
              <w:t>2170</w:t>
            </w:r>
          </w:p>
        </w:tc>
        <w:tc>
          <w:tcPr>
            <w:tcW w:w="225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285DF0C6" w14:textId="0FFEC4D3" w:rsidR="004647C6" w:rsidRPr="004647C6" w:rsidRDefault="004647C6" w:rsidP="009632AD">
            <w:pPr>
              <w:pStyle w:val="TAC"/>
              <w:rPr>
                <w:highlight w:val="yellow"/>
              </w:rPr>
            </w:pPr>
            <w:r w:rsidRPr="004647C6">
              <w:rPr>
                <w:highlight w:val="yellow"/>
              </w:rPr>
              <w:t>5925</w:t>
            </w:r>
          </w:p>
        </w:tc>
        <w:tc>
          <w:tcPr>
            <w:tcW w:w="243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6EA9A1F" w14:textId="77777777" w:rsidR="004647C6" w:rsidRPr="004647C6" w:rsidRDefault="004647C6" w:rsidP="009632AD">
            <w:pPr>
              <w:pStyle w:val="TAC"/>
              <w:rPr>
                <w:highlight w:val="yellow"/>
              </w:rPr>
            </w:pPr>
            <w:r w:rsidRPr="004647C6">
              <w:rPr>
                <w:highlight w:val="yellow"/>
              </w:rPr>
              <w:t>6425</w:t>
            </w:r>
          </w:p>
        </w:tc>
      </w:tr>
      <w:tr w:rsidR="004647C6" w:rsidRPr="00070B55" w14:paraId="0730A0F2"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FCC13E5" w14:textId="77777777" w:rsidR="004647C6" w:rsidRPr="00070B55" w:rsidRDefault="004647C6" w:rsidP="009632AD">
            <w:pPr>
              <w:pStyle w:val="TAH"/>
            </w:pPr>
            <w:r w:rsidRPr="00070B55">
              <w:t>IMD</w:t>
            </w:r>
            <w:r>
              <w:t>2</w:t>
            </w:r>
            <w:r w:rsidRPr="00070B55">
              <w:t xml:space="preserve"> products</w:t>
            </w:r>
          </w:p>
        </w:tc>
        <w:tc>
          <w:tcPr>
            <w:tcW w:w="2250" w:type="dxa"/>
            <w:tcBorders>
              <w:top w:val="nil"/>
              <w:left w:val="nil"/>
              <w:bottom w:val="single" w:sz="4" w:space="0" w:color="auto"/>
              <w:right w:val="single" w:sz="4" w:space="0" w:color="auto"/>
            </w:tcBorders>
            <w:shd w:val="clear" w:color="auto" w:fill="auto"/>
            <w:vAlign w:val="center"/>
            <w:hideMark/>
          </w:tcPr>
          <w:p w14:paraId="132415A1" w14:textId="75564462" w:rsidR="004647C6" w:rsidRPr="00070B55" w:rsidRDefault="004647C6" w:rsidP="009632AD">
            <w:pPr>
              <w:pStyle w:val="TAC"/>
            </w:pPr>
            <w:r w:rsidRPr="00070B55">
              <w:t>|</w:t>
            </w:r>
            <w:proofErr w:type="spellStart"/>
            <w:r w:rsidRPr="00070B55">
              <w:t>fy</w:t>
            </w:r>
            <w:r>
              <w:t>UL</w:t>
            </w:r>
            <w:r w:rsidRPr="00070B55">
              <w:t>low</w:t>
            </w:r>
            <w:proofErr w:type="spellEnd"/>
            <w:r w:rsidRPr="00070B55">
              <w:t xml:space="preserve"> – </w:t>
            </w:r>
            <w:proofErr w:type="spellStart"/>
            <w:r w:rsidRPr="00070B55">
              <w:t>fx</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auto" w:fill="auto"/>
            <w:vAlign w:val="center"/>
            <w:hideMark/>
          </w:tcPr>
          <w:p w14:paraId="6A5E885E" w14:textId="0CEEAF91" w:rsidR="004647C6" w:rsidRPr="00070B55" w:rsidRDefault="004647C6" w:rsidP="009632AD">
            <w:pPr>
              <w:pStyle w:val="TAC"/>
            </w:pPr>
            <w:r w:rsidRPr="00070B55">
              <w:t>|</w:t>
            </w:r>
            <w:proofErr w:type="spellStart"/>
            <w:r w:rsidRPr="00070B55">
              <w:t>fy</w:t>
            </w:r>
            <w:r>
              <w:t>UL</w:t>
            </w:r>
            <w:r w:rsidRPr="00070B55">
              <w:t>high</w:t>
            </w:r>
            <w:proofErr w:type="spellEnd"/>
            <w:r w:rsidRPr="00070B55">
              <w:t xml:space="preserve"> – </w:t>
            </w:r>
            <w:proofErr w:type="spellStart"/>
            <w:r w:rsidRPr="00070B55">
              <w:t>fx</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auto" w:fill="auto"/>
            <w:vAlign w:val="center"/>
            <w:hideMark/>
          </w:tcPr>
          <w:p w14:paraId="47A277E8" w14:textId="0C0BDC39" w:rsidR="004647C6" w:rsidRPr="00070B55" w:rsidRDefault="004647C6" w:rsidP="009632AD">
            <w:pPr>
              <w:pStyle w:val="TAC"/>
            </w:pPr>
            <w:r w:rsidRPr="00070B55">
              <w:t>|</w:t>
            </w:r>
            <w:proofErr w:type="spellStart"/>
            <w:r w:rsidRPr="00070B55">
              <w:t>fy</w:t>
            </w:r>
            <w:r>
              <w:t>UL</w:t>
            </w:r>
            <w:r w:rsidRPr="00070B55">
              <w:t>low</w:t>
            </w:r>
            <w:proofErr w:type="spellEnd"/>
            <w:r w:rsidRPr="00070B55">
              <w:t xml:space="preserve"> + </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auto" w:fill="auto"/>
            <w:vAlign w:val="center"/>
            <w:hideMark/>
          </w:tcPr>
          <w:p w14:paraId="3EDEDF7D" w14:textId="27B7209B" w:rsidR="004647C6" w:rsidRPr="00070B55" w:rsidRDefault="004647C6" w:rsidP="009632AD">
            <w:pPr>
              <w:pStyle w:val="TAC"/>
            </w:pPr>
            <w:r w:rsidRPr="00070B55">
              <w:t>|</w:t>
            </w:r>
            <w:proofErr w:type="spellStart"/>
            <w:r w:rsidRPr="00070B55">
              <w:t>fy</w:t>
            </w:r>
            <w:r>
              <w:t>UL</w:t>
            </w:r>
            <w:r w:rsidRPr="00070B55">
              <w:t>high</w:t>
            </w:r>
            <w:proofErr w:type="spellEnd"/>
            <w:r w:rsidRPr="00070B55">
              <w:t xml:space="preserve"> + </w:t>
            </w:r>
            <w:proofErr w:type="spellStart"/>
            <w:r w:rsidRPr="00070B55">
              <w:t>fx</w:t>
            </w:r>
            <w:r>
              <w:t>UL</w:t>
            </w:r>
            <w:r w:rsidRPr="00070B55">
              <w:t>high</w:t>
            </w:r>
            <w:proofErr w:type="spellEnd"/>
            <w:r w:rsidRPr="00070B55">
              <w:t>|</w:t>
            </w:r>
          </w:p>
        </w:tc>
      </w:tr>
      <w:tr w:rsidR="0041594E" w:rsidRPr="00070B55" w14:paraId="3D39489E" w14:textId="77777777" w:rsidTr="00E27913">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F9B11EB" w14:textId="77777777" w:rsidR="0041594E" w:rsidRPr="00070B55" w:rsidRDefault="0041594E" w:rsidP="0041594E">
            <w:pPr>
              <w:pStyle w:val="TAH"/>
            </w:pPr>
            <w:r w:rsidRPr="00070B55">
              <w:t>IMD</w:t>
            </w:r>
            <w:r>
              <w:t>2</w:t>
            </w:r>
            <w:r w:rsidRPr="00070B55">
              <w:t xml:space="preserve"> (MHz)</w:t>
            </w:r>
          </w:p>
        </w:tc>
        <w:tc>
          <w:tcPr>
            <w:tcW w:w="2250" w:type="dxa"/>
            <w:tcBorders>
              <w:top w:val="nil"/>
              <w:left w:val="nil"/>
              <w:bottom w:val="single" w:sz="4" w:space="0" w:color="auto"/>
              <w:right w:val="single" w:sz="4" w:space="0" w:color="auto"/>
            </w:tcBorders>
            <w:shd w:val="clear" w:color="auto" w:fill="auto"/>
            <w:hideMark/>
          </w:tcPr>
          <w:p w14:paraId="2B0B5271" w14:textId="1272A5EE" w:rsidR="0041594E" w:rsidRPr="0041594E" w:rsidRDefault="0041594E" w:rsidP="0041594E">
            <w:pPr>
              <w:pStyle w:val="TAC"/>
              <w:rPr>
                <w:highlight w:val="green"/>
              </w:rPr>
            </w:pPr>
            <w:r w:rsidRPr="0041594E">
              <w:rPr>
                <w:highlight w:val="green"/>
              </w:rPr>
              <w:t>3945</w:t>
            </w:r>
          </w:p>
        </w:tc>
        <w:tc>
          <w:tcPr>
            <w:tcW w:w="2340" w:type="dxa"/>
            <w:tcBorders>
              <w:top w:val="nil"/>
              <w:left w:val="nil"/>
              <w:bottom w:val="single" w:sz="4" w:space="0" w:color="auto"/>
              <w:right w:val="single" w:sz="4" w:space="0" w:color="auto"/>
            </w:tcBorders>
            <w:shd w:val="clear" w:color="auto" w:fill="auto"/>
            <w:hideMark/>
          </w:tcPr>
          <w:p w14:paraId="6C668C72" w14:textId="68339304" w:rsidR="0041594E" w:rsidRPr="0041594E" w:rsidRDefault="0041594E" w:rsidP="0041594E">
            <w:pPr>
              <w:pStyle w:val="TAC"/>
              <w:rPr>
                <w:highlight w:val="green"/>
              </w:rPr>
            </w:pPr>
            <w:r w:rsidRPr="0041594E">
              <w:rPr>
                <w:highlight w:val="green"/>
              </w:rPr>
              <w:t>4505</w:t>
            </w:r>
          </w:p>
        </w:tc>
        <w:tc>
          <w:tcPr>
            <w:tcW w:w="2250" w:type="dxa"/>
            <w:tcBorders>
              <w:top w:val="nil"/>
              <w:left w:val="nil"/>
              <w:bottom w:val="single" w:sz="4" w:space="0" w:color="auto"/>
              <w:right w:val="single" w:sz="4" w:space="0" w:color="auto"/>
            </w:tcBorders>
            <w:shd w:val="clear" w:color="auto" w:fill="auto"/>
            <w:hideMark/>
          </w:tcPr>
          <w:p w14:paraId="3526D19F" w14:textId="025C7B08" w:rsidR="0041594E" w:rsidRPr="0041594E" w:rsidRDefault="0041594E" w:rsidP="0041594E">
            <w:pPr>
              <w:pStyle w:val="TAC"/>
              <w:rPr>
                <w:highlight w:val="green"/>
              </w:rPr>
            </w:pPr>
            <w:r w:rsidRPr="0041594E">
              <w:rPr>
                <w:highlight w:val="green"/>
              </w:rPr>
              <w:t>7845</w:t>
            </w:r>
          </w:p>
        </w:tc>
        <w:tc>
          <w:tcPr>
            <w:tcW w:w="2430" w:type="dxa"/>
            <w:tcBorders>
              <w:top w:val="nil"/>
              <w:left w:val="nil"/>
              <w:bottom w:val="single" w:sz="4" w:space="0" w:color="auto"/>
              <w:right w:val="single" w:sz="4" w:space="0" w:color="auto"/>
            </w:tcBorders>
            <w:shd w:val="clear" w:color="auto" w:fill="auto"/>
            <w:hideMark/>
          </w:tcPr>
          <w:p w14:paraId="2D44A34B" w14:textId="62EBE27A" w:rsidR="0041594E" w:rsidRPr="0041594E" w:rsidRDefault="0041594E" w:rsidP="0041594E">
            <w:pPr>
              <w:pStyle w:val="TAC"/>
              <w:rPr>
                <w:highlight w:val="green"/>
              </w:rPr>
            </w:pPr>
            <w:r w:rsidRPr="0041594E">
              <w:rPr>
                <w:highlight w:val="green"/>
              </w:rPr>
              <w:t>8405</w:t>
            </w:r>
          </w:p>
        </w:tc>
      </w:tr>
      <w:tr w:rsidR="004647C6" w:rsidRPr="00070B55" w14:paraId="24A7270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59A39D1B" w14:textId="77777777" w:rsidR="004647C6" w:rsidRPr="00070B55" w:rsidRDefault="004647C6" w:rsidP="009632AD">
            <w:pPr>
              <w:pStyle w:val="TAH"/>
            </w:pPr>
            <w:r w:rsidRPr="00070B55">
              <w:t>IMD</w:t>
            </w:r>
            <w:r>
              <w:t>3</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74CEE820" w14:textId="3BB5EC3B"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 </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40AC133A" w14:textId="218C154A"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 </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246A7ECD" w14:textId="6E006C4D" w:rsidR="004647C6" w:rsidRPr="00070B55" w:rsidRDefault="004647C6" w:rsidP="009632AD">
            <w:pPr>
              <w:pStyle w:val="TAC"/>
            </w:pPr>
            <w:r w:rsidRPr="00070B55">
              <w:t>|2*</w:t>
            </w:r>
            <w:proofErr w:type="spellStart"/>
            <w:r w:rsidRPr="00070B55">
              <w:t>fy</w:t>
            </w:r>
            <w:r>
              <w:t>UL</w:t>
            </w:r>
            <w:r w:rsidRPr="00070B55">
              <w:t>low</w:t>
            </w:r>
            <w:proofErr w:type="spellEnd"/>
            <w:r w:rsidRPr="00070B55">
              <w:t xml:space="preserve"> – </w:t>
            </w:r>
            <w:proofErr w:type="spellStart"/>
            <w:r w:rsidRPr="00070B55">
              <w:t>fx</w:t>
            </w:r>
            <w:r>
              <w:t>UL</w:t>
            </w:r>
            <w:r w:rsidRPr="00070B55">
              <w:t>high</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248F3313" w14:textId="38178BBC" w:rsidR="004647C6" w:rsidRPr="00070B55" w:rsidRDefault="004647C6" w:rsidP="009632AD">
            <w:pPr>
              <w:pStyle w:val="TAC"/>
            </w:pPr>
            <w:r w:rsidRPr="00070B55">
              <w:t>|2*</w:t>
            </w:r>
            <w:proofErr w:type="spellStart"/>
            <w:r w:rsidRPr="00070B55">
              <w:t>fy</w:t>
            </w:r>
            <w:r>
              <w:t>UL</w:t>
            </w:r>
            <w:r w:rsidRPr="00070B55">
              <w:t>high</w:t>
            </w:r>
            <w:proofErr w:type="spellEnd"/>
            <w:r w:rsidRPr="00070B55">
              <w:t xml:space="preserve"> – </w:t>
            </w:r>
            <w:proofErr w:type="spellStart"/>
            <w:r w:rsidRPr="00070B55">
              <w:t>fx</w:t>
            </w:r>
            <w:r>
              <w:t>UL</w:t>
            </w:r>
            <w:r w:rsidRPr="00070B55">
              <w:t>low</w:t>
            </w:r>
            <w:proofErr w:type="spellEnd"/>
            <w:r w:rsidRPr="00070B55">
              <w:t>|</w:t>
            </w:r>
          </w:p>
        </w:tc>
      </w:tr>
      <w:tr w:rsidR="0041594E" w:rsidRPr="00070B55" w14:paraId="5487450E" w14:textId="77777777" w:rsidTr="0037076A">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3B906007" w14:textId="77777777" w:rsidR="0041594E" w:rsidRPr="00070B55" w:rsidRDefault="0041594E" w:rsidP="0041594E">
            <w:pPr>
              <w:pStyle w:val="TAH"/>
            </w:pPr>
            <w:r w:rsidRPr="00070B55">
              <w:t>IMD</w:t>
            </w:r>
            <w:r>
              <w:t>3</w:t>
            </w:r>
            <w:r w:rsidRPr="00070B55">
              <w:t xml:space="preserve"> (MHz)</w:t>
            </w:r>
          </w:p>
        </w:tc>
        <w:tc>
          <w:tcPr>
            <w:tcW w:w="2250" w:type="dxa"/>
            <w:tcBorders>
              <w:top w:val="single" w:sz="4" w:space="0" w:color="auto"/>
              <w:left w:val="single" w:sz="4" w:space="0" w:color="auto"/>
              <w:bottom w:val="single" w:sz="4" w:space="0" w:color="auto"/>
              <w:right w:val="single" w:sz="4" w:space="0" w:color="auto"/>
            </w:tcBorders>
            <w:shd w:val="clear" w:color="000000" w:fill="FFFF00"/>
            <w:hideMark/>
          </w:tcPr>
          <w:p w14:paraId="2CC0C064" w14:textId="0D20568F" w:rsidR="0041594E" w:rsidRPr="0041594E" w:rsidRDefault="0041594E" w:rsidP="0041594E">
            <w:pPr>
              <w:pStyle w:val="TAC"/>
              <w:rPr>
                <w:highlight w:val="green"/>
              </w:rPr>
            </w:pPr>
            <w:r w:rsidRPr="0041594E">
              <w:rPr>
                <w:highlight w:val="green"/>
              </w:rPr>
              <w:t>2585</w:t>
            </w:r>
          </w:p>
        </w:tc>
        <w:tc>
          <w:tcPr>
            <w:tcW w:w="2340" w:type="dxa"/>
            <w:tcBorders>
              <w:top w:val="single" w:sz="4" w:space="0" w:color="auto"/>
              <w:left w:val="single" w:sz="4" w:space="0" w:color="auto"/>
              <w:bottom w:val="single" w:sz="4" w:space="0" w:color="auto"/>
              <w:right w:val="single" w:sz="4" w:space="0" w:color="auto"/>
            </w:tcBorders>
            <w:shd w:val="clear" w:color="000000" w:fill="FFFF00"/>
            <w:hideMark/>
          </w:tcPr>
          <w:p w14:paraId="79A1799E" w14:textId="5D5960A4" w:rsidR="0041594E" w:rsidRPr="0041594E" w:rsidRDefault="0041594E" w:rsidP="0041594E">
            <w:pPr>
              <w:pStyle w:val="TAC"/>
              <w:rPr>
                <w:highlight w:val="green"/>
              </w:rPr>
            </w:pPr>
            <w:r w:rsidRPr="0041594E">
              <w:rPr>
                <w:highlight w:val="green"/>
              </w:rPr>
              <w:t>1965</w:t>
            </w:r>
          </w:p>
        </w:tc>
        <w:tc>
          <w:tcPr>
            <w:tcW w:w="2250" w:type="dxa"/>
            <w:tcBorders>
              <w:top w:val="nil"/>
              <w:left w:val="nil"/>
              <w:bottom w:val="single" w:sz="4" w:space="0" w:color="auto"/>
              <w:right w:val="single" w:sz="4" w:space="0" w:color="auto"/>
            </w:tcBorders>
            <w:shd w:val="clear" w:color="auto" w:fill="auto"/>
            <w:hideMark/>
          </w:tcPr>
          <w:p w14:paraId="42C39291" w14:textId="703A0DA6" w:rsidR="0041594E" w:rsidRPr="0041594E" w:rsidRDefault="0041594E" w:rsidP="0041594E">
            <w:pPr>
              <w:pStyle w:val="TAC"/>
              <w:rPr>
                <w:highlight w:val="green"/>
              </w:rPr>
            </w:pPr>
            <w:r w:rsidRPr="0041594E">
              <w:rPr>
                <w:highlight w:val="green"/>
              </w:rPr>
              <w:t>9870</w:t>
            </w:r>
          </w:p>
        </w:tc>
        <w:tc>
          <w:tcPr>
            <w:tcW w:w="2430" w:type="dxa"/>
            <w:tcBorders>
              <w:top w:val="nil"/>
              <w:left w:val="nil"/>
              <w:bottom w:val="single" w:sz="4" w:space="0" w:color="auto"/>
              <w:right w:val="single" w:sz="4" w:space="0" w:color="auto"/>
            </w:tcBorders>
            <w:shd w:val="clear" w:color="auto" w:fill="auto"/>
            <w:hideMark/>
          </w:tcPr>
          <w:p w14:paraId="63DA9B5E" w14:textId="40842240" w:rsidR="0041594E" w:rsidRPr="0041594E" w:rsidRDefault="0041594E" w:rsidP="0041594E">
            <w:pPr>
              <w:pStyle w:val="TAC"/>
              <w:rPr>
                <w:highlight w:val="green"/>
              </w:rPr>
            </w:pPr>
            <w:r w:rsidRPr="0041594E">
              <w:rPr>
                <w:highlight w:val="green"/>
              </w:rPr>
              <w:t>10930</w:t>
            </w:r>
          </w:p>
        </w:tc>
      </w:tr>
      <w:tr w:rsidR="004647C6" w:rsidRPr="00070B55" w14:paraId="17378B77"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6471171B" w14:textId="77777777" w:rsidR="004647C6" w:rsidRPr="00070B55" w:rsidRDefault="004647C6" w:rsidP="009632AD">
            <w:pPr>
              <w:pStyle w:val="TAH"/>
            </w:pPr>
            <w:r w:rsidRPr="00070B55">
              <w:t>IMD</w:t>
            </w:r>
            <w:r>
              <w:t>3</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61904BA9" w14:textId="674EEF33"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 </w:t>
            </w:r>
            <w:proofErr w:type="spellStart"/>
            <w:r w:rsidRPr="00070B55">
              <w:t>fy</w:t>
            </w:r>
            <w:r>
              <w:t>UL</w:t>
            </w:r>
            <w:r w:rsidRPr="00070B55">
              <w:t>low</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77B37EF6" w14:textId="41A24757"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 </w:t>
            </w:r>
            <w:proofErr w:type="spellStart"/>
            <w:r w:rsidRPr="00070B55">
              <w:t>fy</w:t>
            </w:r>
            <w:r>
              <w:t>UL</w:t>
            </w:r>
            <w:r w:rsidRPr="00070B55">
              <w:t>high</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3C1AAB23" w14:textId="290ECC20" w:rsidR="004647C6" w:rsidRPr="00070B55" w:rsidRDefault="004647C6" w:rsidP="009632AD">
            <w:pPr>
              <w:pStyle w:val="TAC"/>
            </w:pPr>
            <w:r w:rsidRPr="00070B55">
              <w:t>|2*</w:t>
            </w:r>
            <w:proofErr w:type="spellStart"/>
            <w:r w:rsidRPr="00070B55">
              <w:t>fy</w:t>
            </w:r>
            <w:r>
              <w:t>UL</w:t>
            </w:r>
            <w:r w:rsidRPr="00070B55">
              <w:t>low</w:t>
            </w:r>
            <w:proofErr w:type="spellEnd"/>
            <w:r w:rsidRPr="00070B55">
              <w:t xml:space="preserve"> + </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66243CA6" w14:textId="48E2FFAE" w:rsidR="004647C6" w:rsidRPr="00070B55" w:rsidRDefault="004647C6" w:rsidP="009632AD">
            <w:pPr>
              <w:pStyle w:val="TAC"/>
            </w:pPr>
            <w:r w:rsidRPr="00070B55">
              <w:t>|2*</w:t>
            </w:r>
            <w:proofErr w:type="spellStart"/>
            <w:r w:rsidRPr="00070B55">
              <w:t>fy</w:t>
            </w:r>
            <w:r>
              <w:t>UL</w:t>
            </w:r>
            <w:r w:rsidRPr="00070B55">
              <w:t>high</w:t>
            </w:r>
            <w:proofErr w:type="spellEnd"/>
            <w:r w:rsidRPr="00070B55">
              <w:t xml:space="preserve"> + </w:t>
            </w:r>
            <w:proofErr w:type="spellStart"/>
            <w:r w:rsidRPr="00070B55">
              <w:t>fx</w:t>
            </w:r>
            <w:r>
              <w:t>UL</w:t>
            </w:r>
            <w:r w:rsidRPr="00070B55">
              <w:t>high</w:t>
            </w:r>
            <w:proofErr w:type="spellEnd"/>
            <w:r w:rsidRPr="00070B55">
              <w:t>|</w:t>
            </w:r>
          </w:p>
        </w:tc>
      </w:tr>
      <w:tr w:rsidR="0041594E" w:rsidRPr="00070B55" w14:paraId="4B7DE6B7" w14:textId="77777777" w:rsidTr="0066148B">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48EE21EE" w14:textId="77777777" w:rsidR="0041594E" w:rsidRPr="00070B55" w:rsidRDefault="0041594E" w:rsidP="0041594E">
            <w:pPr>
              <w:pStyle w:val="TAH"/>
            </w:pPr>
            <w:r w:rsidRPr="00070B55">
              <w:t>IMD</w:t>
            </w:r>
            <w:r>
              <w:t>3</w:t>
            </w:r>
            <w:r w:rsidRPr="00070B55">
              <w:t xml:space="preserve"> (MHz)</w:t>
            </w:r>
          </w:p>
        </w:tc>
        <w:tc>
          <w:tcPr>
            <w:tcW w:w="2250" w:type="dxa"/>
            <w:tcBorders>
              <w:top w:val="nil"/>
              <w:left w:val="nil"/>
              <w:bottom w:val="single" w:sz="4" w:space="0" w:color="auto"/>
              <w:right w:val="single" w:sz="4" w:space="0" w:color="auto"/>
            </w:tcBorders>
            <w:shd w:val="clear" w:color="auto" w:fill="auto"/>
            <w:hideMark/>
          </w:tcPr>
          <w:p w14:paraId="72988F29" w14:textId="56EDF28A" w:rsidR="0041594E" w:rsidRPr="0041594E" w:rsidRDefault="0041594E" w:rsidP="0041594E">
            <w:pPr>
              <w:pStyle w:val="TAC"/>
              <w:rPr>
                <w:highlight w:val="green"/>
              </w:rPr>
            </w:pPr>
            <w:r w:rsidRPr="0041594E">
              <w:rPr>
                <w:highlight w:val="green"/>
              </w:rPr>
              <w:t>9765</w:t>
            </w:r>
          </w:p>
        </w:tc>
        <w:tc>
          <w:tcPr>
            <w:tcW w:w="2340" w:type="dxa"/>
            <w:tcBorders>
              <w:top w:val="nil"/>
              <w:left w:val="nil"/>
              <w:bottom w:val="single" w:sz="4" w:space="0" w:color="auto"/>
              <w:right w:val="single" w:sz="4" w:space="0" w:color="auto"/>
            </w:tcBorders>
            <w:shd w:val="clear" w:color="auto" w:fill="auto"/>
            <w:hideMark/>
          </w:tcPr>
          <w:p w14:paraId="61B900B8" w14:textId="6BD5C464" w:rsidR="0041594E" w:rsidRPr="0041594E" w:rsidRDefault="0041594E" w:rsidP="0041594E">
            <w:pPr>
              <w:pStyle w:val="TAC"/>
              <w:rPr>
                <w:highlight w:val="green"/>
              </w:rPr>
            </w:pPr>
            <w:r w:rsidRPr="0041594E">
              <w:rPr>
                <w:highlight w:val="green"/>
              </w:rPr>
              <w:t>10385</w:t>
            </w:r>
          </w:p>
        </w:tc>
        <w:tc>
          <w:tcPr>
            <w:tcW w:w="2250" w:type="dxa"/>
            <w:tcBorders>
              <w:top w:val="nil"/>
              <w:left w:val="nil"/>
              <w:bottom w:val="single" w:sz="4" w:space="0" w:color="auto"/>
              <w:right w:val="single" w:sz="4" w:space="0" w:color="auto"/>
            </w:tcBorders>
            <w:shd w:val="clear" w:color="auto" w:fill="auto"/>
            <w:hideMark/>
          </w:tcPr>
          <w:p w14:paraId="115D712F" w14:textId="54A909D5" w:rsidR="0041594E" w:rsidRPr="0041594E" w:rsidRDefault="0041594E" w:rsidP="0041594E">
            <w:pPr>
              <w:pStyle w:val="TAC"/>
              <w:rPr>
                <w:highlight w:val="green"/>
              </w:rPr>
            </w:pPr>
            <w:r w:rsidRPr="0041594E">
              <w:rPr>
                <w:highlight w:val="green"/>
              </w:rPr>
              <w:t>13770</w:t>
            </w:r>
          </w:p>
        </w:tc>
        <w:tc>
          <w:tcPr>
            <w:tcW w:w="2430" w:type="dxa"/>
            <w:tcBorders>
              <w:top w:val="nil"/>
              <w:left w:val="nil"/>
              <w:bottom w:val="single" w:sz="4" w:space="0" w:color="auto"/>
              <w:right w:val="single" w:sz="4" w:space="0" w:color="auto"/>
            </w:tcBorders>
            <w:shd w:val="clear" w:color="auto" w:fill="auto"/>
            <w:hideMark/>
          </w:tcPr>
          <w:p w14:paraId="48CBBF7C" w14:textId="1ADFCFED" w:rsidR="0041594E" w:rsidRPr="0041594E" w:rsidRDefault="0041594E" w:rsidP="0041594E">
            <w:pPr>
              <w:pStyle w:val="TAC"/>
              <w:rPr>
                <w:highlight w:val="green"/>
              </w:rPr>
            </w:pPr>
            <w:r w:rsidRPr="0041594E">
              <w:rPr>
                <w:highlight w:val="green"/>
              </w:rPr>
              <w:t>14830</w:t>
            </w:r>
          </w:p>
        </w:tc>
      </w:tr>
      <w:tr w:rsidR="004647C6" w:rsidRPr="00070B55" w14:paraId="5D1CA25A"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808DF2F" w14:textId="77777777" w:rsidR="004647C6" w:rsidRPr="00070B55" w:rsidRDefault="004647C6" w:rsidP="009632AD">
            <w:pPr>
              <w:pStyle w:val="TAH"/>
            </w:pPr>
            <w:r w:rsidRPr="00070B55">
              <w:t>IMD</w:t>
            </w:r>
            <w:r>
              <w:t>4</w:t>
            </w:r>
            <w:r w:rsidRPr="00070B55">
              <w:t xml:space="preserve"> products</w:t>
            </w:r>
          </w:p>
        </w:tc>
        <w:tc>
          <w:tcPr>
            <w:tcW w:w="2250" w:type="dxa"/>
            <w:tcBorders>
              <w:top w:val="nil"/>
              <w:left w:val="nil"/>
              <w:bottom w:val="single" w:sz="4" w:space="0" w:color="auto"/>
              <w:right w:val="single" w:sz="4" w:space="0" w:color="auto"/>
            </w:tcBorders>
            <w:shd w:val="clear" w:color="auto" w:fill="auto"/>
            <w:vAlign w:val="center"/>
            <w:hideMark/>
          </w:tcPr>
          <w:p w14:paraId="4766ECB5" w14:textId="17D2CDC6" w:rsidR="004647C6" w:rsidRPr="00070B55" w:rsidRDefault="004647C6" w:rsidP="009632AD">
            <w:pPr>
              <w:pStyle w:val="TAC"/>
            </w:pPr>
            <w:r w:rsidRPr="00070B55">
              <w:t>|3*</w:t>
            </w:r>
            <w:proofErr w:type="spellStart"/>
            <w:r w:rsidRPr="00070B55">
              <w:t>fx</w:t>
            </w:r>
            <w:r>
              <w:t>UL</w:t>
            </w:r>
            <w:r w:rsidRPr="00070B55">
              <w:t>low</w:t>
            </w:r>
            <w:proofErr w:type="spellEnd"/>
            <w:r w:rsidRPr="00070B55">
              <w:t xml:space="preserve"> –1* </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auto" w:fill="auto"/>
            <w:vAlign w:val="center"/>
            <w:hideMark/>
          </w:tcPr>
          <w:p w14:paraId="5293C567" w14:textId="6BDCBDC7" w:rsidR="004647C6" w:rsidRPr="00070B55" w:rsidRDefault="004647C6" w:rsidP="009632AD">
            <w:pPr>
              <w:pStyle w:val="TAC"/>
            </w:pPr>
            <w:r w:rsidRPr="00070B55">
              <w:t>|3*</w:t>
            </w:r>
            <w:proofErr w:type="spellStart"/>
            <w:r w:rsidRPr="00070B55">
              <w:t>fx</w:t>
            </w:r>
            <w:r>
              <w:t>UL</w:t>
            </w:r>
            <w:r w:rsidRPr="00070B55">
              <w:t>high</w:t>
            </w:r>
            <w:proofErr w:type="spellEnd"/>
            <w:r w:rsidRPr="00070B55">
              <w:t xml:space="preserve"> – 1*</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auto" w:fill="auto"/>
            <w:vAlign w:val="center"/>
            <w:hideMark/>
          </w:tcPr>
          <w:p w14:paraId="0A08DE9B" w14:textId="1DCC2E9B" w:rsidR="004647C6" w:rsidRPr="00070B55" w:rsidRDefault="004647C6" w:rsidP="009632AD">
            <w:pPr>
              <w:pStyle w:val="TAC"/>
            </w:pPr>
            <w:r w:rsidRPr="00070B55">
              <w:t>|3*</w:t>
            </w:r>
            <w:proofErr w:type="spellStart"/>
            <w:r w:rsidRPr="00070B55">
              <w:t>fy</w:t>
            </w:r>
            <w:r>
              <w:t>UL</w:t>
            </w:r>
            <w:r w:rsidRPr="00070B55">
              <w:t>low</w:t>
            </w:r>
            <w:proofErr w:type="spellEnd"/>
            <w:r w:rsidRPr="00070B55">
              <w:t xml:space="preserve"> – 1*</w:t>
            </w:r>
            <w:proofErr w:type="spellStart"/>
            <w:r w:rsidRPr="00070B55">
              <w:t>fx</w:t>
            </w:r>
            <w:r>
              <w:t>UL</w:t>
            </w:r>
            <w:r w:rsidRPr="00070B55">
              <w:t>high</w:t>
            </w:r>
            <w:proofErr w:type="spellEnd"/>
            <w:r w:rsidRPr="00070B55">
              <w:t>|</w:t>
            </w:r>
          </w:p>
        </w:tc>
        <w:tc>
          <w:tcPr>
            <w:tcW w:w="2430" w:type="dxa"/>
            <w:tcBorders>
              <w:top w:val="nil"/>
              <w:left w:val="nil"/>
              <w:bottom w:val="single" w:sz="4" w:space="0" w:color="auto"/>
              <w:right w:val="single" w:sz="4" w:space="0" w:color="auto"/>
            </w:tcBorders>
            <w:shd w:val="clear" w:color="auto" w:fill="auto"/>
            <w:vAlign w:val="center"/>
            <w:hideMark/>
          </w:tcPr>
          <w:p w14:paraId="1150A027" w14:textId="2442775C" w:rsidR="004647C6" w:rsidRPr="00070B55" w:rsidRDefault="004647C6" w:rsidP="009632AD">
            <w:pPr>
              <w:pStyle w:val="TAC"/>
            </w:pPr>
            <w:r w:rsidRPr="00070B55">
              <w:t>|3*</w:t>
            </w:r>
            <w:proofErr w:type="spellStart"/>
            <w:r w:rsidRPr="00070B55">
              <w:t>fy</w:t>
            </w:r>
            <w:r>
              <w:t>UL</w:t>
            </w:r>
            <w:r w:rsidRPr="00070B55">
              <w:t>high</w:t>
            </w:r>
            <w:proofErr w:type="spellEnd"/>
            <w:r w:rsidRPr="00070B55">
              <w:t xml:space="preserve"> – 1*</w:t>
            </w:r>
            <w:proofErr w:type="spellStart"/>
            <w:r w:rsidRPr="00070B55">
              <w:t>fx</w:t>
            </w:r>
            <w:r>
              <w:t>UL</w:t>
            </w:r>
            <w:r w:rsidRPr="00070B55">
              <w:t>low</w:t>
            </w:r>
            <w:proofErr w:type="spellEnd"/>
            <w:r w:rsidRPr="00070B55">
              <w:t>|</w:t>
            </w:r>
          </w:p>
        </w:tc>
      </w:tr>
      <w:tr w:rsidR="0041594E" w:rsidRPr="00070B55" w14:paraId="19C1C835"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E8D3AA7" w14:textId="77777777" w:rsidR="0041594E" w:rsidRPr="00070B55" w:rsidRDefault="0041594E" w:rsidP="0041594E">
            <w:pPr>
              <w:pStyle w:val="TAH"/>
            </w:pPr>
            <w:r w:rsidRPr="00070B55">
              <w:t>IMD</w:t>
            </w:r>
            <w:r>
              <w:t xml:space="preserve">4 </w:t>
            </w:r>
            <w:r w:rsidRPr="00070B55">
              <w:t>(MHz)</w:t>
            </w:r>
          </w:p>
        </w:tc>
        <w:tc>
          <w:tcPr>
            <w:tcW w:w="2250" w:type="dxa"/>
            <w:tcBorders>
              <w:top w:val="nil"/>
              <w:left w:val="nil"/>
              <w:bottom w:val="single" w:sz="4" w:space="0" w:color="auto"/>
              <w:right w:val="single" w:sz="4" w:space="0" w:color="auto"/>
            </w:tcBorders>
            <w:shd w:val="clear" w:color="auto" w:fill="auto"/>
            <w:vAlign w:val="center"/>
            <w:hideMark/>
          </w:tcPr>
          <w:p w14:paraId="7B0FD7FB" w14:textId="6D9DF54A" w:rsidR="0041594E" w:rsidRPr="0041594E" w:rsidRDefault="0041594E" w:rsidP="0041594E">
            <w:pPr>
              <w:pStyle w:val="TAC"/>
              <w:rPr>
                <w:highlight w:val="green"/>
              </w:rPr>
            </w:pPr>
            <w:r w:rsidRPr="0041594E">
              <w:rPr>
                <w:rFonts w:cs="Arial"/>
                <w:color w:val="000000"/>
                <w:szCs w:val="18"/>
                <w:highlight w:val="green"/>
              </w:rPr>
              <w:t>665</w:t>
            </w:r>
          </w:p>
        </w:tc>
        <w:tc>
          <w:tcPr>
            <w:tcW w:w="2340" w:type="dxa"/>
            <w:tcBorders>
              <w:top w:val="nil"/>
              <w:left w:val="nil"/>
              <w:bottom w:val="single" w:sz="4" w:space="0" w:color="auto"/>
              <w:right w:val="single" w:sz="4" w:space="0" w:color="auto"/>
            </w:tcBorders>
            <w:shd w:val="clear" w:color="auto" w:fill="auto"/>
            <w:vAlign w:val="center"/>
            <w:hideMark/>
          </w:tcPr>
          <w:p w14:paraId="29DDA4AE" w14:textId="639C155B" w:rsidR="0041594E" w:rsidRPr="0041594E" w:rsidRDefault="0041594E" w:rsidP="0041594E">
            <w:pPr>
              <w:pStyle w:val="TAC"/>
              <w:rPr>
                <w:highlight w:val="green"/>
              </w:rPr>
            </w:pPr>
            <w:r w:rsidRPr="0041594E">
              <w:rPr>
                <w:rFonts w:cs="Arial"/>
                <w:color w:val="000000"/>
                <w:szCs w:val="18"/>
                <w:highlight w:val="green"/>
              </w:rPr>
              <w:t>15</w:t>
            </w:r>
          </w:p>
        </w:tc>
        <w:tc>
          <w:tcPr>
            <w:tcW w:w="2250" w:type="dxa"/>
            <w:tcBorders>
              <w:top w:val="nil"/>
              <w:left w:val="nil"/>
              <w:bottom w:val="single" w:sz="4" w:space="0" w:color="auto"/>
              <w:right w:val="single" w:sz="4" w:space="0" w:color="auto"/>
            </w:tcBorders>
            <w:shd w:val="clear" w:color="auto" w:fill="auto"/>
            <w:vAlign w:val="center"/>
            <w:hideMark/>
          </w:tcPr>
          <w:p w14:paraId="370381A6" w14:textId="7FE77F57" w:rsidR="0041594E" w:rsidRPr="0041594E" w:rsidRDefault="0041594E" w:rsidP="0041594E">
            <w:pPr>
              <w:pStyle w:val="TAC"/>
              <w:rPr>
                <w:highlight w:val="green"/>
              </w:rPr>
            </w:pPr>
            <w:r w:rsidRPr="0041594E">
              <w:rPr>
                <w:rFonts w:cs="Arial"/>
                <w:color w:val="000000"/>
                <w:szCs w:val="18"/>
                <w:highlight w:val="green"/>
              </w:rPr>
              <w:t>15795</w:t>
            </w:r>
          </w:p>
        </w:tc>
        <w:tc>
          <w:tcPr>
            <w:tcW w:w="2430" w:type="dxa"/>
            <w:tcBorders>
              <w:top w:val="nil"/>
              <w:left w:val="nil"/>
              <w:bottom w:val="single" w:sz="4" w:space="0" w:color="auto"/>
              <w:right w:val="single" w:sz="4" w:space="0" w:color="auto"/>
            </w:tcBorders>
            <w:shd w:val="clear" w:color="auto" w:fill="auto"/>
            <w:vAlign w:val="center"/>
            <w:hideMark/>
          </w:tcPr>
          <w:p w14:paraId="1C91A05D" w14:textId="693D3EC5" w:rsidR="0041594E" w:rsidRPr="0041594E" w:rsidRDefault="0041594E" w:rsidP="0041594E">
            <w:pPr>
              <w:pStyle w:val="TAC"/>
              <w:rPr>
                <w:highlight w:val="green"/>
              </w:rPr>
            </w:pPr>
            <w:r w:rsidRPr="0041594E">
              <w:rPr>
                <w:rFonts w:cs="Arial"/>
                <w:color w:val="000000"/>
                <w:szCs w:val="18"/>
                <w:highlight w:val="green"/>
              </w:rPr>
              <w:t>17355</w:t>
            </w:r>
          </w:p>
        </w:tc>
      </w:tr>
      <w:tr w:rsidR="004647C6" w:rsidRPr="00070B55" w14:paraId="2F8E13FC"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A2A6A7A" w14:textId="77777777" w:rsidR="004647C6" w:rsidRPr="00070B55" w:rsidRDefault="004647C6" w:rsidP="009632AD">
            <w:pPr>
              <w:pStyle w:val="TAH"/>
            </w:pPr>
            <w:r w:rsidRPr="00070B55">
              <w:t>IMD</w:t>
            </w:r>
            <w:r>
              <w:t>4</w:t>
            </w:r>
            <w:r w:rsidRPr="00070B55">
              <w:t xml:space="preserve"> products</w:t>
            </w:r>
          </w:p>
        </w:tc>
        <w:tc>
          <w:tcPr>
            <w:tcW w:w="2250" w:type="dxa"/>
            <w:tcBorders>
              <w:top w:val="nil"/>
              <w:left w:val="nil"/>
              <w:bottom w:val="single" w:sz="4" w:space="0" w:color="auto"/>
              <w:right w:val="single" w:sz="4" w:space="0" w:color="auto"/>
            </w:tcBorders>
            <w:shd w:val="clear" w:color="auto" w:fill="auto"/>
            <w:vAlign w:val="center"/>
            <w:hideMark/>
          </w:tcPr>
          <w:p w14:paraId="0843A044" w14:textId="1811B484"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–2* </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auto" w:fill="auto"/>
            <w:vAlign w:val="center"/>
            <w:hideMark/>
          </w:tcPr>
          <w:p w14:paraId="2568114B" w14:textId="574CD79B"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–2* </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auto" w:fill="auto"/>
            <w:vAlign w:val="center"/>
            <w:hideMark/>
          </w:tcPr>
          <w:p w14:paraId="246C33C1" w14:textId="66CB55B8"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+2* </w:t>
            </w:r>
            <w:proofErr w:type="spellStart"/>
            <w:r w:rsidRPr="00070B55">
              <w:t>fy</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auto" w:fill="auto"/>
            <w:vAlign w:val="center"/>
            <w:hideMark/>
          </w:tcPr>
          <w:p w14:paraId="660A2DDB" w14:textId="73C0AA35"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+2* </w:t>
            </w:r>
            <w:proofErr w:type="spellStart"/>
            <w:r w:rsidRPr="00070B55">
              <w:t>fy</w:t>
            </w:r>
            <w:r>
              <w:t>UL</w:t>
            </w:r>
            <w:r w:rsidRPr="00070B55">
              <w:t>high</w:t>
            </w:r>
            <w:proofErr w:type="spellEnd"/>
            <w:r w:rsidRPr="00070B55">
              <w:t>|</w:t>
            </w:r>
          </w:p>
        </w:tc>
      </w:tr>
      <w:tr w:rsidR="0041594E" w:rsidRPr="00070B55" w14:paraId="496AC689" w14:textId="77777777" w:rsidTr="00D85935">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8A173D3" w14:textId="77777777" w:rsidR="0041594E" w:rsidRPr="00070B55" w:rsidRDefault="0041594E" w:rsidP="0041594E">
            <w:pPr>
              <w:pStyle w:val="TAH"/>
            </w:pPr>
            <w:r w:rsidRPr="00070B55">
              <w:t>IMD</w:t>
            </w:r>
            <w:r>
              <w:t xml:space="preserve">4 </w:t>
            </w:r>
            <w:r w:rsidRPr="00070B55">
              <w:t>(MHz)</w:t>
            </w:r>
          </w:p>
        </w:tc>
        <w:tc>
          <w:tcPr>
            <w:tcW w:w="2250" w:type="dxa"/>
            <w:tcBorders>
              <w:top w:val="nil"/>
              <w:left w:val="nil"/>
              <w:bottom w:val="single" w:sz="4" w:space="0" w:color="auto"/>
              <w:right w:val="single" w:sz="4" w:space="0" w:color="auto"/>
            </w:tcBorders>
            <w:shd w:val="clear" w:color="auto" w:fill="auto"/>
            <w:hideMark/>
          </w:tcPr>
          <w:p w14:paraId="64E55837" w14:textId="40E4FF45" w:rsidR="0041594E" w:rsidRPr="0041594E" w:rsidRDefault="0041594E" w:rsidP="0041594E">
            <w:pPr>
              <w:pStyle w:val="TAC"/>
              <w:rPr>
                <w:highlight w:val="green"/>
              </w:rPr>
            </w:pPr>
            <w:r w:rsidRPr="0041594E">
              <w:rPr>
                <w:highlight w:val="green"/>
              </w:rPr>
              <w:t>9010</w:t>
            </w:r>
          </w:p>
        </w:tc>
        <w:tc>
          <w:tcPr>
            <w:tcW w:w="2340" w:type="dxa"/>
            <w:tcBorders>
              <w:top w:val="nil"/>
              <w:left w:val="nil"/>
              <w:bottom w:val="single" w:sz="4" w:space="0" w:color="auto"/>
              <w:right w:val="single" w:sz="4" w:space="0" w:color="auto"/>
            </w:tcBorders>
            <w:shd w:val="clear" w:color="auto" w:fill="auto"/>
            <w:hideMark/>
          </w:tcPr>
          <w:p w14:paraId="4D762BD8" w14:textId="26EE126C" w:rsidR="0041594E" w:rsidRPr="0041594E" w:rsidRDefault="0041594E" w:rsidP="0041594E">
            <w:pPr>
              <w:pStyle w:val="TAC"/>
              <w:rPr>
                <w:highlight w:val="green"/>
              </w:rPr>
            </w:pPr>
            <w:r w:rsidRPr="0041594E">
              <w:rPr>
                <w:highlight w:val="green"/>
              </w:rPr>
              <w:t>7890</w:t>
            </w:r>
          </w:p>
        </w:tc>
        <w:tc>
          <w:tcPr>
            <w:tcW w:w="2250" w:type="dxa"/>
            <w:tcBorders>
              <w:top w:val="nil"/>
              <w:left w:val="nil"/>
              <w:bottom w:val="single" w:sz="4" w:space="0" w:color="auto"/>
              <w:right w:val="single" w:sz="4" w:space="0" w:color="auto"/>
            </w:tcBorders>
            <w:shd w:val="clear" w:color="auto" w:fill="auto"/>
            <w:hideMark/>
          </w:tcPr>
          <w:p w14:paraId="497CCC98" w14:textId="051F9D7A" w:rsidR="0041594E" w:rsidRPr="0041594E" w:rsidRDefault="0041594E" w:rsidP="0041594E">
            <w:pPr>
              <w:pStyle w:val="TAC"/>
              <w:rPr>
                <w:highlight w:val="green"/>
              </w:rPr>
            </w:pPr>
            <w:r w:rsidRPr="0041594E">
              <w:rPr>
                <w:highlight w:val="green"/>
              </w:rPr>
              <w:t>15690</w:t>
            </w:r>
          </w:p>
        </w:tc>
        <w:tc>
          <w:tcPr>
            <w:tcW w:w="2430" w:type="dxa"/>
            <w:tcBorders>
              <w:top w:val="nil"/>
              <w:left w:val="nil"/>
              <w:bottom w:val="single" w:sz="4" w:space="0" w:color="auto"/>
              <w:right w:val="single" w:sz="4" w:space="0" w:color="auto"/>
            </w:tcBorders>
            <w:shd w:val="clear" w:color="auto" w:fill="auto"/>
            <w:hideMark/>
          </w:tcPr>
          <w:p w14:paraId="53C1B5DD" w14:textId="0DAC2052" w:rsidR="0041594E" w:rsidRPr="0041594E" w:rsidRDefault="0041594E" w:rsidP="0041594E">
            <w:pPr>
              <w:pStyle w:val="TAC"/>
              <w:rPr>
                <w:highlight w:val="green"/>
              </w:rPr>
            </w:pPr>
            <w:r w:rsidRPr="0041594E">
              <w:rPr>
                <w:highlight w:val="green"/>
              </w:rPr>
              <w:t>16810</w:t>
            </w:r>
          </w:p>
        </w:tc>
      </w:tr>
      <w:tr w:rsidR="004647C6" w:rsidRPr="00070B55" w14:paraId="4ACB7805"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04F5B26" w14:textId="77777777" w:rsidR="004647C6" w:rsidRPr="00070B55" w:rsidRDefault="004647C6" w:rsidP="009632AD">
            <w:pPr>
              <w:pStyle w:val="TAH"/>
            </w:pPr>
            <w:r w:rsidRPr="00070B55">
              <w:t>IMD</w:t>
            </w:r>
            <w:r>
              <w:t>4</w:t>
            </w:r>
            <w:r w:rsidRPr="00070B55">
              <w:t xml:space="preserve"> products</w:t>
            </w:r>
          </w:p>
        </w:tc>
        <w:tc>
          <w:tcPr>
            <w:tcW w:w="2250" w:type="dxa"/>
            <w:tcBorders>
              <w:top w:val="nil"/>
              <w:left w:val="nil"/>
              <w:bottom w:val="single" w:sz="4" w:space="0" w:color="auto"/>
              <w:right w:val="single" w:sz="4" w:space="0" w:color="auto"/>
            </w:tcBorders>
            <w:shd w:val="clear" w:color="auto" w:fill="auto"/>
            <w:vAlign w:val="center"/>
            <w:hideMark/>
          </w:tcPr>
          <w:p w14:paraId="1F68916E" w14:textId="3C1D851F" w:rsidR="004647C6" w:rsidRPr="00070B55" w:rsidRDefault="004647C6" w:rsidP="009632AD">
            <w:pPr>
              <w:pStyle w:val="TAC"/>
            </w:pPr>
            <w:r w:rsidRPr="00070B55">
              <w:t>|3*</w:t>
            </w:r>
            <w:proofErr w:type="spellStart"/>
            <w:r w:rsidRPr="00070B55">
              <w:t>fx</w:t>
            </w:r>
            <w:r>
              <w:t>UL</w:t>
            </w:r>
            <w:r w:rsidRPr="00070B55">
              <w:t>low</w:t>
            </w:r>
            <w:proofErr w:type="spellEnd"/>
            <w:r w:rsidRPr="00070B55">
              <w:t xml:space="preserve"> +1* </w:t>
            </w:r>
            <w:proofErr w:type="spellStart"/>
            <w:r w:rsidRPr="00070B55">
              <w:t>fy</w:t>
            </w:r>
            <w:r>
              <w:t>UL</w:t>
            </w:r>
            <w:r w:rsidRPr="00070B55">
              <w:t>low</w:t>
            </w:r>
            <w:proofErr w:type="spellEnd"/>
            <w:r w:rsidRPr="00070B55">
              <w:t>|</w:t>
            </w:r>
          </w:p>
        </w:tc>
        <w:tc>
          <w:tcPr>
            <w:tcW w:w="2340" w:type="dxa"/>
            <w:tcBorders>
              <w:top w:val="nil"/>
              <w:left w:val="nil"/>
              <w:bottom w:val="single" w:sz="4" w:space="0" w:color="auto"/>
              <w:right w:val="single" w:sz="4" w:space="0" w:color="auto"/>
            </w:tcBorders>
            <w:shd w:val="clear" w:color="auto" w:fill="auto"/>
            <w:vAlign w:val="center"/>
            <w:hideMark/>
          </w:tcPr>
          <w:p w14:paraId="099FED86" w14:textId="44528FE3" w:rsidR="004647C6" w:rsidRPr="00070B55" w:rsidRDefault="004647C6" w:rsidP="009632AD">
            <w:pPr>
              <w:pStyle w:val="TAC"/>
            </w:pPr>
            <w:r w:rsidRPr="00070B55">
              <w:t>|3*</w:t>
            </w:r>
            <w:proofErr w:type="spellStart"/>
            <w:r w:rsidRPr="00070B55">
              <w:t>fx</w:t>
            </w:r>
            <w:r>
              <w:t>UL</w:t>
            </w:r>
            <w:r w:rsidRPr="00070B55">
              <w:t>high</w:t>
            </w:r>
            <w:proofErr w:type="spellEnd"/>
            <w:r w:rsidRPr="00070B55">
              <w:t xml:space="preserve"> + 1*</w:t>
            </w:r>
            <w:proofErr w:type="spellStart"/>
            <w:r w:rsidRPr="00070B55">
              <w:t>fy</w:t>
            </w:r>
            <w:r>
              <w:t>UL</w:t>
            </w:r>
            <w:r w:rsidRPr="00070B55">
              <w:t>high</w:t>
            </w:r>
            <w:proofErr w:type="spellEnd"/>
            <w:r w:rsidRPr="00070B55">
              <w:t>|</w:t>
            </w:r>
          </w:p>
        </w:tc>
        <w:tc>
          <w:tcPr>
            <w:tcW w:w="2250" w:type="dxa"/>
            <w:tcBorders>
              <w:top w:val="nil"/>
              <w:left w:val="nil"/>
              <w:bottom w:val="single" w:sz="4" w:space="0" w:color="auto"/>
              <w:right w:val="single" w:sz="4" w:space="0" w:color="auto"/>
            </w:tcBorders>
            <w:shd w:val="clear" w:color="auto" w:fill="auto"/>
            <w:vAlign w:val="center"/>
            <w:hideMark/>
          </w:tcPr>
          <w:p w14:paraId="5767E8DF" w14:textId="0E31A761" w:rsidR="004647C6" w:rsidRPr="00070B55" w:rsidRDefault="004647C6" w:rsidP="009632AD">
            <w:pPr>
              <w:pStyle w:val="TAC"/>
            </w:pPr>
            <w:r w:rsidRPr="00070B55">
              <w:t>|3*</w:t>
            </w:r>
            <w:proofErr w:type="spellStart"/>
            <w:r w:rsidRPr="00070B55">
              <w:t>fy</w:t>
            </w:r>
            <w:r>
              <w:t>UL</w:t>
            </w:r>
            <w:r w:rsidRPr="00070B55">
              <w:t>low</w:t>
            </w:r>
            <w:proofErr w:type="spellEnd"/>
            <w:r w:rsidRPr="00070B55">
              <w:t xml:space="preserve"> + 1*</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auto" w:fill="auto"/>
            <w:vAlign w:val="center"/>
            <w:hideMark/>
          </w:tcPr>
          <w:p w14:paraId="485D9FE2" w14:textId="7DB79DE0" w:rsidR="004647C6" w:rsidRPr="00070B55" w:rsidRDefault="004647C6" w:rsidP="009632AD">
            <w:pPr>
              <w:pStyle w:val="TAC"/>
            </w:pPr>
            <w:r w:rsidRPr="00070B55">
              <w:t>|3*</w:t>
            </w:r>
            <w:proofErr w:type="spellStart"/>
            <w:r w:rsidRPr="00070B55">
              <w:t>fy</w:t>
            </w:r>
            <w:r>
              <w:t>UL</w:t>
            </w:r>
            <w:r w:rsidRPr="00070B55">
              <w:t>high</w:t>
            </w:r>
            <w:proofErr w:type="spellEnd"/>
            <w:r w:rsidRPr="00070B55">
              <w:t xml:space="preserve"> + 1*</w:t>
            </w:r>
            <w:proofErr w:type="spellStart"/>
            <w:r w:rsidRPr="00070B55">
              <w:t>fx</w:t>
            </w:r>
            <w:r>
              <w:t>UL</w:t>
            </w:r>
            <w:r w:rsidRPr="00070B55">
              <w:t>high</w:t>
            </w:r>
            <w:proofErr w:type="spellEnd"/>
            <w:r w:rsidRPr="00070B55">
              <w:t>|</w:t>
            </w:r>
          </w:p>
        </w:tc>
      </w:tr>
      <w:tr w:rsidR="0041594E" w:rsidRPr="00070B55" w14:paraId="6D809E33" w14:textId="77777777" w:rsidTr="001409DB">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AC82643" w14:textId="77777777" w:rsidR="0041594E" w:rsidRPr="00070B55" w:rsidRDefault="0041594E" w:rsidP="0041594E">
            <w:pPr>
              <w:pStyle w:val="TAH"/>
            </w:pPr>
            <w:r w:rsidRPr="00070B55">
              <w:t>IMD</w:t>
            </w:r>
            <w:r>
              <w:t xml:space="preserve">4 </w:t>
            </w:r>
            <w:r w:rsidRPr="00070B55">
              <w:t>(MHz)</w:t>
            </w:r>
          </w:p>
        </w:tc>
        <w:tc>
          <w:tcPr>
            <w:tcW w:w="2250" w:type="dxa"/>
            <w:tcBorders>
              <w:top w:val="nil"/>
              <w:left w:val="nil"/>
              <w:bottom w:val="single" w:sz="4" w:space="0" w:color="auto"/>
              <w:right w:val="single" w:sz="4" w:space="0" w:color="auto"/>
            </w:tcBorders>
            <w:shd w:val="clear" w:color="auto" w:fill="auto"/>
            <w:hideMark/>
          </w:tcPr>
          <w:p w14:paraId="6B70DF5C" w14:textId="63A86CBB" w:rsidR="0041594E" w:rsidRPr="0041594E" w:rsidRDefault="0041594E" w:rsidP="0041594E">
            <w:pPr>
              <w:pStyle w:val="TAC"/>
              <w:rPr>
                <w:highlight w:val="green"/>
              </w:rPr>
            </w:pPr>
            <w:r w:rsidRPr="0041594E">
              <w:rPr>
                <w:highlight w:val="green"/>
              </w:rPr>
              <w:t>11685</w:t>
            </w:r>
          </w:p>
        </w:tc>
        <w:tc>
          <w:tcPr>
            <w:tcW w:w="2340" w:type="dxa"/>
            <w:tcBorders>
              <w:top w:val="nil"/>
              <w:left w:val="nil"/>
              <w:bottom w:val="single" w:sz="4" w:space="0" w:color="auto"/>
              <w:right w:val="single" w:sz="4" w:space="0" w:color="auto"/>
            </w:tcBorders>
            <w:shd w:val="clear" w:color="auto" w:fill="auto"/>
            <w:hideMark/>
          </w:tcPr>
          <w:p w14:paraId="6435B28C" w14:textId="397FF9C7" w:rsidR="0041594E" w:rsidRPr="0041594E" w:rsidRDefault="0041594E" w:rsidP="0041594E">
            <w:pPr>
              <w:pStyle w:val="TAC"/>
              <w:rPr>
                <w:highlight w:val="green"/>
              </w:rPr>
            </w:pPr>
            <w:r w:rsidRPr="0041594E">
              <w:rPr>
                <w:highlight w:val="green"/>
              </w:rPr>
              <w:t>12365</w:t>
            </w:r>
          </w:p>
        </w:tc>
        <w:tc>
          <w:tcPr>
            <w:tcW w:w="2250" w:type="dxa"/>
            <w:tcBorders>
              <w:top w:val="nil"/>
              <w:left w:val="nil"/>
              <w:bottom w:val="single" w:sz="4" w:space="0" w:color="auto"/>
              <w:right w:val="single" w:sz="4" w:space="0" w:color="auto"/>
            </w:tcBorders>
            <w:shd w:val="clear" w:color="auto" w:fill="auto"/>
            <w:hideMark/>
          </w:tcPr>
          <w:p w14:paraId="7B0F94E0" w14:textId="35199628" w:rsidR="0041594E" w:rsidRPr="0041594E" w:rsidRDefault="0041594E" w:rsidP="0041594E">
            <w:pPr>
              <w:pStyle w:val="TAC"/>
              <w:rPr>
                <w:highlight w:val="green"/>
              </w:rPr>
            </w:pPr>
            <w:r w:rsidRPr="0041594E">
              <w:rPr>
                <w:highlight w:val="green"/>
              </w:rPr>
              <w:t>19695</w:t>
            </w:r>
          </w:p>
        </w:tc>
        <w:tc>
          <w:tcPr>
            <w:tcW w:w="2430" w:type="dxa"/>
            <w:tcBorders>
              <w:top w:val="nil"/>
              <w:left w:val="nil"/>
              <w:bottom w:val="single" w:sz="4" w:space="0" w:color="auto"/>
              <w:right w:val="single" w:sz="4" w:space="0" w:color="auto"/>
            </w:tcBorders>
            <w:shd w:val="clear" w:color="auto" w:fill="auto"/>
            <w:hideMark/>
          </w:tcPr>
          <w:p w14:paraId="1FCF446C" w14:textId="394EA969" w:rsidR="0041594E" w:rsidRPr="0041594E" w:rsidRDefault="0041594E" w:rsidP="0041594E">
            <w:pPr>
              <w:pStyle w:val="TAC"/>
              <w:rPr>
                <w:highlight w:val="green"/>
              </w:rPr>
            </w:pPr>
            <w:r w:rsidRPr="0041594E">
              <w:rPr>
                <w:highlight w:val="green"/>
              </w:rPr>
              <w:t>21255</w:t>
            </w:r>
          </w:p>
        </w:tc>
      </w:tr>
      <w:tr w:rsidR="004647C6" w:rsidRPr="00070B55" w14:paraId="51126E39"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7A4208DA" w14:textId="77777777" w:rsidR="004647C6" w:rsidRPr="00070B55" w:rsidRDefault="004647C6" w:rsidP="009632AD">
            <w:pPr>
              <w:pStyle w:val="TAH"/>
            </w:pPr>
            <w:r w:rsidRPr="00070B55">
              <w:t>IMD</w:t>
            </w:r>
            <w:r>
              <w:t>5</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525A9CFD" w14:textId="27B4BB98" w:rsidR="004647C6" w:rsidRPr="00070B55" w:rsidRDefault="004647C6" w:rsidP="009632AD">
            <w:pPr>
              <w:pStyle w:val="TAC"/>
            </w:pPr>
            <w:r w:rsidRPr="00070B55">
              <w:t>|</w:t>
            </w:r>
            <w:proofErr w:type="spellStart"/>
            <w:r w:rsidRPr="00070B55">
              <w:t>fx</w:t>
            </w:r>
            <w:r>
              <w:t>UL</w:t>
            </w:r>
            <w:r w:rsidRPr="00070B55">
              <w:t>low</w:t>
            </w:r>
            <w:proofErr w:type="spellEnd"/>
            <w:r w:rsidRPr="00070B55">
              <w:t xml:space="preserve"> – 4*</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7945713F" w14:textId="31D4B603" w:rsidR="004647C6" w:rsidRPr="00070B55" w:rsidRDefault="004647C6" w:rsidP="009632AD">
            <w:pPr>
              <w:pStyle w:val="TAC"/>
            </w:pPr>
            <w:r w:rsidRPr="00070B55">
              <w:t>|</w:t>
            </w:r>
            <w:proofErr w:type="spellStart"/>
            <w:r w:rsidRPr="00070B55">
              <w:t>fx</w:t>
            </w:r>
            <w:r>
              <w:t>UL</w:t>
            </w:r>
            <w:r w:rsidRPr="00070B55">
              <w:t>high</w:t>
            </w:r>
            <w:proofErr w:type="spellEnd"/>
            <w:r w:rsidRPr="00070B55">
              <w:t xml:space="preserve"> – 4*</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781667D5" w14:textId="3927E03D" w:rsidR="004647C6" w:rsidRPr="00070B55" w:rsidRDefault="004647C6" w:rsidP="009632AD">
            <w:pPr>
              <w:pStyle w:val="TAC"/>
            </w:pPr>
            <w:r w:rsidRPr="00070B55">
              <w:t>|</w:t>
            </w:r>
            <w:proofErr w:type="spellStart"/>
            <w:r w:rsidRPr="00070B55">
              <w:t>fy</w:t>
            </w:r>
            <w:r>
              <w:t>UL</w:t>
            </w:r>
            <w:r w:rsidRPr="00070B55">
              <w:t>low</w:t>
            </w:r>
            <w:proofErr w:type="spellEnd"/>
            <w:r w:rsidRPr="00070B55">
              <w:t xml:space="preserve"> – 4*</w:t>
            </w:r>
            <w:proofErr w:type="spellStart"/>
            <w:r w:rsidRPr="00070B55">
              <w:t>fx</w:t>
            </w:r>
            <w:r>
              <w:t>UL</w:t>
            </w:r>
            <w:r w:rsidRPr="00070B55">
              <w:t>high</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0E9A5097" w14:textId="135500A0" w:rsidR="004647C6" w:rsidRPr="00070B55" w:rsidRDefault="004647C6" w:rsidP="009632AD">
            <w:pPr>
              <w:pStyle w:val="TAC"/>
            </w:pPr>
            <w:r w:rsidRPr="00070B55">
              <w:t>|</w:t>
            </w:r>
            <w:proofErr w:type="spellStart"/>
            <w:r w:rsidRPr="00070B55">
              <w:t>fy</w:t>
            </w:r>
            <w:r>
              <w:t>UL</w:t>
            </w:r>
            <w:r w:rsidRPr="00070B55">
              <w:t>high</w:t>
            </w:r>
            <w:proofErr w:type="spellEnd"/>
            <w:r w:rsidRPr="00070B55">
              <w:t xml:space="preserve"> – 4*</w:t>
            </w:r>
            <w:proofErr w:type="spellStart"/>
            <w:r w:rsidRPr="00070B55">
              <w:t>fx</w:t>
            </w:r>
            <w:r>
              <w:t>UL</w:t>
            </w:r>
            <w:r w:rsidRPr="00070B55">
              <w:t>low</w:t>
            </w:r>
            <w:proofErr w:type="spellEnd"/>
            <w:r w:rsidRPr="00070B55">
              <w:t>|</w:t>
            </w:r>
          </w:p>
        </w:tc>
      </w:tr>
      <w:tr w:rsidR="0041594E" w:rsidRPr="00070B55" w14:paraId="5AFFF8EF" w14:textId="77777777" w:rsidTr="00E776A2">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4B1B517B" w14:textId="77777777" w:rsidR="0041594E" w:rsidRPr="00070B55" w:rsidRDefault="0041594E" w:rsidP="0041594E">
            <w:pPr>
              <w:pStyle w:val="TAH"/>
            </w:pPr>
            <w:r w:rsidRPr="00070B55">
              <w:t>IMD</w:t>
            </w:r>
            <w:r>
              <w:t>5</w:t>
            </w:r>
            <w:r w:rsidRPr="00070B55">
              <w:t xml:space="preserve"> (MHz)</w:t>
            </w:r>
          </w:p>
        </w:tc>
        <w:tc>
          <w:tcPr>
            <w:tcW w:w="2250" w:type="dxa"/>
            <w:tcBorders>
              <w:top w:val="nil"/>
              <w:left w:val="nil"/>
              <w:bottom w:val="single" w:sz="4" w:space="0" w:color="auto"/>
              <w:right w:val="single" w:sz="4" w:space="0" w:color="auto"/>
            </w:tcBorders>
            <w:shd w:val="clear" w:color="auto" w:fill="auto"/>
            <w:hideMark/>
          </w:tcPr>
          <w:p w14:paraId="7211AE2D" w14:textId="385AEF7F" w:rsidR="0041594E" w:rsidRPr="0041594E" w:rsidRDefault="0041594E" w:rsidP="0041594E">
            <w:pPr>
              <w:pStyle w:val="TAC"/>
              <w:rPr>
                <w:highlight w:val="green"/>
              </w:rPr>
            </w:pPr>
            <w:r w:rsidRPr="0041594E">
              <w:rPr>
                <w:highlight w:val="green"/>
              </w:rPr>
              <w:t>23780</w:t>
            </w:r>
          </w:p>
        </w:tc>
        <w:tc>
          <w:tcPr>
            <w:tcW w:w="2340" w:type="dxa"/>
            <w:tcBorders>
              <w:top w:val="nil"/>
              <w:left w:val="nil"/>
              <w:bottom w:val="single" w:sz="4" w:space="0" w:color="auto"/>
              <w:right w:val="single" w:sz="4" w:space="0" w:color="auto"/>
            </w:tcBorders>
            <w:shd w:val="clear" w:color="auto" w:fill="auto"/>
            <w:hideMark/>
          </w:tcPr>
          <w:p w14:paraId="2B53F407" w14:textId="654D5DBF" w:rsidR="0041594E" w:rsidRPr="0041594E" w:rsidRDefault="0041594E" w:rsidP="0041594E">
            <w:pPr>
              <w:pStyle w:val="TAC"/>
              <w:rPr>
                <w:highlight w:val="green"/>
              </w:rPr>
            </w:pPr>
            <w:r w:rsidRPr="0041594E">
              <w:rPr>
                <w:highlight w:val="green"/>
              </w:rPr>
              <w:t>21720</w:t>
            </w:r>
          </w:p>
        </w:tc>
        <w:tc>
          <w:tcPr>
            <w:tcW w:w="2250" w:type="dxa"/>
            <w:tcBorders>
              <w:top w:val="nil"/>
              <w:left w:val="nil"/>
              <w:bottom w:val="single" w:sz="4" w:space="0" w:color="auto"/>
              <w:right w:val="single" w:sz="4" w:space="0" w:color="auto"/>
            </w:tcBorders>
            <w:shd w:val="clear" w:color="auto" w:fill="auto"/>
            <w:hideMark/>
          </w:tcPr>
          <w:p w14:paraId="4EC577CD" w14:textId="2FC7CB9A" w:rsidR="0041594E" w:rsidRPr="0041594E" w:rsidRDefault="0041594E" w:rsidP="0041594E">
            <w:pPr>
              <w:pStyle w:val="TAC"/>
              <w:rPr>
                <w:highlight w:val="green"/>
              </w:rPr>
            </w:pPr>
            <w:r w:rsidRPr="0041594E">
              <w:rPr>
                <w:highlight w:val="green"/>
              </w:rPr>
              <w:t>1995</w:t>
            </w:r>
          </w:p>
        </w:tc>
        <w:tc>
          <w:tcPr>
            <w:tcW w:w="2430" w:type="dxa"/>
            <w:tcBorders>
              <w:top w:val="nil"/>
              <w:left w:val="nil"/>
              <w:bottom w:val="single" w:sz="4" w:space="0" w:color="auto"/>
              <w:right w:val="single" w:sz="4" w:space="0" w:color="auto"/>
            </w:tcBorders>
            <w:shd w:val="clear" w:color="auto" w:fill="auto"/>
            <w:hideMark/>
          </w:tcPr>
          <w:p w14:paraId="0891C35A" w14:textId="415AE3C9" w:rsidR="0041594E" w:rsidRPr="0041594E" w:rsidRDefault="0041594E" w:rsidP="0041594E">
            <w:pPr>
              <w:pStyle w:val="TAC"/>
              <w:rPr>
                <w:highlight w:val="green"/>
              </w:rPr>
            </w:pPr>
            <w:r w:rsidRPr="0041594E">
              <w:rPr>
                <w:highlight w:val="green"/>
              </w:rPr>
              <w:t>1255</w:t>
            </w:r>
          </w:p>
        </w:tc>
      </w:tr>
      <w:tr w:rsidR="004647C6" w:rsidRPr="00070B55" w14:paraId="051CDE3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28FDCD3B" w14:textId="77777777" w:rsidR="004647C6" w:rsidRPr="00070B55" w:rsidRDefault="004647C6" w:rsidP="009632AD">
            <w:pPr>
              <w:pStyle w:val="TAH"/>
            </w:pPr>
            <w:r w:rsidRPr="00070B55">
              <w:t>IMD</w:t>
            </w:r>
            <w:r>
              <w:t>5</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2BB71332" w14:textId="2F923CA4"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- 3*</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296838F0" w14:textId="7E6842E4"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- 3*</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1E5D0583" w14:textId="6DEDA0A5" w:rsidR="004647C6" w:rsidRPr="00070B55" w:rsidRDefault="004647C6" w:rsidP="009632AD">
            <w:pPr>
              <w:pStyle w:val="TAC"/>
            </w:pPr>
            <w:r w:rsidRPr="00070B55">
              <w:t>|2*</w:t>
            </w:r>
            <w:proofErr w:type="spellStart"/>
            <w:r w:rsidRPr="00070B55">
              <w:t>fy</w:t>
            </w:r>
            <w:r>
              <w:t>UL</w:t>
            </w:r>
            <w:r w:rsidRPr="00070B55">
              <w:t>low</w:t>
            </w:r>
            <w:proofErr w:type="spellEnd"/>
            <w:r w:rsidRPr="00070B55">
              <w:t xml:space="preserve"> - 3*</w:t>
            </w:r>
            <w:proofErr w:type="spellStart"/>
            <w:r w:rsidRPr="00070B55">
              <w:t>fx</w:t>
            </w:r>
            <w:r>
              <w:t>UL</w:t>
            </w:r>
            <w:r w:rsidRPr="00070B55">
              <w:t>high</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71A94083" w14:textId="4A4254BD" w:rsidR="004647C6" w:rsidRPr="00070B55" w:rsidRDefault="004647C6" w:rsidP="009632AD">
            <w:pPr>
              <w:pStyle w:val="TAC"/>
            </w:pPr>
            <w:r w:rsidRPr="00070B55">
              <w:t>|2*</w:t>
            </w:r>
            <w:proofErr w:type="spellStart"/>
            <w:r w:rsidRPr="00070B55">
              <w:t>fy</w:t>
            </w:r>
            <w:r>
              <w:t>UL</w:t>
            </w:r>
            <w:r w:rsidRPr="00070B55">
              <w:t>high</w:t>
            </w:r>
            <w:proofErr w:type="spellEnd"/>
            <w:r w:rsidRPr="00070B55">
              <w:t xml:space="preserve"> -3*</w:t>
            </w:r>
            <w:proofErr w:type="spellStart"/>
            <w:r w:rsidRPr="00070B55">
              <w:t>fx</w:t>
            </w:r>
            <w:r>
              <w:t>UL</w:t>
            </w:r>
            <w:r w:rsidRPr="00070B55">
              <w:t>low</w:t>
            </w:r>
            <w:proofErr w:type="spellEnd"/>
            <w:r w:rsidRPr="00070B55">
              <w:t>|</w:t>
            </w:r>
          </w:p>
        </w:tc>
      </w:tr>
      <w:tr w:rsidR="0041594E" w:rsidRPr="00070B55" w14:paraId="585C8A5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3F8500B3" w14:textId="77777777" w:rsidR="0041594E" w:rsidRPr="00070B55" w:rsidRDefault="0041594E" w:rsidP="0041594E">
            <w:pPr>
              <w:pStyle w:val="TAH"/>
            </w:pPr>
            <w:r w:rsidRPr="00070B55">
              <w:t>IMD</w:t>
            </w:r>
            <w:r>
              <w:t xml:space="preserve">5 </w:t>
            </w:r>
            <w:r w:rsidRPr="00070B55">
              <w:t>(MHz)</w:t>
            </w:r>
          </w:p>
        </w:tc>
        <w:tc>
          <w:tcPr>
            <w:tcW w:w="2250" w:type="dxa"/>
            <w:tcBorders>
              <w:top w:val="nil"/>
              <w:left w:val="nil"/>
              <w:bottom w:val="single" w:sz="4" w:space="0" w:color="auto"/>
              <w:right w:val="single" w:sz="4" w:space="0" w:color="auto"/>
            </w:tcBorders>
            <w:shd w:val="clear" w:color="auto" w:fill="auto"/>
            <w:vAlign w:val="center"/>
            <w:hideMark/>
          </w:tcPr>
          <w:p w14:paraId="6C78B961" w14:textId="57B0CBF0" w:rsidR="0041594E" w:rsidRPr="0041594E" w:rsidRDefault="0041594E" w:rsidP="0041594E">
            <w:pPr>
              <w:pStyle w:val="TAC"/>
              <w:rPr>
                <w:highlight w:val="green"/>
              </w:rPr>
            </w:pPr>
            <w:r w:rsidRPr="0041594E">
              <w:rPr>
                <w:rFonts w:cs="Arial"/>
                <w:color w:val="000000"/>
                <w:szCs w:val="18"/>
                <w:highlight w:val="green"/>
              </w:rPr>
              <w:t>15435</w:t>
            </w:r>
          </w:p>
        </w:tc>
        <w:tc>
          <w:tcPr>
            <w:tcW w:w="2340" w:type="dxa"/>
            <w:tcBorders>
              <w:top w:val="nil"/>
              <w:left w:val="nil"/>
              <w:bottom w:val="single" w:sz="4" w:space="0" w:color="auto"/>
              <w:right w:val="single" w:sz="4" w:space="0" w:color="auto"/>
            </w:tcBorders>
            <w:shd w:val="clear" w:color="auto" w:fill="auto"/>
            <w:vAlign w:val="center"/>
            <w:hideMark/>
          </w:tcPr>
          <w:p w14:paraId="6E6C9CB8" w14:textId="120D90BB" w:rsidR="0041594E" w:rsidRPr="0041594E" w:rsidRDefault="0041594E" w:rsidP="0041594E">
            <w:pPr>
              <w:pStyle w:val="TAC"/>
              <w:rPr>
                <w:highlight w:val="green"/>
              </w:rPr>
            </w:pPr>
            <w:r w:rsidRPr="0041594E">
              <w:rPr>
                <w:rFonts w:cs="Arial"/>
                <w:color w:val="000000"/>
                <w:szCs w:val="18"/>
                <w:highlight w:val="green"/>
              </w:rPr>
              <w:t>13815</w:t>
            </w:r>
          </w:p>
        </w:tc>
        <w:tc>
          <w:tcPr>
            <w:tcW w:w="225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7C540FE" w14:textId="272DF1F8" w:rsidR="0041594E" w:rsidRPr="0041594E" w:rsidRDefault="0041594E" w:rsidP="0041594E">
            <w:pPr>
              <w:pStyle w:val="TAC"/>
              <w:rPr>
                <w:highlight w:val="green"/>
              </w:rPr>
            </w:pPr>
            <w:r w:rsidRPr="0041594E">
              <w:rPr>
                <w:rFonts w:cs="Arial"/>
                <w:color w:val="000000"/>
                <w:szCs w:val="18"/>
                <w:highlight w:val="green"/>
              </w:rPr>
              <w:t>5910</w:t>
            </w:r>
          </w:p>
        </w:tc>
        <w:tc>
          <w:tcPr>
            <w:tcW w:w="243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55B3DBE" w14:textId="64180627" w:rsidR="0041594E" w:rsidRPr="0041594E" w:rsidRDefault="0041594E" w:rsidP="0041594E">
            <w:pPr>
              <w:pStyle w:val="TAC"/>
              <w:rPr>
                <w:highlight w:val="green"/>
              </w:rPr>
            </w:pPr>
            <w:r w:rsidRPr="0041594E">
              <w:rPr>
                <w:rFonts w:cs="Arial"/>
                <w:color w:val="000000"/>
                <w:szCs w:val="18"/>
                <w:highlight w:val="green"/>
              </w:rPr>
              <w:t>7090</w:t>
            </w:r>
          </w:p>
        </w:tc>
      </w:tr>
      <w:tr w:rsidR="004647C6" w:rsidRPr="00070B55" w14:paraId="388D2F0B"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713365FF" w14:textId="77777777" w:rsidR="004647C6" w:rsidRPr="00070B55" w:rsidRDefault="004647C6" w:rsidP="009632AD">
            <w:pPr>
              <w:pStyle w:val="TAH"/>
            </w:pPr>
            <w:r w:rsidRPr="00070B55">
              <w:t>IMD</w:t>
            </w:r>
            <w:r>
              <w:t>5</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5BDCCB4A" w14:textId="0219ED55" w:rsidR="004647C6" w:rsidRPr="00070B55" w:rsidRDefault="004647C6" w:rsidP="009632AD">
            <w:pPr>
              <w:pStyle w:val="TAC"/>
            </w:pPr>
            <w:r w:rsidRPr="00070B55">
              <w:t>|</w:t>
            </w:r>
            <w:proofErr w:type="spellStart"/>
            <w:r w:rsidRPr="00070B55">
              <w:t>fx</w:t>
            </w:r>
            <w:r>
              <w:t>UL</w:t>
            </w:r>
            <w:r w:rsidRPr="00070B55">
              <w:t>low</w:t>
            </w:r>
            <w:proofErr w:type="spellEnd"/>
            <w:r w:rsidRPr="00070B55">
              <w:t xml:space="preserve"> + 4*</w:t>
            </w:r>
            <w:proofErr w:type="spellStart"/>
            <w:r w:rsidRPr="00070B55">
              <w:t>fy</w:t>
            </w:r>
            <w:r>
              <w:t>UL</w:t>
            </w:r>
            <w:r w:rsidRPr="00070B55">
              <w:t>low</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406FC633" w14:textId="1283A65D" w:rsidR="004647C6" w:rsidRPr="00070B55" w:rsidRDefault="004647C6" w:rsidP="009632AD">
            <w:pPr>
              <w:pStyle w:val="TAC"/>
            </w:pPr>
            <w:r w:rsidRPr="00070B55">
              <w:t>|</w:t>
            </w:r>
            <w:proofErr w:type="spellStart"/>
            <w:r w:rsidRPr="00070B55">
              <w:t>fx</w:t>
            </w:r>
            <w:r>
              <w:t>UL</w:t>
            </w:r>
            <w:r w:rsidRPr="00070B55">
              <w:t>high</w:t>
            </w:r>
            <w:proofErr w:type="spellEnd"/>
            <w:r w:rsidRPr="00070B55">
              <w:t xml:space="preserve"> + 4*</w:t>
            </w:r>
            <w:proofErr w:type="spellStart"/>
            <w:r w:rsidRPr="00070B55">
              <w:t>fy</w:t>
            </w:r>
            <w:r>
              <w:t>UL</w:t>
            </w:r>
            <w:r w:rsidRPr="00070B55">
              <w:t>high</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1B137715" w14:textId="749ACD43" w:rsidR="004647C6" w:rsidRPr="00070B55" w:rsidRDefault="004647C6" w:rsidP="009632AD">
            <w:pPr>
              <w:pStyle w:val="TAC"/>
            </w:pPr>
            <w:r w:rsidRPr="00070B55">
              <w:t>|</w:t>
            </w:r>
            <w:proofErr w:type="spellStart"/>
            <w:r w:rsidRPr="00070B55">
              <w:t>fy</w:t>
            </w:r>
            <w:r>
              <w:t>UL</w:t>
            </w:r>
            <w:r w:rsidRPr="00070B55">
              <w:t>low</w:t>
            </w:r>
            <w:proofErr w:type="spellEnd"/>
            <w:r w:rsidRPr="00070B55">
              <w:t xml:space="preserve"> + 4*</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54CC3153" w14:textId="7EB4B88A" w:rsidR="004647C6" w:rsidRPr="00070B55" w:rsidRDefault="004647C6" w:rsidP="009632AD">
            <w:pPr>
              <w:pStyle w:val="TAC"/>
            </w:pPr>
            <w:r w:rsidRPr="00070B55">
              <w:t>|</w:t>
            </w:r>
            <w:proofErr w:type="spellStart"/>
            <w:r w:rsidRPr="00070B55">
              <w:t>fy</w:t>
            </w:r>
            <w:r>
              <w:t>UL</w:t>
            </w:r>
            <w:r w:rsidRPr="00070B55">
              <w:t>high</w:t>
            </w:r>
            <w:proofErr w:type="spellEnd"/>
            <w:r w:rsidRPr="00070B55">
              <w:t xml:space="preserve"> + 4*</w:t>
            </w:r>
            <w:proofErr w:type="spellStart"/>
            <w:r w:rsidRPr="00070B55">
              <w:t>fx</w:t>
            </w:r>
            <w:r>
              <w:t>UL</w:t>
            </w:r>
            <w:r w:rsidRPr="00070B55">
              <w:t>high</w:t>
            </w:r>
            <w:proofErr w:type="spellEnd"/>
            <w:r w:rsidRPr="00070B55">
              <w:t>|</w:t>
            </w:r>
          </w:p>
        </w:tc>
      </w:tr>
      <w:tr w:rsidR="0041594E" w:rsidRPr="0041594E" w14:paraId="034398A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1B52966F" w14:textId="77777777" w:rsidR="0041594E" w:rsidRPr="00070B55" w:rsidRDefault="0041594E" w:rsidP="0041594E">
            <w:pPr>
              <w:pStyle w:val="TAH"/>
            </w:pPr>
            <w:r w:rsidRPr="00070B55">
              <w:t>IMD</w:t>
            </w:r>
            <w:r>
              <w:t xml:space="preserve">5 </w:t>
            </w:r>
            <w:r w:rsidRPr="00070B55">
              <w:t>(MHz)</w:t>
            </w:r>
          </w:p>
        </w:tc>
        <w:tc>
          <w:tcPr>
            <w:tcW w:w="2250" w:type="dxa"/>
            <w:tcBorders>
              <w:top w:val="nil"/>
              <w:left w:val="nil"/>
              <w:bottom w:val="single" w:sz="4" w:space="0" w:color="auto"/>
              <w:right w:val="single" w:sz="4" w:space="0" w:color="auto"/>
            </w:tcBorders>
            <w:shd w:val="clear" w:color="auto" w:fill="auto"/>
            <w:vAlign w:val="center"/>
            <w:hideMark/>
          </w:tcPr>
          <w:p w14:paraId="4A61E735" w14:textId="67DDD453" w:rsidR="0041594E" w:rsidRPr="0041594E" w:rsidRDefault="0041594E" w:rsidP="0041594E">
            <w:pPr>
              <w:pStyle w:val="TAC"/>
              <w:rPr>
                <w:highlight w:val="green"/>
              </w:rPr>
            </w:pPr>
            <w:r w:rsidRPr="0041594E">
              <w:rPr>
                <w:rFonts w:cs="Arial"/>
                <w:color w:val="000000"/>
                <w:szCs w:val="18"/>
                <w:highlight w:val="green"/>
              </w:rPr>
              <w:t>25620</w:t>
            </w:r>
          </w:p>
        </w:tc>
        <w:tc>
          <w:tcPr>
            <w:tcW w:w="2340" w:type="dxa"/>
            <w:tcBorders>
              <w:top w:val="nil"/>
              <w:left w:val="nil"/>
              <w:bottom w:val="single" w:sz="4" w:space="0" w:color="auto"/>
              <w:right w:val="single" w:sz="4" w:space="0" w:color="auto"/>
            </w:tcBorders>
            <w:shd w:val="clear" w:color="auto" w:fill="auto"/>
            <w:vAlign w:val="center"/>
            <w:hideMark/>
          </w:tcPr>
          <w:p w14:paraId="28EFAFA7" w14:textId="36D30DD0" w:rsidR="0041594E" w:rsidRPr="0041594E" w:rsidRDefault="0041594E" w:rsidP="0041594E">
            <w:pPr>
              <w:pStyle w:val="TAC"/>
              <w:rPr>
                <w:highlight w:val="green"/>
              </w:rPr>
            </w:pPr>
            <w:r w:rsidRPr="0041594E">
              <w:rPr>
                <w:rFonts w:cs="Arial"/>
                <w:color w:val="000000"/>
                <w:szCs w:val="18"/>
                <w:highlight w:val="green"/>
              </w:rPr>
              <w:t>27680</w:t>
            </w:r>
          </w:p>
        </w:tc>
        <w:tc>
          <w:tcPr>
            <w:tcW w:w="2250" w:type="dxa"/>
            <w:tcBorders>
              <w:top w:val="nil"/>
              <w:left w:val="nil"/>
              <w:bottom w:val="single" w:sz="4" w:space="0" w:color="auto"/>
              <w:right w:val="single" w:sz="4" w:space="0" w:color="auto"/>
            </w:tcBorders>
            <w:shd w:val="clear" w:color="auto" w:fill="auto"/>
            <w:vAlign w:val="center"/>
            <w:hideMark/>
          </w:tcPr>
          <w:p w14:paraId="0E325384" w14:textId="0F438854" w:rsidR="0041594E" w:rsidRPr="0041594E" w:rsidRDefault="0041594E" w:rsidP="0041594E">
            <w:pPr>
              <w:pStyle w:val="TAC"/>
              <w:rPr>
                <w:highlight w:val="green"/>
              </w:rPr>
            </w:pPr>
            <w:r w:rsidRPr="0041594E">
              <w:rPr>
                <w:rFonts w:cs="Arial"/>
                <w:color w:val="000000"/>
                <w:szCs w:val="18"/>
                <w:highlight w:val="green"/>
              </w:rPr>
              <w:t>13605</w:t>
            </w:r>
          </w:p>
        </w:tc>
        <w:tc>
          <w:tcPr>
            <w:tcW w:w="2430" w:type="dxa"/>
            <w:tcBorders>
              <w:top w:val="nil"/>
              <w:left w:val="nil"/>
              <w:bottom w:val="single" w:sz="4" w:space="0" w:color="auto"/>
              <w:right w:val="single" w:sz="4" w:space="0" w:color="auto"/>
            </w:tcBorders>
            <w:shd w:val="clear" w:color="auto" w:fill="auto"/>
            <w:vAlign w:val="center"/>
            <w:hideMark/>
          </w:tcPr>
          <w:p w14:paraId="3BBAAB1F" w14:textId="0712E781" w:rsidR="0041594E" w:rsidRPr="0041594E" w:rsidRDefault="0041594E" w:rsidP="0041594E">
            <w:pPr>
              <w:pStyle w:val="TAC"/>
              <w:rPr>
                <w:highlight w:val="green"/>
              </w:rPr>
            </w:pPr>
            <w:r w:rsidRPr="0041594E">
              <w:rPr>
                <w:rFonts w:cs="Arial"/>
                <w:color w:val="000000"/>
                <w:szCs w:val="18"/>
                <w:highlight w:val="green"/>
              </w:rPr>
              <w:t>14345</w:t>
            </w:r>
          </w:p>
        </w:tc>
      </w:tr>
      <w:tr w:rsidR="004647C6" w:rsidRPr="00070B55" w14:paraId="24FDFBC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5343468F" w14:textId="77777777" w:rsidR="004647C6" w:rsidRPr="00070B55" w:rsidRDefault="004647C6" w:rsidP="009632AD">
            <w:pPr>
              <w:pStyle w:val="TAH"/>
            </w:pPr>
            <w:r w:rsidRPr="00070B55">
              <w:t>IMD</w:t>
            </w:r>
            <w:r>
              <w:t>5</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56F6AF45" w14:textId="6263D36B"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+ 3*</w:t>
            </w:r>
            <w:proofErr w:type="spellStart"/>
            <w:r w:rsidRPr="00070B55">
              <w:t>fy</w:t>
            </w:r>
            <w:r>
              <w:t>UL</w:t>
            </w:r>
            <w:r w:rsidRPr="00070B55">
              <w:t>low</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50AEDA4F" w14:textId="77655822"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+ 3*</w:t>
            </w:r>
            <w:proofErr w:type="spellStart"/>
            <w:r w:rsidRPr="00070B55">
              <w:t>fy</w:t>
            </w:r>
            <w:r>
              <w:t>UL</w:t>
            </w:r>
            <w:r w:rsidRPr="00070B55">
              <w:t>high</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5EF9E648" w14:textId="58CE449D" w:rsidR="004647C6" w:rsidRPr="00070B55" w:rsidRDefault="004647C6" w:rsidP="009632AD">
            <w:pPr>
              <w:pStyle w:val="TAC"/>
            </w:pPr>
            <w:r w:rsidRPr="00070B55">
              <w:t>|2*</w:t>
            </w:r>
            <w:proofErr w:type="spellStart"/>
            <w:r w:rsidRPr="00070B55">
              <w:t>fy</w:t>
            </w:r>
            <w:r>
              <w:t>UL</w:t>
            </w:r>
            <w:r w:rsidRPr="00070B55">
              <w:t>low</w:t>
            </w:r>
            <w:proofErr w:type="spellEnd"/>
            <w:r w:rsidRPr="00070B55">
              <w:t xml:space="preserve"> + 3*</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34045357" w14:textId="11F9D277" w:rsidR="004647C6" w:rsidRPr="00070B55" w:rsidRDefault="004647C6" w:rsidP="009632AD">
            <w:pPr>
              <w:pStyle w:val="TAC"/>
            </w:pPr>
            <w:r w:rsidRPr="00070B55">
              <w:t>|2*</w:t>
            </w:r>
            <w:proofErr w:type="spellStart"/>
            <w:r w:rsidRPr="00070B55">
              <w:t>fy</w:t>
            </w:r>
            <w:r>
              <w:t>UL</w:t>
            </w:r>
            <w:r w:rsidRPr="00070B55">
              <w:t>high</w:t>
            </w:r>
            <w:proofErr w:type="spellEnd"/>
            <w:r w:rsidRPr="00070B55">
              <w:t xml:space="preserve"> + 3*</w:t>
            </w:r>
            <w:proofErr w:type="spellStart"/>
            <w:r w:rsidRPr="00070B55">
              <w:t>fx</w:t>
            </w:r>
            <w:r>
              <w:t>UL</w:t>
            </w:r>
            <w:r w:rsidRPr="00070B55">
              <w:t>high</w:t>
            </w:r>
            <w:proofErr w:type="spellEnd"/>
            <w:r w:rsidRPr="00070B55">
              <w:t>|</w:t>
            </w:r>
          </w:p>
        </w:tc>
      </w:tr>
      <w:tr w:rsidR="0041594E" w:rsidRPr="00070B55" w14:paraId="3A786EFA"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3EB0226F" w14:textId="77777777" w:rsidR="0041594E" w:rsidRPr="00070B55" w:rsidRDefault="0041594E" w:rsidP="0041594E">
            <w:pPr>
              <w:pStyle w:val="TAH"/>
            </w:pPr>
            <w:r w:rsidRPr="00070B55">
              <w:t>IMD</w:t>
            </w:r>
            <w:r>
              <w:t>5</w:t>
            </w:r>
            <w:r w:rsidRPr="00070B55">
              <w:t xml:space="preserve"> (MHz)</w:t>
            </w:r>
          </w:p>
        </w:tc>
        <w:tc>
          <w:tcPr>
            <w:tcW w:w="2250" w:type="dxa"/>
            <w:tcBorders>
              <w:top w:val="nil"/>
              <w:left w:val="nil"/>
              <w:bottom w:val="single" w:sz="4" w:space="0" w:color="auto"/>
              <w:right w:val="single" w:sz="4" w:space="0" w:color="auto"/>
            </w:tcBorders>
            <w:shd w:val="clear" w:color="auto" w:fill="auto"/>
            <w:vAlign w:val="center"/>
            <w:hideMark/>
          </w:tcPr>
          <w:p w14:paraId="0625D7D1" w14:textId="6518BB99" w:rsidR="0041594E" w:rsidRPr="0041594E" w:rsidRDefault="0041594E" w:rsidP="0041594E">
            <w:pPr>
              <w:pStyle w:val="TAC"/>
              <w:rPr>
                <w:highlight w:val="green"/>
              </w:rPr>
            </w:pPr>
            <w:r w:rsidRPr="0041594E">
              <w:rPr>
                <w:rFonts w:cs="Arial"/>
                <w:color w:val="000000"/>
                <w:szCs w:val="18"/>
                <w:highlight w:val="green"/>
              </w:rPr>
              <w:t>21615</w:t>
            </w:r>
          </w:p>
        </w:tc>
        <w:tc>
          <w:tcPr>
            <w:tcW w:w="2340" w:type="dxa"/>
            <w:tcBorders>
              <w:top w:val="nil"/>
              <w:left w:val="nil"/>
              <w:bottom w:val="single" w:sz="4" w:space="0" w:color="auto"/>
              <w:right w:val="single" w:sz="4" w:space="0" w:color="auto"/>
            </w:tcBorders>
            <w:shd w:val="clear" w:color="auto" w:fill="auto"/>
            <w:vAlign w:val="center"/>
            <w:hideMark/>
          </w:tcPr>
          <w:p w14:paraId="74D51815" w14:textId="708FE2D7" w:rsidR="0041594E" w:rsidRPr="0041594E" w:rsidRDefault="0041594E" w:rsidP="0041594E">
            <w:pPr>
              <w:pStyle w:val="TAC"/>
              <w:rPr>
                <w:highlight w:val="green"/>
              </w:rPr>
            </w:pPr>
            <w:r w:rsidRPr="0041594E">
              <w:rPr>
                <w:rFonts w:cs="Arial"/>
                <w:color w:val="000000"/>
                <w:szCs w:val="18"/>
                <w:highlight w:val="green"/>
              </w:rPr>
              <w:t>23235</w:t>
            </w:r>
          </w:p>
        </w:tc>
        <w:tc>
          <w:tcPr>
            <w:tcW w:w="2250" w:type="dxa"/>
            <w:tcBorders>
              <w:top w:val="nil"/>
              <w:left w:val="nil"/>
              <w:bottom w:val="single" w:sz="4" w:space="0" w:color="auto"/>
              <w:right w:val="single" w:sz="4" w:space="0" w:color="auto"/>
            </w:tcBorders>
            <w:shd w:val="clear" w:color="auto" w:fill="auto"/>
            <w:vAlign w:val="center"/>
            <w:hideMark/>
          </w:tcPr>
          <w:p w14:paraId="2E09CF72" w14:textId="67CE333F" w:rsidR="0041594E" w:rsidRPr="0041594E" w:rsidRDefault="0041594E" w:rsidP="0041594E">
            <w:pPr>
              <w:pStyle w:val="TAC"/>
              <w:rPr>
                <w:highlight w:val="green"/>
              </w:rPr>
            </w:pPr>
            <w:r w:rsidRPr="0041594E">
              <w:rPr>
                <w:rFonts w:cs="Arial"/>
                <w:color w:val="000000"/>
                <w:szCs w:val="18"/>
                <w:highlight w:val="green"/>
              </w:rPr>
              <w:t>17610</w:t>
            </w:r>
          </w:p>
        </w:tc>
        <w:tc>
          <w:tcPr>
            <w:tcW w:w="2430" w:type="dxa"/>
            <w:tcBorders>
              <w:top w:val="nil"/>
              <w:left w:val="nil"/>
              <w:bottom w:val="single" w:sz="4" w:space="0" w:color="auto"/>
              <w:right w:val="single" w:sz="4" w:space="0" w:color="auto"/>
            </w:tcBorders>
            <w:shd w:val="clear" w:color="auto" w:fill="auto"/>
            <w:vAlign w:val="center"/>
            <w:hideMark/>
          </w:tcPr>
          <w:p w14:paraId="49681EF5" w14:textId="0EBB90DA" w:rsidR="0041594E" w:rsidRPr="0041594E" w:rsidRDefault="0041594E" w:rsidP="0041594E">
            <w:pPr>
              <w:pStyle w:val="TAC"/>
              <w:rPr>
                <w:highlight w:val="green"/>
              </w:rPr>
            </w:pPr>
            <w:r w:rsidRPr="0041594E">
              <w:rPr>
                <w:rFonts w:cs="Arial"/>
                <w:color w:val="000000"/>
                <w:szCs w:val="18"/>
                <w:highlight w:val="green"/>
              </w:rPr>
              <w:t>18790</w:t>
            </w:r>
          </w:p>
        </w:tc>
      </w:tr>
      <w:tr w:rsidR="004647C6" w:rsidRPr="00070B55" w14:paraId="2385E74D" w14:textId="77777777" w:rsidTr="004647C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9463BB8" w14:textId="77777777" w:rsidR="004647C6" w:rsidRPr="00070B55" w:rsidRDefault="004647C6" w:rsidP="009632AD">
            <w:pPr>
              <w:pStyle w:val="TAH"/>
            </w:pPr>
            <w:r w:rsidRPr="00070B55">
              <w:t>Analysis</w:t>
            </w:r>
          </w:p>
        </w:tc>
        <w:tc>
          <w:tcPr>
            <w:tcW w:w="459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66DE5F2" w14:textId="77777777" w:rsidR="004647C6" w:rsidRPr="007B072C" w:rsidRDefault="004647C6" w:rsidP="009632AD">
            <w:pPr>
              <w:pStyle w:val="TAC"/>
              <w:rPr>
                <w:highlight w:val="magenta"/>
              </w:rPr>
            </w:pPr>
            <w:r w:rsidRPr="007B072C">
              <w:rPr>
                <w:highlight w:val="magenta"/>
              </w:rPr>
              <w:t>IMD3 fall in FDD band n1 DL: MSD may occur</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11B6887" w14:textId="77777777" w:rsidR="004647C6" w:rsidRPr="007B072C" w:rsidRDefault="004647C6" w:rsidP="009632AD">
            <w:pPr>
              <w:pStyle w:val="TAC"/>
              <w:rPr>
                <w:highlight w:val="magenta"/>
              </w:rPr>
            </w:pPr>
            <w:r w:rsidRPr="007B072C">
              <w:rPr>
                <w:highlight w:val="magenta"/>
              </w:rPr>
              <w:t>IMD5 fall in TDD band n102 DL: no MSD possible</w:t>
            </w:r>
          </w:p>
        </w:tc>
      </w:tr>
    </w:tbl>
    <w:p w14:paraId="0D10A834" w14:textId="77777777" w:rsidR="004647C6" w:rsidRDefault="004647C6" w:rsidP="004647C6">
      <w:pPr>
        <w:keepNext/>
        <w:keepLines/>
        <w:spacing w:before="60" w:after="0"/>
        <w:jc w:val="center"/>
        <w:rPr>
          <w:rFonts w:ascii="Arial" w:hAnsi="Arial" w:cs="Arial"/>
          <w:b/>
          <w:lang w:eastAsia="zh-CN"/>
        </w:rPr>
      </w:pPr>
    </w:p>
    <w:p w14:paraId="5311817F" w14:textId="77777777" w:rsidR="004647C6" w:rsidRDefault="004647C6" w:rsidP="004647C6">
      <w:pPr>
        <w:rPr>
          <w:rFonts w:ascii="Arial" w:hAnsi="Arial" w:cs="Arial"/>
        </w:rPr>
      </w:pPr>
      <w:r w:rsidRPr="00B555E4">
        <w:rPr>
          <w:rFonts w:ascii="Arial" w:hAnsi="Arial" w:cs="Arial"/>
        </w:rPr>
        <w:t xml:space="preserve">Based on the table </w:t>
      </w:r>
      <w:r w:rsidRPr="00B555E4">
        <w:rPr>
          <w:rFonts w:ascii="Arial" w:hAnsi="Arial" w:cs="Arial" w:hint="eastAsia"/>
          <w:lang w:eastAsia="zh-CN"/>
        </w:rPr>
        <w:t>5.</w:t>
      </w:r>
      <w:r w:rsidRPr="00B555E4">
        <w:rPr>
          <w:rFonts w:ascii="Arial" w:hAnsi="Arial" w:cs="Arial"/>
          <w:lang w:eastAsia="zh-CN"/>
        </w:rPr>
        <w:t>XX</w:t>
      </w:r>
      <w:r w:rsidRPr="00B555E4">
        <w:rPr>
          <w:rFonts w:ascii="Arial" w:hAnsi="Arial" w:cs="Arial"/>
        </w:rPr>
        <w:t>.2.2.1-1, one 3</w:t>
      </w:r>
      <w:r w:rsidRPr="00B555E4">
        <w:rPr>
          <w:rFonts w:ascii="Arial" w:hAnsi="Arial" w:cs="Arial"/>
          <w:vertAlign w:val="superscript"/>
        </w:rPr>
        <w:t>rd</w:t>
      </w:r>
      <w:r w:rsidRPr="00B555E4">
        <w:rPr>
          <w:rFonts w:ascii="Arial" w:hAnsi="Arial" w:cs="Arial"/>
        </w:rPr>
        <w:t xml:space="preserve"> order intermodulation product fall inside the DL band of n1.</w:t>
      </w:r>
      <w:r>
        <w:rPr>
          <w:rFonts w:ascii="Arial" w:hAnsi="Arial" w:cs="Arial"/>
        </w:rPr>
        <w:t xml:space="preserve"> </w:t>
      </w:r>
    </w:p>
    <w:p w14:paraId="61A1BE3A" w14:textId="77777777" w:rsidR="004647C6" w:rsidRDefault="004647C6" w:rsidP="004647C6">
      <w:pPr>
        <w:keepNext/>
        <w:keepLines/>
        <w:spacing w:before="180"/>
        <w:ind w:left="1418" w:hanging="1418"/>
        <w:outlineLvl w:val="3"/>
        <w:rPr>
          <w:rFonts w:ascii="Arial" w:hAnsi="Arial"/>
          <w:lang w:eastAsia="zh-CN"/>
        </w:rPr>
      </w:pPr>
      <w:r>
        <w:rPr>
          <w:rFonts w:ascii="Arial" w:hAnsi="Arial" w:hint="eastAsia"/>
          <w:lang w:eastAsia="zh-CN"/>
        </w:rPr>
        <w:t>5.</w:t>
      </w:r>
      <w:r>
        <w:rPr>
          <w:rFonts w:ascii="Arial" w:hAnsi="Arial"/>
          <w:lang w:eastAsia="zh-CN"/>
        </w:rPr>
        <w:t>XX.2.2.2</w:t>
      </w:r>
      <w:r>
        <w:rPr>
          <w:rFonts w:ascii="Arial" w:hAnsi="Arial"/>
          <w:lang w:eastAsia="zh-CN"/>
        </w:rPr>
        <w:tab/>
        <w:t>Co-existence studies for 2UL band with 3CC (2CC intra-band in one band)</w:t>
      </w:r>
    </w:p>
    <w:p w14:paraId="150B8FCA" w14:textId="14738D95" w:rsidR="004647C6" w:rsidRPr="00750DBA" w:rsidRDefault="004647C6" w:rsidP="004647C6">
      <w:pPr>
        <w:rPr>
          <w:rFonts w:ascii="Arial" w:hAnsi="Arial" w:cs="Arial"/>
        </w:rPr>
      </w:pPr>
      <w:r w:rsidRPr="00954E39">
        <w:rPr>
          <w:rFonts w:ascii="Arial" w:hAnsi="Arial" w:cs="Arial"/>
        </w:rPr>
        <w:t xml:space="preserve">Table </w:t>
      </w:r>
      <w:r>
        <w:rPr>
          <w:rFonts w:ascii="Arial" w:hAnsi="Arial" w:cs="Arial"/>
          <w:lang w:eastAsia="zh-CN"/>
        </w:rPr>
        <w:t>5</w:t>
      </w:r>
      <w:r w:rsidRPr="00954E39">
        <w:rPr>
          <w:rFonts w:ascii="Arial" w:hAnsi="Arial" w:cs="Arial"/>
          <w:lang w:eastAsia="zh-CN"/>
        </w:rPr>
        <w:t>.</w:t>
      </w:r>
      <w:r>
        <w:rPr>
          <w:rFonts w:ascii="Arial" w:hAnsi="Arial" w:cs="Arial"/>
          <w:lang w:eastAsia="zh-CN"/>
        </w:rPr>
        <w:t>XX</w:t>
      </w:r>
      <w:r w:rsidRPr="00954E39">
        <w:rPr>
          <w:rFonts w:ascii="Arial" w:hAnsi="Arial" w:cs="Arial"/>
        </w:rPr>
        <w:t>.</w:t>
      </w:r>
      <w:r w:rsidRPr="00954E39">
        <w:rPr>
          <w:rFonts w:ascii="Arial" w:hAnsi="Arial" w:cs="Arial"/>
          <w:lang w:eastAsia="zh-CN"/>
        </w:rPr>
        <w:t>2.2</w:t>
      </w:r>
      <w:r>
        <w:rPr>
          <w:rFonts w:ascii="Arial" w:hAnsi="Arial" w:cs="Arial"/>
          <w:lang w:eastAsia="zh-CN"/>
        </w:rPr>
        <w:t>.2</w:t>
      </w:r>
      <w:r w:rsidRPr="00954E39">
        <w:rPr>
          <w:rFonts w:ascii="Arial" w:hAnsi="Arial" w:cs="Arial"/>
        </w:rPr>
        <w:t>-</w:t>
      </w:r>
      <w:r>
        <w:rPr>
          <w:rFonts w:ascii="Arial" w:hAnsi="Arial" w:cs="Arial"/>
        </w:rPr>
        <w:t>1</w:t>
      </w:r>
      <w:r w:rsidRPr="00954E39">
        <w:rPr>
          <w:rFonts w:ascii="Arial" w:hAnsi="Arial" w:cs="Arial"/>
        </w:rPr>
        <w:t xml:space="preserve"> </w:t>
      </w:r>
      <w:r>
        <w:rPr>
          <w:rFonts w:ascii="Arial" w:hAnsi="Arial" w:cs="Arial"/>
        </w:rPr>
        <w:t xml:space="preserve">provides the two UL bands with one band, with a 2CC intra-band uplink CA triple beat products </w:t>
      </w:r>
      <w:r w:rsidRPr="00954E39">
        <w:rPr>
          <w:rFonts w:ascii="Arial" w:hAnsi="Arial" w:cs="Arial"/>
        </w:rPr>
        <w:t>interference</w:t>
      </w:r>
      <w:r w:rsidRPr="00954E39">
        <w:rPr>
          <w:rFonts w:ascii="Arial" w:hAnsi="Arial" w:cs="Arial"/>
          <w:lang w:eastAsia="zh-CN"/>
        </w:rPr>
        <w:t xml:space="preserve"> analysis</w:t>
      </w:r>
      <w:r>
        <w:rPr>
          <w:rFonts w:ascii="Arial" w:hAnsi="Arial" w:cs="Arial"/>
          <w:lang w:eastAsia="zh-CN"/>
        </w:rPr>
        <w:t xml:space="preserve"> </w:t>
      </w:r>
      <w:r w:rsidR="003070DB">
        <w:rPr>
          <w:rFonts w:ascii="Arial" w:hAnsi="Arial" w:cs="Arial"/>
          <w:lang w:eastAsia="zh-CN"/>
        </w:rPr>
        <w:t xml:space="preserve">is </w:t>
      </w:r>
      <w:r>
        <w:rPr>
          <w:rFonts w:ascii="Arial" w:hAnsi="Arial" w:cs="Arial"/>
          <w:lang w:eastAsia="zh-CN"/>
        </w:rPr>
        <w:t>provided</w:t>
      </w:r>
      <w:r w:rsidRPr="00954E39">
        <w:rPr>
          <w:rFonts w:ascii="Arial" w:hAnsi="Arial" w:cs="Arial"/>
        </w:rPr>
        <w:t xml:space="preserve"> </w:t>
      </w:r>
      <w:r w:rsidRPr="00CE03BA">
        <w:rPr>
          <w:rFonts w:ascii="Arial" w:hAnsi="Arial" w:cs="Arial"/>
        </w:rPr>
        <w:t>for CA_</w:t>
      </w:r>
      <w:r w:rsidRPr="00CE03BA">
        <w:rPr>
          <w:rFonts w:ascii="Arial" w:hAnsi="Arial" w:cs="Arial"/>
          <w:lang w:eastAsia="zh-CN"/>
        </w:rPr>
        <w:t xml:space="preserve">n1A-n102C </w:t>
      </w:r>
      <w:r>
        <w:rPr>
          <w:rFonts w:ascii="Arial" w:hAnsi="Arial" w:cs="Arial"/>
        </w:rPr>
        <w:t>including</w:t>
      </w:r>
      <w:r w:rsidRPr="00CE03BA">
        <w:rPr>
          <w:rFonts w:ascii="Arial" w:hAnsi="Arial" w:cs="Arial"/>
        </w:rPr>
        <w:t xml:space="preserve"> n102C transmitting with a </w:t>
      </w:r>
      <w:r w:rsidRPr="00CE03BA">
        <w:rPr>
          <w:rFonts w:ascii="Arial" w:hAnsi="Arial" w:cs="Arial"/>
          <w:highlight w:val="cyan"/>
        </w:rPr>
        <w:t>160</w:t>
      </w:r>
      <w:r w:rsidR="003070DB">
        <w:rPr>
          <w:rFonts w:ascii="Arial" w:hAnsi="Arial" w:cs="Arial"/>
        </w:rPr>
        <w:t xml:space="preserve"> </w:t>
      </w:r>
      <w:r w:rsidRPr="00CE03BA">
        <w:rPr>
          <w:rFonts w:ascii="Arial" w:hAnsi="Arial" w:cs="Arial"/>
        </w:rPr>
        <w:t>MHz maximum instantaneous</w:t>
      </w:r>
      <w:r w:rsidRPr="00CE03BA">
        <w:rPr>
          <w:rFonts w:ascii="Arial" w:hAnsi="Arial" w:cs="Arial"/>
          <w:color w:val="0070C0"/>
        </w:rPr>
        <w:t xml:space="preserve"> </w:t>
      </w:r>
      <w:r w:rsidRPr="00CE03BA">
        <w:rPr>
          <w:rFonts w:ascii="Arial" w:hAnsi="Arial" w:cs="Arial"/>
        </w:rPr>
        <w:t>bandwidth.</w:t>
      </w:r>
    </w:p>
    <w:p w14:paraId="7797EE41" w14:textId="0AA40A4F" w:rsidR="004647C6" w:rsidRDefault="004647C6" w:rsidP="004647C6">
      <w:pPr>
        <w:keepNext/>
        <w:keepLines/>
        <w:spacing w:before="60"/>
        <w:jc w:val="center"/>
        <w:rPr>
          <w:rFonts w:ascii="Arial" w:hAnsi="Arial" w:cs="Arial"/>
          <w:b/>
          <w:lang w:eastAsia="zh-CN"/>
        </w:rPr>
      </w:pPr>
      <w:r>
        <w:rPr>
          <w:rFonts w:ascii="Arial" w:hAnsi="Arial" w:cs="Arial"/>
          <w:b/>
          <w:lang w:eastAsia="zh-CN"/>
        </w:rPr>
        <w:t xml:space="preserve">Table 5.XX.2.2.2-1: </w:t>
      </w:r>
      <w:r w:rsidR="009B2270">
        <w:rPr>
          <w:rFonts w:ascii="Arial" w:hAnsi="Arial" w:cs="Arial"/>
          <w:b/>
          <w:color w:val="0070C0"/>
          <w:lang w:eastAsia="zh-CN"/>
        </w:rPr>
        <w:t xml:space="preserve">Two UL band with intra-band ULCA </w:t>
      </w:r>
      <w:r>
        <w:rPr>
          <w:rFonts w:ascii="Arial" w:hAnsi="Arial" w:cs="Arial"/>
          <w:b/>
          <w:lang w:eastAsia="zh-CN"/>
        </w:rPr>
        <w:t>Triple beat IMD analysis</w:t>
      </w:r>
      <w:r w:rsidR="009B2270">
        <w:rPr>
          <w:rFonts w:ascii="Arial" w:hAnsi="Arial" w:cs="Arial"/>
          <w:b/>
          <w:lang w:eastAsia="zh-CN"/>
        </w:rPr>
        <w:t>.</w:t>
      </w:r>
    </w:p>
    <w:tbl>
      <w:tblPr>
        <w:tblW w:w="9838" w:type="dxa"/>
        <w:tblLook w:val="04A0" w:firstRow="1" w:lastRow="0" w:firstColumn="1" w:lastColumn="0" w:noHBand="0" w:noVBand="1"/>
      </w:tblPr>
      <w:tblGrid>
        <w:gridCol w:w="2203"/>
        <w:gridCol w:w="1877"/>
        <w:gridCol w:w="1827"/>
        <w:gridCol w:w="1902"/>
        <w:gridCol w:w="2029"/>
      </w:tblGrid>
      <w:tr w:rsidR="004647C6" w:rsidRPr="00750DBA" w14:paraId="1D69210C" w14:textId="77777777" w:rsidTr="009632AD">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C2475" w14:textId="77777777" w:rsidR="004647C6" w:rsidRPr="00750DBA" w:rsidRDefault="004647C6" w:rsidP="009632AD">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7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2F6542"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color w:val="000000"/>
                <w:sz w:val="18"/>
                <w:szCs w:val="18"/>
                <w:highlight w:val="yellow"/>
              </w:rPr>
              <w:t>n1</w:t>
            </w:r>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4C7D20"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color w:val="000000"/>
                <w:sz w:val="18"/>
                <w:szCs w:val="18"/>
                <w:highlight w:val="cyan"/>
              </w:rPr>
              <w:t>CA_n102C</w:t>
            </w:r>
          </w:p>
        </w:tc>
      </w:tr>
      <w:tr w:rsidR="004647C6" w:rsidRPr="00750DBA" w14:paraId="316FF4F8"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5259CE7" w14:textId="77777777" w:rsidR="004647C6" w:rsidRPr="00750DBA" w:rsidRDefault="004647C6" w:rsidP="009632AD">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p>
        </w:tc>
        <w:tc>
          <w:tcPr>
            <w:tcW w:w="1877" w:type="dxa"/>
            <w:tcBorders>
              <w:top w:val="nil"/>
              <w:left w:val="nil"/>
              <w:bottom w:val="single" w:sz="4" w:space="0" w:color="auto"/>
              <w:right w:val="single" w:sz="4" w:space="0" w:color="auto"/>
            </w:tcBorders>
            <w:shd w:val="clear" w:color="auto" w:fill="auto"/>
            <w:vAlign w:val="center"/>
            <w:hideMark/>
          </w:tcPr>
          <w:p w14:paraId="6F01380F" w14:textId="77777777" w:rsidR="004647C6" w:rsidRPr="00750DBA" w:rsidRDefault="004647C6" w:rsidP="009632AD">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sidRPr="00750DBA">
              <w:rPr>
                <w:rFonts w:ascii="Arial" w:hAnsi="Arial" w:cs="Arial"/>
                <w:b/>
                <w:bCs/>
                <w:color w:val="000000"/>
                <w:sz w:val="18"/>
                <w:szCs w:val="18"/>
              </w:rPr>
              <w:t xml:space="preserve"> / min</w:t>
            </w:r>
          </w:p>
        </w:tc>
        <w:tc>
          <w:tcPr>
            <w:tcW w:w="1827" w:type="dxa"/>
            <w:tcBorders>
              <w:top w:val="nil"/>
              <w:left w:val="nil"/>
              <w:bottom w:val="single" w:sz="4" w:space="0" w:color="auto"/>
              <w:right w:val="single" w:sz="4" w:space="0" w:color="auto"/>
            </w:tcBorders>
            <w:shd w:val="clear" w:color="auto" w:fill="auto"/>
            <w:vAlign w:val="center"/>
            <w:hideMark/>
          </w:tcPr>
          <w:p w14:paraId="1CD0981B" w14:textId="77777777" w:rsidR="004647C6" w:rsidRPr="00750DBA" w:rsidRDefault="004647C6" w:rsidP="009632AD">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fx_high</w:t>
            </w:r>
            <w:proofErr w:type="spellEnd"/>
            <w:r w:rsidRPr="00750DBA">
              <w:rPr>
                <w:rFonts w:ascii="Arial" w:hAnsi="Arial" w:cs="Arial"/>
                <w:b/>
                <w:bCs/>
                <w:color w:val="000000"/>
                <w:sz w:val="18"/>
                <w:szCs w:val="18"/>
              </w:rPr>
              <w:t xml:space="preserve"> / max</w:t>
            </w:r>
          </w:p>
        </w:tc>
        <w:tc>
          <w:tcPr>
            <w:tcW w:w="1902" w:type="dxa"/>
            <w:tcBorders>
              <w:top w:val="nil"/>
              <w:left w:val="nil"/>
              <w:bottom w:val="single" w:sz="4" w:space="0" w:color="auto"/>
              <w:right w:val="single" w:sz="4" w:space="0" w:color="auto"/>
            </w:tcBorders>
            <w:shd w:val="clear" w:color="auto" w:fill="auto"/>
            <w:vAlign w:val="center"/>
            <w:hideMark/>
          </w:tcPr>
          <w:p w14:paraId="0967F2A4" w14:textId="77777777" w:rsidR="004647C6" w:rsidRPr="00750DBA" w:rsidRDefault="004647C6" w:rsidP="009632AD">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fy_low</w:t>
            </w:r>
            <w:proofErr w:type="spellEnd"/>
            <w:r w:rsidRPr="00750DBA">
              <w:rPr>
                <w:rFonts w:ascii="Arial" w:hAnsi="Arial" w:cs="Arial"/>
                <w:b/>
                <w:bCs/>
                <w:color w:val="000000"/>
                <w:sz w:val="18"/>
                <w:szCs w:val="18"/>
              </w:rPr>
              <w:t xml:space="preserve"> / min</w:t>
            </w:r>
          </w:p>
        </w:tc>
        <w:tc>
          <w:tcPr>
            <w:tcW w:w="2029" w:type="dxa"/>
            <w:tcBorders>
              <w:top w:val="nil"/>
              <w:left w:val="nil"/>
              <w:bottom w:val="single" w:sz="4" w:space="0" w:color="auto"/>
              <w:right w:val="single" w:sz="4" w:space="0" w:color="auto"/>
            </w:tcBorders>
            <w:shd w:val="clear" w:color="auto" w:fill="auto"/>
            <w:vAlign w:val="center"/>
            <w:hideMark/>
          </w:tcPr>
          <w:p w14:paraId="73D44535" w14:textId="77777777" w:rsidR="004647C6" w:rsidRPr="00750DBA" w:rsidRDefault="004647C6" w:rsidP="009632AD">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fy_high</w:t>
            </w:r>
            <w:proofErr w:type="spellEnd"/>
            <w:r w:rsidRPr="00750DBA">
              <w:rPr>
                <w:rFonts w:ascii="Arial" w:hAnsi="Arial" w:cs="Arial"/>
                <w:b/>
                <w:bCs/>
                <w:color w:val="000000"/>
                <w:sz w:val="18"/>
                <w:szCs w:val="18"/>
              </w:rPr>
              <w:t xml:space="preserve"> / max</w:t>
            </w:r>
          </w:p>
        </w:tc>
      </w:tr>
      <w:tr w:rsidR="004647C6" w:rsidRPr="00750DBA" w14:paraId="30A3C68A" w14:textId="77777777" w:rsidTr="009632AD">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F15AB88" w14:textId="26490C02" w:rsidR="004647C6" w:rsidRPr="00750DBA" w:rsidRDefault="00F738E5" w:rsidP="009632AD">
            <w:pPr>
              <w:spacing w:after="0"/>
              <w:jc w:val="center"/>
              <w:rPr>
                <w:rFonts w:ascii="Arial" w:hAnsi="Arial" w:cs="Arial"/>
                <w:b/>
                <w:bCs/>
                <w:color w:val="000000"/>
                <w:sz w:val="18"/>
                <w:szCs w:val="18"/>
              </w:rPr>
            </w:pPr>
            <w:proofErr w:type="spellStart"/>
            <w:r>
              <w:rPr>
                <w:rFonts w:ascii="Arial" w:hAnsi="Arial" w:cs="Arial"/>
                <w:b/>
                <w:bCs/>
                <w:sz w:val="18"/>
                <w:szCs w:val="18"/>
              </w:rPr>
              <w:t>f</w:t>
            </w:r>
            <w:r w:rsidR="004647C6" w:rsidRPr="004F5E91">
              <w:rPr>
                <w:rFonts w:ascii="Arial" w:hAnsi="Arial" w:cs="Arial"/>
                <w:b/>
                <w:bCs/>
                <w:sz w:val="18"/>
                <w:szCs w:val="18"/>
              </w:rPr>
              <w:t>UL</w:t>
            </w:r>
            <w:proofErr w:type="spellEnd"/>
            <w:r w:rsidR="004647C6" w:rsidRPr="004F5E91">
              <w:rPr>
                <w:rFonts w:ascii="Arial" w:hAnsi="Arial" w:cs="Arial"/>
                <w:b/>
                <w:bCs/>
                <w:sz w:val="18"/>
                <w:szCs w:val="18"/>
              </w:rPr>
              <w:t xml:space="preserve"> (M</w:t>
            </w:r>
            <w:r w:rsidR="004647C6" w:rsidRPr="00C579DF">
              <w:rPr>
                <w:rFonts w:ascii="Arial" w:hAnsi="Arial" w:cs="Arial"/>
                <w:b/>
                <w:bCs/>
                <w:sz w:val="18"/>
                <w:szCs w:val="18"/>
              </w:rPr>
              <w:t>Hz)</w:t>
            </w:r>
          </w:p>
        </w:tc>
        <w:tc>
          <w:tcPr>
            <w:tcW w:w="1877" w:type="dxa"/>
            <w:tcBorders>
              <w:top w:val="nil"/>
              <w:left w:val="nil"/>
              <w:bottom w:val="single" w:sz="4" w:space="0" w:color="auto"/>
              <w:right w:val="single" w:sz="4" w:space="0" w:color="auto"/>
            </w:tcBorders>
            <w:shd w:val="clear" w:color="auto" w:fill="auto"/>
            <w:vAlign w:val="center"/>
            <w:hideMark/>
          </w:tcPr>
          <w:p w14:paraId="6D624749" w14:textId="77777777" w:rsidR="004647C6" w:rsidRPr="00750DBA" w:rsidRDefault="004647C6" w:rsidP="009632AD">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1920</w:t>
            </w:r>
          </w:p>
        </w:tc>
        <w:tc>
          <w:tcPr>
            <w:tcW w:w="1827" w:type="dxa"/>
            <w:tcBorders>
              <w:top w:val="nil"/>
              <w:left w:val="nil"/>
              <w:bottom w:val="single" w:sz="4" w:space="0" w:color="auto"/>
              <w:right w:val="single" w:sz="4" w:space="0" w:color="auto"/>
            </w:tcBorders>
            <w:shd w:val="clear" w:color="auto" w:fill="auto"/>
            <w:vAlign w:val="center"/>
            <w:hideMark/>
          </w:tcPr>
          <w:p w14:paraId="6E55B547" w14:textId="77777777" w:rsidR="004647C6" w:rsidRPr="00750DBA" w:rsidRDefault="004647C6" w:rsidP="009632AD">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1980</w:t>
            </w:r>
          </w:p>
        </w:tc>
        <w:tc>
          <w:tcPr>
            <w:tcW w:w="1902" w:type="dxa"/>
            <w:tcBorders>
              <w:top w:val="nil"/>
              <w:left w:val="nil"/>
              <w:bottom w:val="single" w:sz="4" w:space="0" w:color="auto"/>
              <w:right w:val="single" w:sz="4" w:space="0" w:color="auto"/>
            </w:tcBorders>
            <w:shd w:val="clear" w:color="auto" w:fill="auto"/>
            <w:vAlign w:val="center"/>
            <w:hideMark/>
          </w:tcPr>
          <w:p w14:paraId="69184513" w14:textId="4C978199" w:rsidR="004647C6" w:rsidRPr="00026D17" w:rsidRDefault="004647C6" w:rsidP="009632AD">
            <w:pPr>
              <w:spacing w:after="0"/>
              <w:jc w:val="center"/>
              <w:rPr>
                <w:rFonts w:ascii="Arial" w:hAnsi="Arial" w:cs="Arial"/>
                <w:color w:val="000000"/>
                <w:sz w:val="18"/>
                <w:szCs w:val="18"/>
                <w:highlight w:val="yellow"/>
              </w:rPr>
            </w:pPr>
            <w:r w:rsidRPr="00026D17">
              <w:rPr>
                <w:rFonts w:ascii="Arial" w:hAnsi="Arial" w:cs="Arial"/>
                <w:color w:val="000000"/>
                <w:sz w:val="18"/>
                <w:szCs w:val="18"/>
                <w:highlight w:val="yellow"/>
              </w:rPr>
              <w:t>59</w:t>
            </w:r>
            <w:r w:rsidR="00026D17" w:rsidRPr="00026D17">
              <w:rPr>
                <w:rFonts w:ascii="Arial" w:hAnsi="Arial" w:cs="Arial"/>
                <w:color w:val="000000"/>
                <w:sz w:val="18"/>
                <w:szCs w:val="18"/>
                <w:highlight w:val="yellow"/>
              </w:rPr>
              <w:t>2</w:t>
            </w:r>
            <w:r w:rsidRPr="00026D17">
              <w:rPr>
                <w:rFonts w:ascii="Arial" w:hAnsi="Arial" w:cs="Arial"/>
                <w:color w:val="000000"/>
                <w:sz w:val="18"/>
                <w:szCs w:val="18"/>
                <w:highlight w:val="yellow"/>
              </w:rPr>
              <w:t>5</w:t>
            </w:r>
          </w:p>
        </w:tc>
        <w:tc>
          <w:tcPr>
            <w:tcW w:w="2029" w:type="dxa"/>
            <w:tcBorders>
              <w:top w:val="nil"/>
              <w:left w:val="nil"/>
              <w:bottom w:val="single" w:sz="4" w:space="0" w:color="auto"/>
              <w:right w:val="single" w:sz="4" w:space="0" w:color="auto"/>
            </w:tcBorders>
            <w:shd w:val="clear" w:color="auto" w:fill="auto"/>
            <w:vAlign w:val="center"/>
            <w:hideMark/>
          </w:tcPr>
          <w:p w14:paraId="631ED379" w14:textId="77777777" w:rsidR="004647C6" w:rsidRPr="00026D17" w:rsidRDefault="004647C6" w:rsidP="009632AD">
            <w:pPr>
              <w:spacing w:after="0"/>
              <w:jc w:val="center"/>
              <w:rPr>
                <w:rFonts w:ascii="Arial" w:hAnsi="Arial" w:cs="Arial"/>
                <w:color w:val="000000"/>
                <w:sz w:val="18"/>
                <w:szCs w:val="18"/>
                <w:highlight w:val="yellow"/>
              </w:rPr>
            </w:pPr>
            <w:r w:rsidRPr="00026D17">
              <w:rPr>
                <w:rFonts w:ascii="Arial" w:hAnsi="Arial" w:cs="Arial"/>
                <w:color w:val="000000"/>
                <w:sz w:val="18"/>
                <w:szCs w:val="18"/>
                <w:highlight w:val="yellow"/>
              </w:rPr>
              <w:t>6425</w:t>
            </w:r>
          </w:p>
        </w:tc>
      </w:tr>
      <w:tr w:rsidR="004647C6" w:rsidRPr="00750DBA" w14:paraId="59B9B7D8"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6046018" w14:textId="351C14F4" w:rsidR="004647C6" w:rsidRPr="00750DBA" w:rsidRDefault="00F738E5" w:rsidP="009632AD">
            <w:pPr>
              <w:spacing w:after="0"/>
              <w:jc w:val="center"/>
              <w:rPr>
                <w:rFonts w:ascii="Arial" w:hAnsi="Arial" w:cs="Arial"/>
                <w:b/>
                <w:bCs/>
                <w:color w:val="000000"/>
                <w:sz w:val="18"/>
                <w:szCs w:val="18"/>
              </w:rPr>
            </w:pPr>
            <w:proofErr w:type="spellStart"/>
            <w:r>
              <w:rPr>
                <w:rFonts w:ascii="Arial" w:hAnsi="Arial" w:cs="Arial"/>
                <w:b/>
                <w:bCs/>
                <w:sz w:val="18"/>
                <w:szCs w:val="18"/>
              </w:rPr>
              <w:t>f</w:t>
            </w:r>
            <w:r w:rsidR="004647C6" w:rsidRPr="004F5E91">
              <w:rPr>
                <w:rFonts w:ascii="Arial" w:hAnsi="Arial" w:cs="Arial"/>
                <w:b/>
                <w:bCs/>
                <w:sz w:val="18"/>
                <w:szCs w:val="18"/>
              </w:rPr>
              <w:t>DL</w:t>
            </w:r>
            <w:proofErr w:type="spellEnd"/>
            <w:r w:rsidR="004647C6" w:rsidRPr="004F5E91">
              <w:rPr>
                <w:rFonts w:ascii="Arial" w:hAnsi="Arial" w:cs="Arial"/>
                <w:b/>
                <w:bCs/>
                <w:sz w:val="18"/>
                <w:szCs w:val="18"/>
              </w:rPr>
              <w:t xml:space="preserve"> (MHz)</w:t>
            </w:r>
          </w:p>
        </w:tc>
        <w:tc>
          <w:tcPr>
            <w:tcW w:w="187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0E748E4" w14:textId="77777777" w:rsidR="004647C6" w:rsidRPr="00750DBA" w:rsidRDefault="004647C6" w:rsidP="009632AD">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2110</w:t>
            </w:r>
          </w:p>
        </w:tc>
        <w:tc>
          <w:tcPr>
            <w:tcW w:w="182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3E43A4F" w14:textId="77777777" w:rsidR="004647C6" w:rsidRPr="00750DBA" w:rsidRDefault="004647C6" w:rsidP="009632AD">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2170</w:t>
            </w:r>
          </w:p>
        </w:tc>
        <w:tc>
          <w:tcPr>
            <w:tcW w:w="1902" w:type="dxa"/>
            <w:tcBorders>
              <w:top w:val="nil"/>
              <w:left w:val="nil"/>
              <w:bottom w:val="single" w:sz="4" w:space="0" w:color="auto"/>
              <w:right w:val="single" w:sz="4" w:space="0" w:color="auto"/>
            </w:tcBorders>
            <w:shd w:val="clear" w:color="auto" w:fill="auto"/>
            <w:vAlign w:val="center"/>
            <w:hideMark/>
          </w:tcPr>
          <w:p w14:paraId="659D9641" w14:textId="05A91473" w:rsidR="004647C6" w:rsidRPr="00026D17" w:rsidRDefault="004647C6" w:rsidP="009632AD">
            <w:pPr>
              <w:spacing w:after="0"/>
              <w:jc w:val="center"/>
              <w:rPr>
                <w:rFonts w:ascii="Arial" w:hAnsi="Arial" w:cs="Arial"/>
                <w:color w:val="000000"/>
                <w:sz w:val="18"/>
                <w:szCs w:val="18"/>
                <w:highlight w:val="yellow"/>
              </w:rPr>
            </w:pPr>
            <w:r w:rsidRPr="00026D17">
              <w:rPr>
                <w:rFonts w:ascii="Arial" w:hAnsi="Arial" w:cs="Arial"/>
                <w:color w:val="000000"/>
                <w:sz w:val="18"/>
                <w:szCs w:val="18"/>
                <w:highlight w:val="yellow"/>
              </w:rPr>
              <w:t>59</w:t>
            </w:r>
            <w:r w:rsidR="00026D17" w:rsidRPr="00026D17">
              <w:rPr>
                <w:rFonts w:ascii="Arial" w:hAnsi="Arial" w:cs="Arial"/>
                <w:color w:val="000000"/>
                <w:sz w:val="18"/>
                <w:szCs w:val="18"/>
                <w:highlight w:val="yellow"/>
              </w:rPr>
              <w:t>2</w:t>
            </w:r>
            <w:r w:rsidRPr="00026D17">
              <w:rPr>
                <w:rFonts w:ascii="Arial" w:hAnsi="Arial" w:cs="Arial"/>
                <w:color w:val="000000"/>
                <w:sz w:val="18"/>
                <w:szCs w:val="18"/>
                <w:highlight w:val="yellow"/>
              </w:rPr>
              <w:t>5</w:t>
            </w:r>
          </w:p>
        </w:tc>
        <w:tc>
          <w:tcPr>
            <w:tcW w:w="2029" w:type="dxa"/>
            <w:tcBorders>
              <w:top w:val="nil"/>
              <w:left w:val="nil"/>
              <w:bottom w:val="single" w:sz="4" w:space="0" w:color="auto"/>
              <w:right w:val="single" w:sz="4" w:space="0" w:color="auto"/>
            </w:tcBorders>
            <w:shd w:val="clear" w:color="auto" w:fill="auto"/>
            <w:vAlign w:val="center"/>
            <w:hideMark/>
          </w:tcPr>
          <w:p w14:paraId="699A263C" w14:textId="77777777" w:rsidR="004647C6" w:rsidRPr="00026D17" w:rsidRDefault="004647C6" w:rsidP="009632AD">
            <w:pPr>
              <w:spacing w:after="0"/>
              <w:jc w:val="center"/>
              <w:rPr>
                <w:rFonts w:ascii="Arial" w:hAnsi="Arial" w:cs="Arial"/>
                <w:color w:val="000000"/>
                <w:sz w:val="18"/>
                <w:szCs w:val="18"/>
                <w:highlight w:val="yellow"/>
              </w:rPr>
            </w:pPr>
            <w:r w:rsidRPr="00026D17">
              <w:rPr>
                <w:rFonts w:ascii="Arial" w:hAnsi="Arial" w:cs="Arial"/>
                <w:color w:val="000000"/>
                <w:sz w:val="18"/>
                <w:szCs w:val="18"/>
                <w:highlight w:val="yellow"/>
              </w:rPr>
              <w:t>6425</w:t>
            </w:r>
          </w:p>
        </w:tc>
      </w:tr>
      <w:tr w:rsidR="004647C6" w:rsidRPr="00750DBA" w14:paraId="0BEFCA71"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4CEB076" w14:textId="77777777" w:rsidR="004647C6" w:rsidRPr="00750DBA" w:rsidRDefault="004647C6" w:rsidP="009632AD">
            <w:pPr>
              <w:spacing w:after="0"/>
              <w:jc w:val="center"/>
              <w:rPr>
                <w:rFonts w:ascii="Arial" w:hAnsi="Arial" w:cs="Arial"/>
                <w:b/>
                <w:bCs/>
                <w:color w:val="000000"/>
                <w:sz w:val="18"/>
                <w:szCs w:val="18"/>
              </w:rPr>
            </w:pPr>
            <w:r w:rsidRPr="004F5E91">
              <w:rPr>
                <w:rFonts w:ascii="Arial" w:hAnsi="Arial" w:cs="Arial"/>
                <w:b/>
                <w:bCs/>
                <w:color w:val="000000"/>
                <w:sz w:val="18"/>
                <w:szCs w:val="18"/>
              </w:rPr>
              <w:t>2CCBW (MHz)</w:t>
            </w:r>
            <w:r w:rsidRPr="004F5E91">
              <w:rPr>
                <w:rFonts w:ascii="Arial" w:hAnsi="Arial" w:cs="Arial"/>
                <w:b/>
                <w:bCs/>
                <w:color w:val="000000"/>
                <w:sz w:val="18"/>
                <w:szCs w:val="18"/>
                <w:vertAlign w:val="superscript"/>
              </w:rPr>
              <w:t>2</w:t>
            </w:r>
          </w:p>
        </w:tc>
        <w:tc>
          <w:tcPr>
            <w:tcW w:w="1877" w:type="dxa"/>
            <w:tcBorders>
              <w:top w:val="nil"/>
              <w:left w:val="nil"/>
              <w:bottom w:val="single" w:sz="4" w:space="0" w:color="auto"/>
              <w:right w:val="single" w:sz="4" w:space="0" w:color="auto"/>
            </w:tcBorders>
            <w:shd w:val="clear" w:color="auto" w:fill="auto"/>
            <w:vAlign w:val="center"/>
            <w:hideMark/>
          </w:tcPr>
          <w:p w14:paraId="48547449" w14:textId="77777777" w:rsidR="004647C6" w:rsidRPr="00750DBA" w:rsidRDefault="004647C6" w:rsidP="009632AD">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827" w:type="dxa"/>
            <w:tcBorders>
              <w:top w:val="nil"/>
              <w:left w:val="nil"/>
              <w:bottom w:val="single" w:sz="4" w:space="0" w:color="auto"/>
              <w:right w:val="single" w:sz="4" w:space="0" w:color="auto"/>
            </w:tcBorders>
            <w:shd w:val="clear" w:color="auto" w:fill="auto"/>
            <w:vAlign w:val="center"/>
            <w:hideMark/>
          </w:tcPr>
          <w:p w14:paraId="6AFDF10E" w14:textId="77777777" w:rsidR="004647C6" w:rsidRPr="00750DBA" w:rsidRDefault="004647C6" w:rsidP="009632AD">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902" w:type="dxa"/>
            <w:tcBorders>
              <w:top w:val="nil"/>
              <w:left w:val="nil"/>
              <w:bottom w:val="single" w:sz="4" w:space="0" w:color="auto"/>
              <w:right w:val="single" w:sz="4" w:space="0" w:color="auto"/>
            </w:tcBorders>
            <w:shd w:val="clear" w:color="auto" w:fill="auto"/>
            <w:vAlign w:val="center"/>
            <w:hideMark/>
          </w:tcPr>
          <w:p w14:paraId="2B158C71" w14:textId="77777777" w:rsidR="004647C6" w:rsidRPr="00750DBA" w:rsidRDefault="004647C6" w:rsidP="009632AD">
            <w:pPr>
              <w:spacing w:after="0"/>
              <w:jc w:val="center"/>
              <w:rPr>
                <w:rFonts w:ascii="Arial" w:hAnsi="Arial" w:cs="Arial"/>
                <w:color w:val="000000"/>
                <w:sz w:val="18"/>
                <w:szCs w:val="18"/>
                <w:highlight w:val="cyan"/>
              </w:rPr>
            </w:pPr>
            <w:r w:rsidRPr="00750DBA">
              <w:rPr>
                <w:rFonts w:ascii="Arial" w:hAnsi="Arial" w:cs="Arial"/>
                <w:color w:val="000000"/>
                <w:sz w:val="18"/>
                <w:szCs w:val="18"/>
                <w:highlight w:val="cyan"/>
              </w:rPr>
              <w:t>0</w:t>
            </w:r>
          </w:p>
        </w:tc>
        <w:tc>
          <w:tcPr>
            <w:tcW w:w="2029" w:type="dxa"/>
            <w:tcBorders>
              <w:top w:val="nil"/>
              <w:left w:val="nil"/>
              <w:bottom w:val="single" w:sz="4" w:space="0" w:color="auto"/>
              <w:right w:val="single" w:sz="4" w:space="0" w:color="auto"/>
            </w:tcBorders>
            <w:shd w:val="clear" w:color="auto" w:fill="auto"/>
            <w:vAlign w:val="center"/>
            <w:hideMark/>
          </w:tcPr>
          <w:p w14:paraId="74B98352" w14:textId="77777777" w:rsidR="004647C6" w:rsidRPr="00750DBA" w:rsidRDefault="004647C6" w:rsidP="009632AD">
            <w:pPr>
              <w:spacing w:after="0"/>
              <w:jc w:val="center"/>
              <w:rPr>
                <w:rFonts w:ascii="Arial" w:hAnsi="Arial" w:cs="Arial"/>
                <w:color w:val="000000"/>
                <w:sz w:val="18"/>
                <w:szCs w:val="18"/>
                <w:highlight w:val="cyan"/>
              </w:rPr>
            </w:pPr>
            <w:r w:rsidRPr="00750DBA">
              <w:rPr>
                <w:rFonts w:ascii="Arial" w:hAnsi="Arial" w:cs="Arial"/>
                <w:color w:val="000000"/>
                <w:sz w:val="18"/>
                <w:szCs w:val="18"/>
                <w:highlight w:val="cyan"/>
              </w:rPr>
              <w:t>160</w:t>
            </w:r>
          </w:p>
        </w:tc>
      </w:tr>
      <w:tr w:rsidR="004647C6" w:rsidRPr="00750DBA" w14:paraId="50B16243"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9360907"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sz w:val="18"/>
                <w:szCs w:val="18"/>
              </w:rPr>
              <w:t>IMD3 products</w:t>
            </w:r>
          </w:p>
        </w:tc>
        <w:tc>
          <w:tcPr>
            <w:tcW w:w="1877" w:type="dxa"/>
            <w:tcBorders>
              <w:top w:val="nil"/>
              <w:left w:val="nil"/>
              <w:bottom w:val="single" w:sz="4" w:space="0" w:color="auto"/>
              <w:right w:val="single" w:sz="4" w:space="0" w:color="auto"/>
            </w:tcBorders>
            <w:shd w:val="clear" w:color="auto" w:fill="auto"/>
            <w:vAlign w:val="center"/>
            <w:hideMark/>
          </w:tcPr>
          <w:p w14:paraId="7904F8F4" w14:textId="77777777" w:rsidR="004647C6" w:rsidRPr="00750DBA" w:rsidRDefault="004647C6" w:rsidP="009632AD">
            <w:pPr>
              <w:spacing w:after="0"/>
              <w:jc w:val="center"/>
              <w:rPr>
                <w:rFonts w:ascii="Arial" w:hAnsi="Arial" w:cs="Arial"/>
                <w:color w:val="000000"/>
                <w:sz w:val="18"/>
                <w:szCs w:val="18"/>
              </w:rPr>
            </w:pPr>
            <w:r w:rsidRPr="004F5E91">
              <w:rPr>
                <w:rFonts w:ascii="Arial" w:hAnsi="Arial" w:cs="Arial"/>
                <w:color w:val="000000"/>
                <w:sz w:val="18"/>
                <w:szCs w:val="18"/>
              </w:rPr>
              <w:t>fx_low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827" w:type="dxa"/>
            <w:tcBorders>
              <w:top w:val="nil"/>
              <w:left w:val="nil"/>
              <w:bottom w:val="single" w:sz="4" w:space="0" w:color="auto"/>
              <w:right w:val="single" w:sz="4" w:space="0" w:color="auto"/>
            </w:tcBorders>
            <w:shd w:val="clear" w:color="auto" w:fill="auto"/>
            <w:vAlign w:val="center"/>
            <w:hideMark/>
          </w:tcPr>
          <w:p w14:paraId="4ECF974F" w14:textId="77777777" w:rsidR="004647C6" w:rsidRPr="00750DBA" w:rsidRDefault="004647C6" w:rsidP="009632AD">
            <w:pPr>
              <w:spacing w:after="0"/>
              <w:jc w:val="center"/>
              <w:rPr>
                <w:rFonts w:ascii="Arial" w:hAnsi="Arial" w:cs="Arial"/>
                <w:color w:val="000000"/>
                <w:sz w:val="18"/>
                <w:szCs w:val="18"/>
              </w:rPr>
            </w:pPr>
            <w:proofErr w:type="spellStart"/>
            <w:r w:rsidRPr="004F5E91">
              <w:rPr>
                <w:rFonts w:ascii="Arial" w:hAnsi="Arial" w:cs="Arial"/>
                <w:color w:val="000000"/>
                <w:sz w:val="18"/>
                <w:szCs w:val="18"/>
              </w:rPr>
              <w:t>fx_low</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0CEC967B" w14:textId="77777777" w:rsidR="004647C6" w:rsidRPr="00750DBA" w:rsidRDefault="004647C6" w:rsidP="009632AD">
            <w:pPr>
              <w:spacing w:after="0"/>
              <w:jc w:val="center"/>
              <w:rPr>
                <w:rFonts w:ascii="Arial" w:hAnsi="Arial" w:cs="Arial"/>
                <w:color w:val="000000"/>
                <w:sz w:val="18"/>
                <w:szCs w:val="18"/>
              </w:rPr>
            </w:pPr>
            <w:proofErr w:type="spellStart"/>
            <w:r w:rsidRPr="004F5E91">
              <w:rPr>
                <w:rFonts w:ascii="Arial" w:hAnsi="Arial" w:cs="Arial"/>
                <w:color w:val="000000"/>
                <w:sz w:val="18"/>
                <w:szCs w:val="18"/>
              </w:rPr>
              <w:t>fx_high</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6B55ABEC" w14:textId="77777777" w:rsidR="004647C6" w:rsidRPr="00750DBA" w:rsidRDefault="004647C6" w:rsidP="009632AD">
            <w:pPr>
              <w:spacing w:after="0"/>
              <w:jc w:val="center"/>
              <w:rPr>
                <w:rFonts w:ascii="Arial" w:hAnsi="Arial" w:cs="Arial"/>
                <w:color w:val="000000"/>
                <w:sz w:val="18"/>
                <w:szCs w:val="18"/>
              </w:rPr>
            </w:pPr>
            <w:r w:rsidRPr="004F5E91">
              <w:rPr>
                <w:rFonts w:ascii="Arial" w:hAnsi="Arial" w:cs="Arial"/>
                <w:color w:val="000000"/>
                <w:sz w:val="18"/>
                <w:szCs w:val="18"/>
              </w:rPr>
              <w:t>fx_high</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w:t>
            </w:r>
            <w:r w:rsidRPr="004F5E91">
              <w:rPr>
                <w:rFonts w:ascii="Arial" w:hAnsi="Arial" w:cs="Arial"/>
                <w:color w:val="000000"/>
                <w:sz w:val="18"/>
                <w:szCs w:val="18"/>
              </w:rPr>
              <w:t>BW</w:t>
            </w:r>
          </w:p>
        </w:tc>
      </w:tr>
      <w:tr w:rsidR="004647C6" w:rsidRPr="00750DBA" w14:paraId="0AE6479B"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01382F9"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sz w:val="18"/>
                <w:szCs w:val="18"/>
              </w:rPr>
              <w:t>IMD3 (MHz)</w:t>
            </w:r>
          </w:p>
        </w:tc>
        <w:tc>
          <w:tcPr>
            <w:tcW w:w="1877" w:type="dxa"/>
            <w:tcBorders>
              <w:top w:val="nil"/>
              <w:left w:val="nil"/>
              <w:bottom w:val="single" w:sz="4" w:space="0" w:color="auto"/>
              <w:right w:val="single" w:sz="4" w:space="0" w:color="auto"/>
            </w:tcBorders>
            <w:shd w:val="clear" w:color="auto" w:fill="auto"/>
            <w:vAlign w:val="center"/>
            <w:hideMark/>
          </w:tcPr>
          <w:p w14:paraId="4794741B" w14:textId="77777777" w:rsidR="004647C6" w:rsidRPr="00026D17" w:rsidRDefault="004647C6" w:rsidP="009632AD">
            <w:pPr>
              <w:spacing w:after="0"/>
              <w:jc w:val="center"/>
              <w:rPr>
                <w:rFonts w:ascii="Arial" w:hAnsi="Arial" w:cs="Arial"/>
                <w:color w:val="000000"/>
                <w:sz w:val="18"/>
                <w:szCs w:val="18"/>
                <w:highlight w:val="green"/>
              </w:rPr>
            </w:pPr>
            <w:r w:rsidRPr="00026D17">
              <w:rPr>
                <w:rFonts w:ascii="Arial" w:hAnsi="Arial" w:cs="Arial"/>
                <w:color w:val="000000"/>
                <w:sz w:val="18"/>
                <w:szCs w:val="18"/>
                <w:highlight w:val="green"/>
              </w:rPr>
              <w:t>1760</w:t>
            </w:r>
          </w:p>
        </w:tc>
        <w:tc>
          <w:tcPr>
            <w:tcW w:w="1827" w:type="dxa"/>
            <w:tcBorders>
              <w:top w:val="nil"/>
              <w:left w:val="nil"/>
              <w:bottom w:val="single" w:sz="4" w:space="0" w:color="auto"/>
              <w:right w:val="single" w:sz="4" w:space="0" w:color="auto"/>
            </w:tcBorders>
            <w:shd w:val="clear" w:color="auto" w:fill="auto"/>
            <w:vAlign w:val="center"/>
            <w:hideMark/>
          </w:tcPr>
          <w:p w14:paraId="25370DFF" w14:textId="77777777" w:rsidR="004647C6" w:rsidRPr="00026D17" w:rsidRDefault="004647C6" w:rsidP="009632AD">
            <w:pPr>
              <w:spacing w:after="0"/>
              <w:jc w:val="center"/>
              <w:rPr>
                <w:rFonts w:ascii="Arial" w:hAnsi="Arial" w:cs="Arial"/>
                <w:color w:val="000000"/>
                <w:sz w:val="18"/>
                <w:szCs w:val="18"/>
                <w:highlight w:val="green"/>
              </w:rPr>
            </w:pPr>
            <w:r w:rsidRPr="00026D17">
              <w:rPr>
                <w:rFonts w:ascii="Arial" w:hAnsi="Arial" w:cs="Arial"/>
                <w:color w:val="000000"/>
                <w:sz w:val="18"/>
                <w:szCs w:val="18"/>
                <w:highlight w:val="green"/>
              </w:rPr>
              <w:t>1920</w:t>
            </w:r>
          </w:p>
        </w:tc>
        <w:tc>
          <w:tcPr>
            <w:tcW w:w="19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C20AF7A" w14:textId="77777777" w:rsidR="004647C6" w:rsidRPr="00026D17" w:rsidRDefault="004647C6" w:rsidP="009632AD">
            <w:pPr>
              <w:spacing w:after="0"/>
              <w:jc w:val="center"/>
              <w:rPr>
                <w:rFonts w:ascii="Arial" w:hAnsi="Arial" w:cs="Arial"/>
                <w:color w:val="000000"/>
                <w:sz w:val="18"/>
                <w:szCs w:val="18"/>
                <w:highlight w:val="green"/>
              </w:rPr>
            </w:pPr>
            <w:r w:rsidRPr="00026D17">
              <w:rPr>
                <w:rFonts w:ascii="Arial" w:hAnsi="Arial" w:cs="Arial"/>
                <w:color w:val="000000"/>
                <w:sz w:val="18"/>
                <w:szCs w:val="18"/>
                <w:highlight w:val="green"/>
              </w:rPr>
              <w:t>1980</w:t>
            </w:r>
          </w:p>
        </w:tc>
        <w:tc>
          <w:tcPr>
            <w:tcW w:w="2029"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CF8ABDF" w14:textId="77777777" w:rsidR="004647C6" w:rsidRPr="00026D17" w:rsidRDefault="004647C6" w:rsidP="009632AD">
            <w:pPr>
              <w:spacing w:after="0"/>
              <w:jc w:val="center"/>
              <w:rPr>
                <w:rFonts w:ascii="Arial" w:hAnsi="Arial" w:cs="Arial"/>
                <w:color w:val="000000"/>
                <w:sz w:val="18"/>
                <w:szCs w:val="18"/>
                <w:highlight w:val="green"/>
              </w:rPr>
            </w:pPr>
            <w:r w:rsidRPr="00026D17">
              <w:rPr>
                <w:rFonts w:ascii="Arial" w:hAnsi="Arial" w:cs="Arial"/>
                <w:color w:val="000000"/>
                <w:sz w:val="18"/>
                <w:szCs w:val="18"/>
                <w:highlight w:val="green"/>
              </w:rPr>
              <w:t>2140</w:t>
            </w:r>
          </w:p>
        </w:tc>
      </w:tr>
      <w:tr w:rsidR="004647C6" w:rsidRPr="00750DBA" w14:paraId="33FB626B"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3F55C4A0"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7635" w:type="dxa"/>
            <w:gridSpan w:val="4"/>
            <w:tcBorders>
              <w:top w:val="single" w:sz="4" w:space="0" w:color="auto"/>
              <w:left w:val="nil"/>
              <w:bottom w:val="single" w:sz="4" w:space="0" w:color="auto"/>
              <w:right w:val="single" w:sz="4" w:space="0" w:color="000000"/>
            </w:tcBorders>
            <w:shd w:val="clear" w:color="auto" w:fill="FFF2CC" w:themeFill="accent4" w:themeFillTint="33"/>
            <w:vAlign w:val="center"/>
            <w:hideMark/>
          </w:tcPr>
          <w:p w14:paraId="5864F442" w14:textId="77777777" w:rsidR="004647C6" w:rsidRPr="00CE03BA" w:rsidRDefault="004647C6" w:rsidP="009632AD">
            <w:pPr>
              <w:spacing w:after="0"/>
              <w:rPr>
                <w:rFonts w:ascii="Arial" w:hAnsi="Arial" w:cs="Arial"/>
                <w:color w:val="000000"/>
                <w:sz w:val="18"/>
                <w:szCs w:val="18"/>
                <w:highlight w:val="magenta"/>
              </w:rPr>
            </w:pPr>
            <w:r w:rsidRPr="00CE03BA">
              <w:rPr>
                <w:rFonts w:ascii="Arial" w:hAnsi="Arial" w:cs="Arial"/>
                <w:color w:val="000000"/>
                <w:sz w:val="18"/>
                <w:szCs w:val="18"/>
                <w:highlight w:val="magenta"/>
              </w:rPr>
              <w:t>There is a triple beat product of n1 UL with n102C 2CC UL falling in n1 DL. However, n1 and n102 are not part of adjacent band groups and thus MSD is not required.</w:t>
            </w:r>
          </w:p>
        </w:tc>
      </w:tr>
    </w:tbl>
    <w:p w14:paraId="692B16BE" w14:textId="77777777" w:rsidR="004647C6" w:rsidRPr="008978B4" w:rsidRDefault="004647C6" w:rsidP="004647C6">
      <w:pPr>
        <w:keepNext/>
        <w:keepLines/>
        <w:spacing w:before="60" w:after="0"/>
        <w:rPr>
          <w:rFonts w:ascii="Arial" w:hAnsi="Arial" w:cs="Arial"/>
          <w:sz w:val="16"/>
          <w:szCs w:val="16"/>
        </w:rPr>
      </w:pPr>
    </w:p>
    <w:p w14:paraId="351466E4" w14:textId="3D69D0C7" w:rsidR="004647C6" w:rsidRPr="008978B4" w:rsidRDefault="004647C6" w:rsidP="004647C6">
      <w:pPr>
        <w:pStyle w:val="Guidance"/>
        <w:rPr>
          <w:rFonts w:ascii="Arial" w:hAnsi="Arial" w:cs="Arial"/>
          <w:i w:val="0"/>
          <w:color w:val="auto"/>
          <w:lang w:val="en-US"/>
        </w:rPr>
      </w:pPr>
      <w:r w:rsidRPr="00B555E4">
        <w:rPr>
          <w:rFonts w:ascii="Arial" w:hAnsi="Arial" w:cs="Arial"/>
          <w:i w:val="0"/>
          <w:color w:val="auto"/>
          <w:lang w:val="en-US"/>
        </w:rPr>
        <w:t xml:space="preserve">The uplinks of n1A and n102C </w:t>
      </w:r>
      <w:r>
        <w:rPr>
          <w:rFonts w:ascii="Arial" w:hAnsi="Arial" w:cs="Arial"/>
          <w:i w:val="0"/>
          <w:color w:val="auto"/>
          <w:lang w:val="en-US"/>
        </w:rPr>
        <w:t>have a</w:t>
      </w:r>
      <w:r w:rsidRPr="00B555E4">
        <w:rPr>
          <w:rFonts w:ascii="Arial" w:hAnsi="Arial" w:cs="Arial"/>
          <w:i w:val="0"/>
          <w:color w:val="auto"/>
          <w:lang w:val="en-US"/>
        </w:rPr>
        <w:t xml:space="preserve"> 1st order triple beat falling inside n1 DL. As stated </w:t>
      </w:r>
      <w:r w:rsidR="003070DB">
        <w:rPr>
          <w:rFonts w:ascii="Arial" w:hAnsi="Arial" w:cs="Arial"/>
          <w:i w:val="0"/>
          <w:color w:val="auto"/>
          <w:lang w:val="en-US"/>
        </w:rPr>
        <w:t>in Annex A,</w:t>
      </w:r>
      <w:r w:rsidRPr="00B555E4">
        <w:rPr>
          <w:rFonts w:ascii="Arial" w:hAnsi="Arial" w:cs="Arial"/>
          <w:i w:val="0"/>
          <w:color w:val="auto"/>
          <w:lang w:val="en-US"/>
        </w:rPr>
        <w:t xml:space="preserve"> the triple beat case is not eligible for MSD if the two UL bands aren’t part of the same or adjacent band group.</w:t>
      </w:r>
    </w:p>
    <w:p w14:paraId="6ABC19EF" w14:textId="77777777" w:rsidR="004647C6" w:rsidRPr="00FA001D" w:rsidRDefault="004647C6" w:rsidP="004647C6">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w:t>
      </w:r>
      <w:r w:rsidRPr="00FA001D">
        <w:rPr>
          <w:rFonts w:eastAsia="Arial"/>
          <w:color w:val="0070C0"/>
          <w:lang w:val="en-US" w:eastAsia="zh-CN"/>
        </w:rPr>
        <w:t>REFSENS</w:t>
      </w:r>
      <w:r>
        <w:rPr>
          <w:rFonts w:eastAsia="Arial"/>
          <w:color w:val="0070C0"/>
          <w:lang w:val="en-US" w:eastAsia="zh-CN"/>
        </w:rPr>
        <w:t xml:space="preserve"> </w:t>
      </w:r>
      <w:r w:rsidRPr="00FA001D">
        <w:rPr>
          <w:rFonts w:eastAsia="Arial"/>
          <w:color w:val="0070C0"/>
          <w:lang w:val="en-US" w:eastAsia="zh-CN"/>
        </w:rPr>
        <w:t>section omitted in</w:t>
      </w:r>
      <w:r>
        <w:rPr>
          <w:rFonts w:eastAsia="Arial"/>
          <w:color w:val="0070C0"/>
          <w:lang w:val="en-US" w:eastAsia="zh-CN"/>
        </w:rPr>
        <w:t xml:space="preserve"> this version of the example</w:t>
      </w:r>
      <w:r w:rsidRPr="00FA001D">
        <w:rPr>
          <w:rFonts w:eastAsia="Arial"/>
          <w:color w:val="0070C0"/>
          <w:lang w:val="en-US" w:eastAsia="zh-CN"/>
        </w:rPr>
        <w:t xml:space="preserve"> *********</w:t>
      </w:r>
    </w:p>
    <w:p w14:paraId="4D3BCF3F" w14:textId="77777777" w:rsidR="004647C6" w:rsidRDefault="004647C6" w:rsidP="004647C6">
      <w:pPr>
        <w:spacing w:after="0"/>
        <w:rPr>
          <w:rFonts w:eastAsia="Arial"/>
          <w:lang w:eastAsia="zh-CN"/>
        </w:rPr>
      </w:pPr>
    </w:p>
    <w:p w14:paraId="0A8A9389" w14:textId="77777777" w:rsidR="004647C6" w:rsidRPr="006E4BA3" w:rsidRDefault="004647C6" w:rsidP="004647C6">
      <w:pPr>
        <w:rPr>
          <w:rFonts w:eastAsia="Arial"/>
          <w:color w:val="0070C0"/>
          <w:lang w:eastAsia="zh-CN"/>
        </w:rPr>
      </w:pPr>
      <w:r w:rsidRPr="006E4BA3">
        <w:rPr>
          <w:rFonts w:eastAsia="Arial"/>
          <w:color w:val="0070C0"/>
          <w:lang w:eastAsia="zh-CN"/>
        </w:rPr>
        <w:t>************************* End of example TP **********************************</w:t>
      </w:r>
    </w:p>
    <w:p w14:paraId="3A1423CF" w14:textId="5DD5410B" w:rsidR="006C0252" w:rsidRPr="00343AA7" w:rsidRDefault="006C0252" w:rsidP="00476DF4">
      <w:pPr>
        <w:pStyle w:val="Heading1"/>
        <w:numPr>
          <w:ilvl w:val="0"/>
          <w:numId w:val="1"/>
        </w:numPr>
        <w:ind w:left="567" w:hanging="567"/>
      </w:pPr>
      <w:r>
        <w:lastRenderedPageBreak/>
        <w:t>Conclusion</w:t>
      </w:r>
    </w:p>
    <w:p w14:paraId="08582F1D" w14:textId="4E486ABF" w:rsidR="006C0252" w:rsidRDefault="006C0252" w:rsidP="00BA56F6">
      <w:r>
        <w:t xml:space="preserve">In this contribution, we </w:t>
      </w:r>
      <w:r w:rsidR="003D4A03">
        <w:t xml:space="preserve">presented </w:t>
      </w:r>
      <w:r w:rsidR="00026D17">
        <w:t>an example of</w:t>
      </w:r>
      <w:r w:rsidR="00A670C0">
        <w:t xml:space="preserve"> improved template for the block approval TP</w:t>
      </w:r>
      <w:r w:rsidR="00026D17">
        <w:t>s</w:t>
      </w:r>
      <w:r w:rsidR="00A670C0">
        <w:t xml:space="preserve"> for two band DL cases and have the following proposals</w:t>
      </w:r>
      <w:r w:rsidR="00357E35">
        <w:t>.</w:t>
      </w:r>
    </w:p>
    <w:p w14:paraId="47257BB3" w14:textId="77777777" w:rsidR="00D92FEA" w:rsidRPr="001A6CE6" w:rsidRDefault="00D92FEA" w:rsidP="00D92FEA">
      <w:pPr>
        <w:spacing w:after="0"/>
        <w:rPr>
          <w:b/>
          <w:bCs/>
        </w:rPr>
      </w:pPr>
      <w:r>
        <w:rPr>
          <w:b/>
          <w:bCs/>
        </w:rPr>
        <w:t>P</w:t>
      </w:r>
      <w:r w:rsidRPr="001A6CE6">
        <w:rPr>
          <w:b/>
          <w:bCs/>
        </w:rPr>
        <w:t>roposed enhancements for 2DL/1or2UL band</w:t>
      </w:r>
      <w:r>
        <w:rPr>
          <w:b/>
          <w:bCs/>
        </w:rPr>
        <w:t>s</w:t>
      </w:r>
      <w:r w:rsidRPr="001A6CE6">
        <w:rPr>
          <w:b/>
          <w:bCs/>
        </w:rPr>
        <w:t xml:space="preserve"> block approval TP template for Release 19</w:t>
      </w:r>
      <w:r>
        <w:rPr>
          <w:b/>
          <w:bCs/>
        </w:rPr>
        <w:t>:</w:t>
      </w:r>
    </w:p>
    <w:p w14:paraId="04076D2E" w14:textId="77777777" w:rsidR="00D92FEA" w:rsidRPr="001A6CE6" w:rsidRDefault="00D92FEA" w:rsidP="00D92FEA">
      <w:pPr>
        <w:pStyle w:val="ListParagraph"/>
        <w:numPr>
          <w:ilvl w:val="0"/>
          <w:numId w:val="24"/>
        </w:numPr>
        <w:spacing w:after="0"/>
        <w:ind w:firstLineChars="0"/>
        <w:rPr>
          <w:b/>
          <w:bCs/>
        </w:rPr>
      </w:pPr>
      <w:r w:rsidRPr="001A6CE6">
        <w:rPr>
          <w:b/>
          <w:bCs/>
        </w:rPr>
        <w:t>Addition at the end of section “5.XX.1.2 Channel bandwidths per operating band for CA” of:</w:t>
      </w:r>
    </w:p>
    <w:p w14:paraId="2BF42773" w14:textId="77777777" w:rsidR="00D92FEA" w:rsidRPr="001A6CE6" w:rsidRDefault="00D92FEA" w:rsidP="00D92FEA">
      <w:pPr>
        <w:pStyle w:val="ListParagraph"/>
        <w:numPr>
          <w:ilvl w:val="1"/>
          <w:numId w:val="24"/>
        </w:numPr>
        <w:spacing w:after="0"/>
        <w:ind w:firstLineChars="0"/>
        <w:rPr>
          <w:b/>
          <w:bCs/>
        </w:rPr>
      </w:pPr>
      <w:r w:rsidRPr="001A6CE6">
        <w:rPr>
          <w:b/>
          <w:bCs/>
        </w:rPr>
        <w:t xml:space="preserve">A question related to the support of </w:t>
      </w:r>
      <w:proofErr w:type="spellStart"/>
      <w:r w:rsidRPr="001A6CE6">
        <w:rPr>
          <w:b/>
          <w:bCs/>
        </w:rPr>
        <w:t>SimRx</w:t>
      </w:r>
      <w:proofErr w:type="spellEnd"/>
      <w:r w:rsidRPr="001A6CE6">
        <w:rPr>
          <w:b/>
          <w:bCs/>
        </w:rPr>
        <w:t>/Tx</w:t>
      </w:r>
      <w:r>
        <w:rPr>
          <w:b/>
          <w:bCs/>
        </w:rPr>
        <w:t>,</w:t>
      </w:r>
      <w:r w:rsidRPr="001A6CE6">
        <w:rPr>
          <w:b/>
          <w:bCs/>
        </w:rPr>
        <w:t xml:space="preserve"> or </w:t>
      </w:r>
      <w:r>
        <w:rPr>
          <w:b/>
          <w:bCs/>
        </w:rPr>
        <w:t>otherwise</w:t>
      </w:r>
      <w:r w:rsidRPr="001A6CE6">
        <w:rPr>
          <w:b/>
          <w:bCs/>
        </w:rPr>
        <w:t xml:space="preserve"> for TDD/TDD cases.</w:t>
      </w:r>
    </w:p>
    <w:p w14:paraId="509A20EC" w14:textId="77777777" w:rsidR="00D92FEA" w:rsidRDefault="00D92FEA" w:rsidP="00D92FEA">
      <w:pPr>
        <w:pStyle w:val="ListParagraph"/>
        <w:numPr>
          <w:ilvl w:val="1"/>
          <w:numId w:val="24"/>
        </w:numPr>
        <w:spacing w:after="0"/>
        <w:ind w:firstLineChars="0"/>
        <w:rPr>
          <w:b/>
          <w:bCs/>
        </w:rPr>
      </w:pPr>
      <w:r w:rsidRPr="001A6CE6">
        <w:rPr>
          <w:b/>
          <w:bCs/>
        </w:rPr>
        <w:t>A table that sorts the applicable UL configuration and their related MSD studies</w:t>
      </w:r>
    </w:p>
    <w:p w14:paraId="43EDD5C6" w14:textId="77777777" w:rsidR="00D92FEA" w:rsidRPr="001A6CE6" w:rsidRDefault="00D92FEA" w:rsidP="00D92FEA">
      <w:pPr>
        <w:pStyle w:val="ListParagraph"/>
        <w:numPr>
          <w:ilvl w:val="0"/>
          <w:numId w:val="24"/>
        </w:numPr>
        <w:spacing w:after="0"/>
        <w:ind w:firstLineChars="0"/>
        <w:rPr>
          <w:b/>
          <w:bCs/>
        </w:rPr>
      </w:pPr>
      <w:r>
        <w:rPr>
          <w:b/>
          <w:bCs/>
        </w:rPr>
        <w:t>For the 2DL/1UL section:</w:t>
      </w:r>
    </w:p>
    <w:p w14:paraId="162EF72E" w14:textId="77777777" w:rsidR="00D92FEA" w:rsidRPr="001A6CE6" w:rsidRDefault="00D92FEA" w:rsidP="00D92FEA">
      <w:pPr>
        <w:pStyle w:val="ListParagraph"/>
        <w:numPr>
          <w:ilvl w:val="1"/>
          <w:numId w:val="24"/>
        </w:numPr>
        <w:spacing w:after="0"/>
        <w:ind w:firstLineChars="0"/>
        <w:rPr>
          <w:b/>
          <w:bCs/>
        </w:rPr>
      </w:pPr>
      <w:r>
        <w:rPr>
          <w:b/>
          <w:bCs/>
        </w:rPr>
        <w:t>The a</w:t>
      </w:r>
      <w:r w:rsidRPr="001A6CE6">
        <w:rPr>
          <w:b/>
          <w:bCs/>
        </w:rPr>
        <w:t>ddition of a specific section for “Co-existence studies for 1UL band with 1CC”</w:t>
      </w:r>
    </w:p>
    <w:p w14:paraId="22CD68EB" w14:textId="77777777" w:rsidR="00D92FEA" w:rsidRDefault="00D92FEA" w:rsidP="00D92FEA">
      <w:pPr>
        <w:pStyle w:val="ListParagraph"/>
        <w:numPr>
          <w:ilvl w:val="2"/>
          <w:numId w:val="24"/>
        </w:numPr>
        <w:spacing w:after="0"/>
        <w:ind w:firstLineChars="0"/>
        <w:rPr>
          <w:b/>
          <w:bCs/>
        </w:rPr>
      </w:pPr>
      <w:r w:rsidRPr="001A6CE6">
        <w:rPr>
          <w:b/>
          <w:bCs/>
        </w:rPr>
        <w:t xml:space="preserve">UL harmonic and harmonic mixing tables are updated in a matrix form with additional guidelines </w:t>
      </w:r>
      <w:r>
        <w:rPr>
          <w:b/>
          <w:bCs/>
        </w:rPr>
        <w:t>as approved in [2]</w:t>
      </w:r>
    </w:p>
    <w:p w14:paraId="3D3EC49B" w14:textId="77777777" w:rsidR="00D92FEA" w:rsidRDefault="00D92FEA" w:rsidP="00D92FEA">
      <w:pPr>
        <w:pStyle w:val="ListParagraph"/>
        <w:numPr>
          <w:ilvl w:val="2"/>
          <w:numId w:val="24"/>
        </w:numPr>
        <w:spacing w:after="0"/>
        <w:ind w:firstLineChars="0"/>
        <w:rPr>
          <w:b/>
          <w:bCs/>
        </w:rPr>
      </w:pPr>
      <w:r>
        <w:rPr>
          <w:b/>
          <w:bCs/>
        </w:rPr>
        <w:t>A new calculation table for cross-band isolation MSD is added, as approved in [3]</w:t>
      </w:r>
    </w:p>
    <w:p w14:paraId="2C0941DB" w14:textId="77777777" w:rsidR="00D92FEA" w:rsidRDefault="00D92FEA" w:rsidP="00D92FEA">
      <w:pPr>
        <w:pStyle w:val="ListParagraph"/>
        <w:numPr>
          <w:ilvl w:val="1"/>
          <w:numId w:val="24"/>
        </w:numPr>
        <w:spacing w:after="0"/>
        <w:ind w:firstLineChars="0"/>
        <w:rPr>
          <w:b/>
          <w:bCs/>
        </w:rPr>
      </w:pPr>
      <w:r>
        <w:rPr>
          <w:b/>
          <w:bCs/>
        </w:rPr>
        <w:t>The a</w:t>
      </w:r>
      <w:r w:rsidRPr="001A6CE6">
        <w:rPr>
          <w:b/>
          <w:bCs/>
        </w:rPr>
        <w:t xml:space="preserve">ddition of a specific section for </w:t>
      </w:r>
      <w:r>
        <w:rPr>
          <w:b/>
          <w:bCs/>
        </w:rPr>
        <w:t>“</w:t>
      </w:r>
      <w:r w:rsidRPr="00796259">
        <w:rPr>
          <w:b/>
          <w:bCs/>
        </w:rPr>
        <w:t>Co-existence studies for 1UL band with 2CC intra-band</w:t>
      </w:r>
      <w:r>
        <w:rPr>
          <w:b/>
          <w:bCs/>
        </w:rPr>
        <w:t>”</w:t>
      </w:r>
    </w:p>
    <w:p w14:paraId="7A303656" w14:textId="77777777" w:rsidR="00D92FEA" w:rsidRDefault="00D92FEA" w:rsidP="00D92FEA">
      <w:pPr>
        <w:pStyle w:val="ListParagraph"/>
        <w:numPr>
          <w:ilvl w:val="2"/>
          <w:numId w:val="24"/>
        </w:numPr>
        <w:spacing w:after="0"/>
        <w:ind w:firstLineChars="0"/>
        <w:rPr>
          <w:b/>
          <w:bCs/>
        </w:rPr>
      </w:pPr>
      <w:r>
        <w:rPr>
          <w:b/>
          <w:bCs/>
        </w:rPr>
        <w:t>The IMD range table is updated and simplified as discussed in [4]</w:t>
      </w:r>
    </w:p>
    <w:p w14:paraId="26A181E5" w14:textId="77777777" w:rsidR="00D92FEA" w:rsidRDefault="00D92FEA" w:rsidP="00D92FEA">
      <w:pPr>
        <w:pStyle w:val="ListParagraph"/>
        <w:numPr>
          <w:ilvl w:val="0"/>
          <w:numId w:val="24"/>
        </w:numPr>
        <w:spacing w:after="0"/>
        <w:ind w:firstLineChars="0"/>
        <w:rPr>
          <w:b/>
          <w:bCs/>
        </w:rPr>
      </w:pPr>
      <w:r>
        <w:rPr>
          <w:b/>
          <w:bCs/>
        </w:rPr>
        <w:t>For this meeting, the delta T/R, REFSENS and OOB exception sections are not covered. However, these may be part of further guidelines/proposals on how to design MSD test points.</w:t>
      </w:r>
    </w:p>
    <w:p w14:paraId="1D010363" w14:textId="77777777" w:rsidR="00D92FEA" w:rsidRDefault="00D92FEA" w:rsidP="00D92FEA">
      <w:pPr>
        <w:pStyle w:val="ListParagraph"/>
        <w:numPr>
          <w:ilvl w:val="0"/>
          <w:numId w:val="24"/>
        </w:numPr>
        <w:spacing w:after="0"/>
        <w:ind w:firstLineChars="0"/>
        <w:rPr>
          <w:b/>
          <w:bCs/>
        </w:rPr>
      </w:pPr>
      <w:r>
        <w:rPr>
          <w:b/>
          <w:bCs/>
        </w:rPr>
        <w:t>For the 2DL/2UL section:</w:t>
      </w:r>
    </w:p>
    <w:p w14:paraId="4AEBB499" w14:textId="77777777" w:rsidR="00D92FEA" w:rsidRDefault="00D92FEA" w:rsidP="00D92FEA">
      <w:pPr>
        <w:pStyle w:val="ListParagraph"/>
        <w:numPr>
          <w:ilvl w:val="1"/>
          <w:numId w:val="24"/>
        </w:numPr>
        <w:spacing w:after="0"/>
        <w:ind w:firstLineChars="0"/>
        <w:rPr>
          <w:b/>
          <w:bCs/>
        </w:rPr>
      </w:pPr>
      <w:r>
        <w:rPr>
          <w:b/>
          <w:bCs/>
        </w:rPr>
        <w:t xml:space="preserve">Slightly updated 2DL 2UL with 1CC/band IMD table, with an analysis and note </w:t>
      </w:r>
      <w:proofErr w:type="gramStart"/>
      <w:r>
        <w:rPr>
          <w:b/>
          <w:bCs/>
        </w:rPr>
        <w:t>section</w:t>
      </w:r>
      <w:proofErr w:type="gramEnd"/>
    </w:p>
    <w:p w14:paraId="4F7C1DEF" w14:textId="77777777" w:rsidR="00D92FEA" w:rsidRDefault="00D92FEA" w:rsidP="00D92FEA">
      <w:pPr>
        <w:pStyle w:val="ListParagraph"/>
        <w:numPr>
          <w:ilvl w:val="1"/>
          <w:numId w:val="24"/>
        </w:numPr>
        <w:spacing w:after="0"/>
        <w:ind w:firstLineChars="0"/>
        <w:rPr>
          <w:b/>
          <w:bCs/>
        </w:rPr>
      </w:pPr>
      <w:r>
        <w:rPr>
          <w:b/>
          <w:bCs/>
        </w:rPr>
        <w:t>Added section “</w:t>
      </w:r>
      <w:r w:rsidRPr="00B555E4">
        <w:rPr>
          <w:b/>
          <w:bCs/>
        </w:rPr>
        <w:t>5.XX.2.2.1</w:t>
      </w:r>
      <w:r w:rsidRPr="00B555E4">
        <w:rPr>
          <w:b/>
          <w:bCs/>
        </w:rPr>
        <w:tab/>
        <w:t>Co-existence studies for 2UL band with 3CC (2CC intra-band in one band)</w:t>
      </w:r>
      <w:r>
        <w:rPr>
          <w:b/>
          <w:bCs/>
        </w:rPr>
        <w:t>”, with a calculation table that includes an analysis and note section, as discussed in [5]</w:t>
      </w:r>
    </w:p>
    <w:p w14:paraId="6795372F" w14:textId="77777777" w:rsidR="00D92FEA" w:rsidRDefault="00D92FEA" w:rsidP="00D92FEA">
      <w:pPr>
        <w:pStyle w:val="ListParagraph"/>
        <w:numPr>
          <w:ilvl w:val="0"/>
          <w:numId w:val="24"/>
        </w:numPr>
        <w:spacing w:after="0"/>
        <w:ind w:firstLineChars="0"/>
        <w:rPr>
          <w:b/>
          <w:bCs/>
        </w:rPr>
      </w:pPr>
      <w:r>
        <w:rPr>
          <w:b/>
          <w:bCs/>
        </w:rPr>
        <w:t>The band group table used in [3] and [5], is added in Annex A (note that the last band group had an error as the starting frequency is 5150MHz and not 5250MHz).</w:t>
      </w:r>
    </w:p>
    <w:p w14:paraId="0677A795" w14:textId="164F6B0A" w:rsidR="00F81A91" w:rsidRPr="00D92FEA" w:rsidRDefault="00D92FEA" w:rsidP="00D92FEA">
      <w:pPr>
        <w:pStyle w:val="ListParagraph"/>
        <w:numPr>
          <w:ilvl w:val="0"/>
          <w:numId w:val="24"/>
        </w:numPr>
        <w:spacing w:after="0"/>
        <w:ind w:firstLineChars="0"/>
        <w:rPr>
          <w:b/>
          <w:bCs/>
        </w:rPr>
      </w:pPr>
      <w:r w:rsidRPr="00F81A91">
        <w:rPr>
          <w:b/>
          <w:bCs/>
        </w:rPr>
        <w:t xml:space="preserve">The valid UL configurations up to Release 18 are listed in </w:t>
      </w:r>
      <w:r>
        <w:rPr>
          <w:b/>
          <w:bCs/>
        </w:rPr>
        <w:t>A</w:t>
      </w:r>
      <w:r w:rsidRPr="00F81A91">
        <w:rPr>
          <w:b/>
          <w:bCs/>
        </w:rPr>
        <w:t>nnex B</w:t>
      </w:r>
      <w:r w:rsidR="00C75F07" w:rsidRPr="00D92FEA">
        <w:rPr>
          <w:b/>
          <w:bCs/>
        </w:rPr>
        <w:t>.</w:t>
      </w:r>
    </w:p>
    <w:p w14:paraId="706A035B" w14:textId="4520F24F" w:rsidR="00C05662" w:rsidRDefault="00F2750F" w:rsidP="00DA1597">
      <w:pPr>
        <w:pStyle w:val="Heading1"/>
        <w:numPr>
          <w:ilvl w:val="0"/>
          <w:numId w:val="1"/>
        </w:numPr>
        <w:ind w:left="567" w:hanging="567"/>
      </w:pPr>
      <w:r>
        <w:t>References</w:t>
      </w:r>
    </w:p>
    <w:p w14:paraId="7A2E2924" w14:textId="3764AF4F" w:rsidR="00942010" w:rsidRDefault="00942010" w:rsidP="00A37ACD">
      <w:pPr>
        <w:spacing w:after="0"/>
        <w:rPr>
          <w:lang w:val="en-US"/>
        </w:rPr>
      </w:pPr>
      <w:r>
        <w:rPr>
          <w:lang w:val="en-US"/>
        </w:rPr>
        <w:t xml:space="preserve">[1] </w:t>
      </w:r>
      <w:r w:rsidRPr="00942010">
        <w:rPr>
          <w:lang w:val="en-US"/>
        </w:rPr>
        <w:t>R4-2406685</w:t>
      </w:r>
      <w:r>
        <w:rPr>
          <w:lang w:val="en-US"/>
        </w:rPr>
        <w:t xml:space="preserve"> </w:t>
      </w:r>
      <w:r w:rsidRPr="00942010">
        <w:rPr>
          <w:lang w:val="en-US"/>
        </w:rPr>
        <w:t>WF on band combination TR template</w:t>
      </w:r>
      <w:r>
        <w:rPr>
          <w:lang w:val="en-US"/>
        </w:rPr>
        <w:t xml:space="preserve">, </w:t>
      </w:r>
      <w:r w:rsidRPr="00942010">
        <w:rPr>
          <w:lang w:val="en-US"/>
        </w:rPr>
        <w:t>ZTE, Nokia, Skyworks, Ericsson</w:t>
      </w:r>
      <w:r>
        <w:rPr>
          <w:lang w:val="en-US"/>
        </w:rPr>
        <w:t>, RAN4#110bis</w:t>
      </w:r>
    </w:p>
    <w:p w14:paraId="2AB2624C" w14:textId="1A1C20A1" w:rsidR="00A37ACD" w:rsidRDefault="00A37ACD" w:rsidP="00A37ACD">
      <w:pPr>
        <w:spacing w:after="0"/>
        <w:rPr>
          <w:lang w:val="en-US"/>
        </w:rPr>
      </w:pPr>
      <w:r>
        <w:rPr>
          <w:lang w:val="en-US"/>
        </w:rPr>
        <w:t>[</w:t>
      </w:r>
      <w:r w:rsidR="00942010">
        <w:rPr>
          <w:lang w:val="en-US"/>
        </w:rPr>
        <w:t>2</w:t>
      </w:r>
      <w:r>
        <w:rPr>
          <w:lang w:val="en-US"/>
        </w:rPr>
        <w:t xml:space="preserve">] </w:t>
      </w:r>
      <w:r w:rsidRPr="00A37ACD">
        <w:rPr>
          <w:lang w:val="en-US"/>
        </w:rPr>
        <w:t>R4-2404243 Improved harmonic related MSDs template</w:t>
      </w:r>
      <w:r>
        <w:rPr>
          <w:lang w:val="en-US"/>
        </w:rPr>
        <w:t xml:space="preserve">, </w:t>
      </w:r>
      <w:r w:rsidRPr="00F217BB">
        <w:rPr>
          <w:lang w:val="en-US"/>
        </w:rPr>
        <w:t>Skyworks Solutions Inc.</w:t>
      </w:r>
      <w:r>
        <w:rPr>
          <w:lang w:val="en-US"/>
        </w:rPr>
        <w:t>, Nokia, RAN4#110bis</w:t>
      </w:r>
    </w:p>
    <w:p w14:paraId="4ED470DB" w14:textId="173CC6FE" w:rsidR="00A37ACD" w:rsidRDefault="00A37ACD" w:rsidP="00A37ACD">
      <w:pPr>
        <w:spacing w:after="0"/>
        <w:rPr>
          <w:lang w:val="en-US"/>
        </w:rPr>
      </w:pPr>
      <w:r>
        <w:t>[</w:t>
      </w:r>
      <w:r w:rsidR="00942010">
        <w:t>3</w:t>
      </w:r>
      <w:r>
        <w:t xml:space="preserve">] </w:t>
      </w:r>
      <w:r w:rsidRPr="00A37ACD">
        <w:t>R4-2404250 On cross band isolation MSD analysis</w:t>
      </w:r>
      <w:r>
        <w:rPr>
          <w:lang w:val="en-US"/>
        </w:rPr>
        <w:t xml:space="preserve">, </w:t>
      </w:r>
      <w:r w:rsidRPr="00F217BB">
        <w:rPr>
          <w:lang w:val="en-US"/>
        </w:rPr>
        <w:t>Skyworks Solutions Inc.</w:t>
      </w:r>
      <w:r>
        <w:rPr>
          <w:lang w:val="en-US"/>
        </w:rPr>
        <w:t>, Nokia, Murata, RAN4#110bis</w:t>
      </w:r>
    </w:p>
    <w:p w14:paraId="5F25A34D" w14:textId="6006DB2A" w:rsidR="00A37ACD" w:rsidRDefault="00A37ACD" w:rsidP="00A37ACD">
      <w:pPr>
        <w:spacing w:after="0"/>
        <w:rPr>
          <w:lang w:val="en-US"/>
        </w:rPr>
      </w:pPr>
      <w:r>
        <w:rPr>
          <w:lang w:val="en-US"/>
        </w:rPr>
        <w:t>[</w:t>
      </w:r>
      <w:r w:rsidR="00942010">
        <w:rPr>
          <w:lang w:val="en-US"/>
        </w:rPr>
        <w:t>4</w:t>
      </w:r>
      <w:r>
        <w:rPr>
          <w:lang w:val="en-US"/>
        </w:rPr>
        <w:t xml:space="preserve">] </w:t>
      </w:r>
      <w:r w:rsidRPr="00A37ACD">
        <w:rPr>
          <w:lang w:val="en-US"/>
        </w:rPr>
        <w:t>R4-2404249 On simplifying analysis for 2DL-1 band intra-band ULCA IMD products</w:t>
      </w:r>
      <w:r>
        <w:rPr>
          <w:lang w:val="en-US"/>
        </w:rPr>
        <w:t xml:space="preserve">, </w:t>
      </w:r>
      <w:r w:rsidRPr="00F217BB">
        <w:rPr>
          <w:lang w:val="en-US"/>
        </w:rPr>
        <w:t>Skyworks Solutions Inc.</w:t>
      </w:r>
      <w:r>
        <w:rPr>
          <w:lang w:val="en-US"/>
        </w:rPr>
        <w:t>, Nokia, Murata, RAN4#</w:t>
      </w:r>
      <w:proofErr w:type="gramStart"/>
      <w:r>
        <w:rPr>
          <w:lang w:val="en-US"/>
        </w:rPr>
        <w:t>110bis</w:t>
      </w:r>
      <w:proofErr w:type="gramEnd"/>
    </w:p>
    <w:p w14:paraId="32661793" w14:textId="26B8A509" w:rsidR="00A94285" w:rsidRDefault="00A37ACD" w:rsidP="0042118E">
      <w:pPr>
        <w:spacing w:after="0"/>
        <w:rPr>
          <w:lang w:val="en-US"/>
        </w:rPr>
      </w:pPr>
      <w:r>
        <w:rPr>
          <w:lang w:val="en-US"/>
        </w:rPr>
        <w:t>[</w:t>
      </w:r>
      <w:r w:rsidR="00942010">
        <w:rPr>
          <w:lang w:val="en-US"/>
        </w:rPr>
        <w:t>5</w:t>
      </w:r>
      <w:r>
        <w:rPr>
          <w:lang w:val="en-US"/>
        </w:rPr>
        <w:t xml:space="preserve">] </w:t>
      </w:r>
      <w:r w:rsidRPr="00A37ACD">
        <w:rPr>
          <w:lang w:val="en-US"/>
        </w:rPr>
        <w:t>R4-2404248 On simplifying analysis for triple beat products</w:t>
      </w:r>
      <w:r>
        <w:rPr>
          <w:lang w:val="en-US"/>
        </w:rPr>
        <w:t xml:space="preserve">, </w:t>
      </w:r>
      <w:r w:rsidRPr="00F217BB">
        <w:rPr>
          <w:lang w:val="en-US"/>
        </w:rPr>
        <w:t>Skyworks Solutions Inc.</w:t>
      </w:r>
      <w:r>
        <w:rPr>
          <w:lang w:val="en-US"/>
        </w:rPr>
        <w:t>, Nokia, Murata, RAN4#110bis</w:t>
      </w:r>
    </w:p>
    <w:p w14:paraId="0EB373A9" w14:textId="5AD8F9E9" w:rsidR="00942010" w:rsidRPr="00801511" w:rsidRDefault="00942010" w:rsidP="0042118E">
      <w:pPr>
        <w:spacing w:after="0"/>
        <w:rPr>
          <w:lang w:val="en-US"/>
        </w:rPr>
      </w:pPr>
      <w:r>
        <w:rPr>
          <w:lang w:val="en-US"/>
        </w:rPr>
        <w:t xml:space="preserve">[6] </w:t>
      </w:r>
      <w:r w:rsidRPr="00942010">
        <w:rPr>
          <w:lang w:val="en-US"/>
        </w:rPr>
        <w:t>R4-2405554 Template example for 2 band DL with 1 or 2 band UL up to 3 UL CCs</w:t>
      </w:r>
      <w:r>
        <w:rPr>
          <w:lang w:val="en-US"/>
        </w:rPr>
        <w:t xml:space="preserve">, </w:t>
      </w:r>
      <w:r w:rsidRPr="00F217BB">
        <w:rPr>
          <w:lang w:val="en-US"/>
        </w:rPr>
        <w:t>Skyworks Solutions Inc.</w:t>
      </w:r>
      <w:r>
        <w:rPr>
          <w:lang w:val="en-US"/>
        </w:rPr>
        <w:t>, RAN4#110bis</w:t>
      </w:r>
    </w:p>
    <w:p w14:paraId="5516C8A1" w14:textId="34D352D9" w:rsidR="006B1B45" w:rsidRPr="00801511" w:rsidRDefault="006B1B45" w:rsidP="004C69F4">
      <w:pPr>
        <w:rPr>
          <w:lang w:val="en-US"/>
        </w:rPr>
      </w:pPr>
    </w:p>
    <w:sectPr w:rsidR="006B1B45" w:rsidRPr="00801511" w:rsidSect="007A443E">
      <w:footnotePr>
        <w:numRestart w:val="eachSect"/>
      </w:foot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Kim Nielsen - Nokia" w:date="2024-05-01T10:14:00Z" w:initials="N">
    <w:p w14:paraId="674CD73D" w14:textId="77777777" w:rsidR="00F738E5" w:rsidRDefault="00F738E5" w:rsidP="00F738E5">
      <w:pPr>
        <w:pStyle w:val="CommentText"/>
      </w:pPr>
      <w:r>
        <w:rPr>
          <w:rStyle w:val="CommentReference"/>
        </w:rPr>
        <w:annotationRef/>
      </w:r>
      <w:r>
        <w:t>Can we include a rule on when, and when not to include MSD study related to the Simult Rx/Tx declaration?</w:t>
      </w:r>
    </w:p>
    <w:p w14:paraId="00C2B418" w14:textId="77777777" w:rsidR="00F738E5" w:rsidRDefault="00F738E5" w:rsidP="00F738E5">
      <w:pPr>
        <w:pStyle w:val="CommentText"/>
      </w:pPr>
      <w:r>
        <w:t>(No note, Supporting simult Rx/Tx, Not supporting simult Rx/Tx)</w:t>
      </w:r>
    </w:p>
  </w:comment>
  <w:comment w:id="5" w:author="Kim Nielsen - Nokia" w:date="2024-05-01T10:04:00Z" w:initials="N">
    <w:p w14:paraId="2EBC769D" w14:textId="77777777" w:rsidR="001B5BAD" w:rsidRDefault="001B5BAD" w:rsidP="001B5BAD">
      <w:pPr>
        <w:pStyle w:val="CommentText"/>
      </w:pPr>
      <w:r>
        <w:rPr>
          <w:rStyle w:val="CommentReference"/>
        </w:rPr>
        <w:annotationRef/>
      </w:r>
      <w:r>
        <w:t>Much easier and no flagging wrong CA declaration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2B418" w15:done="0"/>
  <w15:commentEx w15:paraId="2EBC76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E0C5592" w16cex:dateUtc="2024-05-01T08:14:00Z"/>
  <w16cex:commentExtensible w16cex:durableId="3C343DA7" w16cex:dateUtc="2024-05-01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2B418" w16cid:durableId="4E0C5592"/>
  <w16cid:commentId w16cid:paraId="2EBC769D" w16cid:durableId="3C343D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06C41" w14:textId="77777777" w:rsidR="00857A67" w:rsidRPr="00A10429" w:rsidRDefault="00857A67" w:rsidP="0064547A">
      <w:pPr>
        <w:spacing w:after="0"/>
        <w:rPr>
          <w:kern w:val="2"/>
          <w:lang w:eastAsia="zh-CN"/>
        </w:rPr>
      </w:pPr>
      <w:r>
        <w:separator/>
      </w:r>
    </w:p>
  </w:endnote>
  <w:endnote w:type="continuationSeparator" w:id="0">
    <w:p w14:paraId="307F3B25" w14:textId="77777777" w:rsidR="00857A67" w:rsidRPr="00A10429" w:rsidRDefault="00857A67" w:rsidP="0064547A">
      <w:pPr>
        <w:spacing w:after="0"/>
        <w:rPr>
          <w:kern w:val="2"/>
          <w:lang w:eastAsia="zh-CN"/>
        </w:rPr>
      </w:pPr>
      <w:r>
        <w:continuationSeparator/>
      </w:r>
    </w:p>
  </w:endnote>
  <w:endnote w:type="continuationNotice" w:id="1">
    <w:p w14:paraId="3252AA2D" w14:textId="77777777" w:rsidR="00857A67" w:rsidRDefault="00857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47552" w14:textId="77777777" w:rsidR="00857A67" w:rsidRPr="00A10429" w:rsidRDefault="00857A67" w:rsidP="0064547A">
      <w:pPr>
        <w:spacing w:after="0"/>
        <w:rPr>
          <w:kern w:val="2"/>
          <w:lang w:eastAsia="zh-CN"/>
        </w:rPr>
      </w:pPr>
      <w:r>
        <w:separator/>
      </w:r>
    </w:p>
  </w:footnote>
  <w:footnote w:type="continuationSeparator" w:id="0">
    <w:p w14:paraId="05D4AA60" w14:textId="77777777" w:rsidR="00857A67" w:rsidRPr="00A10429" w:rsidRDefault="00857A67" w:rsidP="0064547A">
      <w:pPr>
        <w:spacing w:after="0"/>
        <w:rPr>
          <w:kern w:val="2"/>
          <w:lang w:eastAsia="zh-CN"/>
        </w:rPr>
      </w:pPr>
      <w:r>
        <w:continuationSeparator/>
      </w:r>
    </w:p>
  </w:footnote>
  <w:footnote w:type="continuationNotice" w:id="1">
    <w:p w14:paraId="651281F8" w14:textId="77777777" w:rsidR="00857A67" w:rsidRDefault="00857A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F1DB8"/>
    <w:multiLevelType w:val="hybridMultilevel"/>
    <w:tmpl w:val="A1A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4"/>
  </w:num>
  <w:num w:numId="3" w16cid:durableId="730156007">
    <w:abstractNumId w:val="11"/>
  </w:num>
  <w:num w:numId="4" w16cid:durableId="317660584">
    <w:abstractNumId w:val="10"/>
  </w:num>
  <w:num w:numId="5" w16cid:durableId="1858304697">
    <w:abstractNumId w:val="28"/>
  </w:num>
  <w:num w:numId="6" w16cid:durableId="2105563181">
    <w:abstractNumId w:val="3"/>
  </w:num>
  <w:num w:numId="7" w16cid:durableId="633097245">
    <w:abstractNumId w:val="19"/>
  </w:num>
  <w:num w:numId="8" w16cid:durableId="1163470918">
    <w:abstractNumId w:val="13"/>
  </w:num>
  <w:num w:numId="9" w16cid:durableId="255214559">
    <w:abstractNumId w:val="27"/>
  </w:num>
  <w:num w:numId="10" w16cid:durableId="1775591434">
    <w:abstractNumId w:val="29"/>
  </w:num>
  <w:num w:numId="11" w16cid:durableId="1690718188">
    <w:abstractNumId w:val="30"/>
  </w:num>
  <w:num w:numId="12" w16cid:durableId="1051925366">
    <w:abstractNumId w:val="14"/>
  </w:num>
  <w:num w:numId="13" w16cid:durableId="1741057929">
    <w:abstractNumId w:val="16"/>
  </w:num>
  <w:num w:numId="14" w16cid:durableId="232856064">
    <w:abstractNumId w:val="12"/>
  </w:num>
  <w:num w:numId="15" w16cid:durableId="224609546">
    <w:abstractNumId w:val="24"/>
  </w:num>
  <w:num w:numId="16" w16cid:durableId="1767651071">
    <w:abstractNumId w:val="0"/>
  </w:num>
  <w:num w:numId="17" w16cid:durableId="220364000">
    <w:abstractNumId w:val="26"/>
  </w:num>
  <w:num w:numId="18" w16cid:durableId="1462066297">
    <w:abstractNumId w:val="5"/>
  </w:num>
  <w:num w:numId="19" w16cid:durableId="799766590">
    <w:abstractNumId w:val="1"/>
  </w:num>
  <w:num w:numId="20" w16cid:durableId="1479571757">
    <w:abstractNumId w:val="25"/>
  </w:num>
  <w:num w:numId="21" w16cid:durableId="409159420">
    <w:abstractNumId w:val="20"/>
  </w:num>
  <w:num w:numId="22" w16cid:durableId="691032568">
    <w:abstractNumId w:val="17"/>
    <w:lvlOverride w:ilvl="0">
      <w:startOverride w:val="1"/>
    </w:lvlOverride>
  </w:num>
  <w:num w:numId="23" w16cid:durableId="1262377704">
    <w:abstractNumId w:val="21"/>
    <w:lvlOverride w:ilvl="0">
      <w:startOverride w:val="1"/>
    </w:lvlOverride>
  </w:num>
  <w:num w:numId="24" w16cid:durableId="439181257">
    <w:abstractNumId w:val="18"/>
  </w:num>
  <w:num w:numId="25" w16cid:durableId="1565330556">
    <w:abstractNumId w:val="9"/>
  </w:num>
  <w:num w:numId="26" w16cid:durableId="1542785631">
    <w:abstractNumId w:val="15"/>
  </w:num>
  <w:num w:numId="27" w16cid:durableId="1044407591">
    <w:abstractNumId w:val="23"/>
  </w:num>
  <w:num w:numId="28" w16cid:durableId="1334261120">
    <w:abstractNumId w:val="2"/>
  </w:num>
  <w:num w:numId="29" w16cid:durableId="546455486">
    <w:abstractNumId w:val="6"/>
  </w:num>
  <w:num w:numId="30" w16cid:durableId="1911651532">
    <w:abstractNumId w:val="22"/>
  </w:num>
  <w:num w:numId="31" w16cid:durableId="1077437704">
    <w:abstractNumId w:val="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 Nokia">
    <w15:presenceInfo w15:providerId="None" w15:userId="Kim Nielsen -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63CC"/>
    <w:rsid w:val="000371E4"/>
    <w:rsid w:val="000406ED"/>
    <w:rsid w:val="00040CD4"/>
    <w:rsid w:val="00041630"/>
    <w:rsid w:val="0004178B"/>
    <w:rsid w:val="00042511"/>
    <w:rsid w:val="00043E81"/>
    <w:rsid w:val="00044C28"/>
    <w:rsid w:val="00044F34"/>
    <w:rsid w:val="00045A05"/>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03"/>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194"/>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5BAD"/>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0DB"/>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6DA"/>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1285"/>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D1A"/>
    <w:rsid w:val="003F0F3F"/>
    <w:rsid w:val="003F1380"/>
    <w:rsid w:val="003F173D"/>
    <w:rsid w:val="003F1D57"/>
    <w:rsid w:val="003F23DA"/>
    <w:rsid w:val="003F2B25"/>
    <w:rsid w:val="003F2E1C"/>
    <w:rsid w:val="003F4196"/>
    <w:rsid w:val="003F470C"/>
    <w:rsid w:val="003F48AF"/>
    <w:rsid w:val="003F4F41"/>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5FAD"/>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1B2C"/>
    <w:rsid w:val="004723D0"/>
    <w:rsid w:val="00472470"/>
    <w:rsid w:val="00472BA0"/>
    <w:rsid w:val="00472CDC"/>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70A"/>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1D5"/>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11E"/>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A67"/>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270"/>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ACD"/>
    <w:rsid w:val="00A37B57"/>
    <w:rsid w:val="00A37CC2"/>
    <w:rsid w:val="00A40093"/>
    <w:rsid w:val="00A401EF"/>
    <w:rsid w:val="00A409AA"/>
    <w:rsid w:val="00A40BD4"/>
    <w:rsid w:val="00A40E43"/>
    <w:rsid w:val="00A40FD9"/>
    <w:rsid w:val="00A411A5"/>
    <w:rsid w:val="00A41291"/>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1FBB"/>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27A7"/>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E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07D47"/>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05A"/>
    <w:rsid w:val="00EA5C68"/>
    <w:rsid w:val="00EA60C8"/>
    <w:rsid w:val="00EA7D78"/>
    <w:rsid w:val="00EB12DC"/>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83A"/>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8E5"/>
    <w:rsid w:val="00F73BB4"/>
    <w:rsid w:val="00F74CA9"/>
    <w:rsid w:val="00F754B1"/>
    <w:rsid w:val="00F767CE"/>
    <w:rsid w:val="00F767EB"/>
    <w:rsid w:val="00F76D51"/>
    <w:rsid w:val="00F76F49"/>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4C17"/>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4832</Words>
  <Characters>27546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2024-05-09T00:56:00Z</dcterms:created>
  <dcterms:modified xsi:type="dcterms:W3CDTF">2024-05-09T00:56:00Z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